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283" w:rsidRPr="00ED22D6" w:rsidRDefault="00AD1283" w:rsidP="00AD1283">
      <w:pPr>
        <w:tabs>
          <w:tab w:val="left" w:pos="6290"/>
        </w:tabs>
        <w:rPr>
          <w:rFonts w:ascii="黑体" w:eastAsia="黑体" w:hAnsi="黑体" w:cs="黑体"/>
          <w:b/>
          <w:bCs/>
          <w:sz w:val="28"/>
          <w:szCs w:val="28"/>
          <w:lang w:eastAsia="zh-CN"/>
        </w:rPr>
      </w:pPr>
      <w:r w:rsidRPr="00ED22D6">
        <w:rPr>
          <w:rFonts w:ascii="黑体" w:eastAsia="黑体" w:hAnsi="黑体" w:cs="黑体" w:hint="eastAsia"/>
          <w:b/>
          <w:bCs/>
          <w:sz w:val="28"/>
          <w:szCs w:val="28"/>
          <w:lang w:eastAsia="zh-CN"/>
        </w:rPr>
        <w:t>【免责声明】</w:t>
      </w:r>
    </w:p>
    <w:p w:rsidR="00AD1283" w:rsidRPr="00ED22D6" w:rsidRDefault="00AD1283" w:rsidP="00AD1283">
      <w:pPr>
        <w:tabs>
          <w:tab w:val="left" w:pos="6290"/>
        </w:tabs>
        <w:rPr>
          <w:rFonts w:ascii="黑体" w:eastAsia="黑体" w:hAnsi="黑体" w:cs="黑体"/>
          <w:b/>
          <w:bCs/>
          <w:sz w:val="28"/>
          <w:szCs w:val="28"/>
          <w:lang w:eastAsia="zh-CN"/>
        </w:rPr>
      </w:pPr>
    </w:p>
    <w:p w:rsidR="00AD1283" w:rsidRPr="00ED22D6" w:rsidRDefault="00AD1283" w:rsidP="00AD1283">
      <w:pPr>
        <w:tabs>
          <w:tab w:val="left" w:pos="6290"/>
        </w:tabs>
        <w:ind w:firstLineChars="200" w:firstLine="562"/>
        <w:rPr>
          <w:rFonts w:ascii="黑体" w:eastAsia="黑体" w:hAnsi="黑体" w:cs="黑体"/>
          <w:b/>
          <w:bCs/>
          <w:sz w:val="28"/>
          <w:szCs w:val="28"/>
          <w:lang w:eastAsia="zh-CN"/>
        </w:rPr>
      </w:pPr>
      <w:r w:rsidRPr="00ED22D6">
        <w:rPr>
          <w:rFonts w:ascii="黑体" w:eastAsia="黑体" w:hAnsi="黑体" w:cs="黑体" w:hint="eastAsia"/>
          <w:b/>
          <w:bCs/>
          <w:sz w:val="28"/>
          <w:szCs w:val="28"/>
          <w:lang w:eastAsia="zh-CN"/>
        </w:rPr>
        <w:t>该文本是我商会为方便企业应诉组织翻译的，仅供参考，不具任何效力。应以当地国家（地区）公布的最新及有效法律法规及当地贸易救济调查机关发布的官方通知为准。如有疑义，请咨询相关法律专家，我商会不负责解释工作。</w:t>
      </w:r>
    </w:p>
    <w:p w:rsidR="00AD1283" w:rsidRPr="00ED22D6" w:rsidRDefault="00AD1283" w:rsidP="00AD1283">
      <w:pPr>
        <w:tabs>
          <w:tab w:val="left" w:pos="6290"/>
        </w:tabs>
        <w:ind w:firstLineChars="200" w:firstLine="562"/>
        <w:rPr>
          <w:rFonts w:ascii="黑体" w:eastAsia="黑体" w:hAnsi="黑体" w:cs="黑体"/>
          <w:b/>
          <w:bCs/>
          <w:sz w:val="28"/>
          <w:szCs w:val="28"/>
          <w:lang w:eastAsia="zh-CN"/>
        </w:rPr>
      </w:pPr>
    </w:p>
    <w:p w:rsidR="00AD1283" w:rsidRPr="00ED22D6" w:rsidRDefault="00AD1283" w:rsidP="00AD1283">
      <w:pPr>
        <w:tabs>
          <w:tab w:val="left" w:pos="6290"/>
        </w:tabs>
        <w:ind w:firstLineChars="200" w:firstLine="562"/>
        <w:rPr>
          <w:rFonts w:ascii="黑体" w:eastAsia="黑体" w:hAnsi="黑体" w:cs="黑体"/>
          <w:b/>
          <w:bCs/>
          <w:sz w:val="28"/>
          <w:szCs w:val="28"/>
          <w:lang w:eastAsia="zh-CN"/>
        </w:rPr>
      </w:pPr>
      <w:r w:rsidRPr="00ED22D6">
        <w:rPr>
          <w:rFonts w:ascii="黑体" w:eastAsia="黑体" w:hAnsi="黑体" w:cs="黑体" w:hint="eastAsia"/>
          <w:b/>
          <w:bCs/>
          <w:sz w:val="28"/>
          <w:szCs w:val="28"/>
          <w:lang w:eastAsia="zh-CN"/>
        </w:rPr>
        <w:t>特此声明。</w:t>
      </w:r>
    </w:p>
    <w:p w:rsidR="00AD1283" w:rsidRPr="00ED22D6" w:rsidRDefault="00AD1283" w:rsidP="00AD1283">
      <w:pPr>
        <w:tabs>
          <w:tab w:val="left" w:pos="6290"/>
        </w:tabs>
        <w:rPr>
          <w:b/>
          <w:bCs/>
          <w:sz w:val="28"/>
          <w:szCs w:val="28"/>
          <w:lang w:eastAsia="zh-CN"/>
        </w:rPr>
      </w:pPr>
    </w:p>
    <w:p w:rsidR="00AD1283" w:rsidRPr="00ED22D6" w:rsidRDefault="00AD1283" w:rsidP="00AD1283">
      <w:pPr>
        <w:tabs>
          <w:tab w:val="left" w:pos="6290"/>
        </w:tabs>
        <w:jc w:val="right"/>
        <w:rPr>
          <w:b/>
          <w:bCs/>
          <w:sz w:val="28"/>
          <w:szCs w:val="28"/>
          <w:lang w:eastAsia="zh-CN"/>
        </w:rPr>
      </w:pPr>
      <w:r w:rsidRPr="00ED22D6">
        <w:rPr>
          <w:rFonts w:ascii="黑体" w:eastAsia="黑体" w:hAnsi="黑体" w:cs="黑体" w:hint="eastAsia"/>
          <w:b/>
          <w:bCs/>
          <w:sz w:val="28"/>
          <w:szCs w:val="28"/>
          <w:lang w:eastAsia="zh-CN"/>
        </w:rPr>
        <w:t>中国五矿化工进出口商会</w:t>
      </w:r>
    </w:p>
    <w:p w:rsidR="00AD1283" w:rsidRPr="00AD1283" w:rsidRDefault="00AD1283" w:rsidP="007E2A8E">
      <w:pPr>
        <w:ind w:left="281" w:right="280"/>
        <w:jc w:val="center"/>
        <w:rPr>
          <w:rFonts w:ascii="Times New Roman" w:eastAsiaTheme="majorEastAsia" w:hAnsi="Times New Roman" w:cs="Times New Roman" w:hint="eastAsia"/>
          <w:b/>
          <w:sz w:val="24"/>
          <w:szCs w:val="24"/>
          <w:lang w:eastAsia="zh-CN"/>
        </w:rPr>
      </w:pPr>
    </w:p>
    <w:p w:rsidR="00AD1283" w:rsidRDefault="00AD1283" w:rsidP="007E2A8E">
      <w:pPr>
        <w:ind w:left="281" w:right="280"/>
        <w:jc w:val="center"/>
        <w:rPr>
          <w:rFonts w:ascii="Times New Roman" w:eastAsiaTheme="majorEastAsia" w:hAnsi="Times New Roman" w:cs="Times New Roman" w:hint="eastAsia"/>
          <w:b/>
          <w:sz w:val="24"/>
          <w:szCs w:val="24"/>
          <w:lang w:eastAsia="zh-CN"/>
        </w:rPr>
      </w:pPr>
    </w:p>
    <w:p w:rsidR="00AD1283" w:rsidRDefault="00AD1283" w:rsidP="007E2A8E">
      <w:pPr>
        <w:ind w:left="281" w:right="280"/>
        <w:jc w:val="center"/>
        <w:rPr>
          <w:rFonts w:ascii="Times New Roman" w:eastAsiaTheme="majorEastAsia" w:hAnsi="Times New Roman" w:cs="Times New Roman" w:hint="eastAsia"/>
          <w:b/>
          <w:sz w:val="24"/>
          <w:szCs w:val="24"/>
          <w:lang w:eastAsia="zh-CN"/>
        </w:rPr>
      </w:pPr>
    </w:p>
    <w:p w:rsidR="007E2A8E" w:rsidRPr="006D1C66" w:rsidRDefault="002E0FF8" w:rsidP="007E2A8E">
      <w:pPr>
        <w:ind w:left="281" w:right="280"/>
        <w:jc w:val="center"/>
        <w:rPr>
          <w:rFonts w:ascii="Times New Roman" w:eastAsiaTheme="majorEastAsia" w:hAnsi="Times New Roman" w:cs="Times New Roman"/>
          <w:b/>
          <w:sz w:val="24"/>
          <w:szCs w:val="24"/>
          <w:lang w:eastAsia="zh-CN"/>
        </w:rPr>
      </w:pPr>
      <w:r>
        <w:rPr>
          <w:rFonts w:ascii="Times New Roman" w:eastAsiaTheme="majorEastAsia" w:hAnsi="Times New Roman" w:cs="Times New Roman" w:hint="eastAsia"/>
          <w:b/>
          <w:sz w:val="24"/>
          <w:szCs w:val="24"/>
          <w:lang w:eastAsia="zh-CN"/>
        </w:rPr>
        <w:t xml:space="preserve"> </w:t>
      </w:r>
      <w:r w:rsidR="007E2A8E" w:rsidRPr="006D1C66">
        <w:rPr>
          <w:rFonts w:ascii="Times New Roman" w:eastAsiaTheme="majorEastAsia" w:hAnsi="Times New Roman" w:cs="Times New Roman"/>
          <w:b/>
          <w:sz w:val="24"/>
          <w:szCs w:val="24"/>
        </w:rPr>
        <w:t>LAW</w:t>
      </w:r>
      <w:r w:rsidR="007E2A8E" w:rsidRPr="006D1C66">
        <w:rPr>
          <w:rFonts w:ascii="Times New Roman" w:eastAsiaTheme="majorEastAsia" w:hAnsi="Times New Roman" w:cs="Times New Roman"/>
          <w:b/>
          <w:sz w:val="24"/>
          <w:szCs w:val="24"/>
          <w:lang w:eastAsia="zh-CN"/>
        </w:rPr>
        <w:t xml:space="preserve"> </w:t>
      </w:r>
      <w:r w:rsidR="007E2A8E" w:rsidRPr="006D1C66">
        <w:rPr>
          <w:rFonts w:ascii="Times New Roman" w:eastAsiaTheme="majorEastAsia" w:hAnsi="Times New Roman" w:cs="Times New Roman"/>
          <w:b/>
          <w:sz w:val="24"/>
          <w:szCs w:val="24"/>
        </w:rPr>
        <w:t>ON FOREIGN TRADE MANAGEMENT</w:t>
      </w:r>
      <w:r w:rsidR="0060794E">
        <w:rPr>
          <w:rFonts w:ascii="Times New Roman" w:eastAsiaTheme="majorEastAsia" w:hAnsi="Times New Roman" w:cs="Times New Roman" w:hint="eastAsia"/>
          <w:b/>
          <w:sz w:val="24"/>
          <w:szCs w:val="24"/>
          <w:lang w:eastAsia="zh-CN"/>
        </w:rPr>
        <w:t xml:space="preserve"> </w:t>
      </w:r>
      <w:r w:rsidR="0060794E">
        <w:rPr>
          <w:rFonts w:ascii="Times New Roman" w:eastAsiaTheme="majorEastAsia" w:hAnsi="Times New Roman" w:cs="Times New Roman"/>
          <w:b/>
          <w:sz w:val="24"/>
          <w:szCs w:val="24"/>
          <w:lang w:eastAsia="zh-CN"/>
        </w:rPr>
        <w:t>OF VIETNAM</w:t>
      </w:r>
    </w:p>
    <w:p w:rsidR="000D4C14" w:rsidRPr="006D1C66" w:rsidRDefault="002E0FF8">
      <w:pPr>
        <w:ind w:left="281" w:right="280"/>
        <w:jc w:val="center"/>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越南</w:t>
      </w:r>
      <w:r w:rsidR="00884999">
        <w:rPr>
          <w:rFonts w:ascii="Times New Roman" w:eastAsiaTheme="majorEastAsia" w:hAnsi="Times New Roman" w:cs="Times New Roman" w:hint="eastAsia"/>
          <w:sz w:val="24"/>
          <w:szCs w:val="24"/>
          <w:lang w:eastAsia="zh-CN"/>
        </w:rPr>
        <w:t>《</w:t>
      </w:r>
      <w:r w:rsidR="00617B87" w:rsidRPr="006D1C66">
        <w:rPr>
          <w:rFonts w:ascii="Times New Roman" w:eastAsiaTheme="majorEastAsia" w:hAnsi="Times New Roman" w:cs="Times New Roman"/>
          <w:sz w:val="24"/>
          <w:szCs w:val="24"/>
          <w:lang w:eastAsia="zh-CN"/>
        </w:rPr>
        <w:t>对外贸易管理法</w:t>
      </w:r>
      <w:r w:rsidR="00884999">
        <w:rPr>
          <w:rFonts w:ascii="Times New Roman" w:eastAsiaTheme="majorEastAsia" w:hAnsi="Times New Roman" w:cs="Times New Roman" w:hint="eastAsia"/>
          <w:sz w:val="24"/>
          <w:szCs w:val="24"/>
          <w:lang w:eastAsia="zh-CN"/>
        </w:rPr>
        <w:t>》</w:t>
      </w:r>
    </w:p>
    <w:p w:rsidR="007E2A8E" w:rsidRPr="006D1C66" w:rsidRDefault="007E2A8E" w:rsidP="007E2A8E">
      <w:pPr>
        <w:pStyle w:val="a3"/>
        <w:spacing w:before="11"/>
        <w:rPr>
          <w:rFonts w:ascii="Times New Roman" w:eastAsiaTheme="majorEastAsia" w:hAnsi="Times New Roman" w:cs="Times New Roman"/>
          <w:b/>
          <w:sz w:val="24"/>
          <w:szCs w:val="24"/>
          <w:lang w:eastAsia="zh-CN"/>
        </w:rPr>
      </w:pPr>
    </w:p>
    <w:p w:rsidR="00BF5B42" w:rsidRPr="006D1C66" w:rsidRDefault="007E2A8E" w:rsidP="00B46C3B">
      <w:pPr>
        <w:ind w:left="142"/>
        <w:jc w:val="center"/>
        <w:rPr>
          <w:rFonts w:ascii="Times New Roman" w:eastAsiaTheme="majorEastAsia" w:hAnsi="Times New Roman" w:cs="Times New Roman"/>
          <w:i/>
          <w:sz w:val="24"/>
          <w:szCs w:val="24"/>
        </w:rPr>
      </w:pPr>
      <w:r w:rsidRPr="006D1C66">
        <w:rPr>
          <w:rFonts w:ascii="Times New Roman" w:eastAsiaTheme="majorEastAsia" w:hAnsi="Times New Roman" w:cs="Times New Roman"/>
          <w:i/>
          <w:sz w:val="24"/>
          <w:szCs w:val="24"/>
        </w:rPr>
        <w:t>Pursuant to the Constitution of the</w:t>
      </w:r>
      <w:r w:rsidR="00BF5B42" w:rsidRPr="006D1C66">
        <w:rPr>
          <w:rFonts w:ascii="Times New Roman" w:eastAsiaTheme="majorEastAsia" w:hAnsi="Times New Roman" w:cs="Times New Roman"/>
          <w:i/>
          <w:sz w:val="24"/>
          <w:szCs w:val="24"/>
        </w:rPr>
        <w:t xml:space="preserve"> Socialist Republic of Viet Nam</w:t>
      </w:r>
      <w:r w:rsidR="00BF5B42" w:rsidRPr="006D1C66">
        <w:rPr>
          <w:rFonts w:ascii="Times New Roman" w:eastAsiaTheme="majorEastAsia" w:hAnsi="Times New Roman" w:cs="Times New Roman"/>
          <w:i/>
          <w:sz w:val="24"/>
          <w:szCs w:val="24"/>
          <w:lang w:eastAsia="zh-CN"/>
        </w:rPr>
        <w:t xml:space="preserve">, </w:t>
      </w:r>
      <w:r w:rsidR="00BF5B42" w:rsidRPr="006D1C66">
        <w:rPr>
          <w:rFonts w:ascii="Times New Roman" w:eastAsiaTheme="majorEastAsia" w:hAnsi="Times New Roman" w:cs="Times New Roman"/>
          <w:i/>
          <w:sz w:val="24"/>
          <w:szCs w:val="24"/>
        </w:rPr>
        <w:t>The National Assembly promulgates the Law on Foreign Trade Management.</w:t>
      </w:r>
    </w:p>
    <w:p w:rsidR="007E2A8E" w:rsidRPr="006D1C66" w:rsidRDefault="007E2A8E" w:rsidP="007E2A8E">
      <w:pPr>
        <w:ind w:left="860"/>
        <w:rPr>
          <w:rFonts w:ascii="Times New Roman" w:eastAsiaTheme="majorEastAsia" w:hAnsi="Times New Roman" w:cs="Times New Roman"/>
          <w:i/>
          <w:sz w:val="24"/>
          <w:szCs w:val="24"/>
        </w:rPr>
      </w:pPr>
    </w:p>
    <w:p w:rsidR="007E2A8E" w:rsidRPr="001962ED" w:rsidRDefault="00617B87" w:rsidP="001962ED">
      <w:pPr>
        <w:ind w:left="860"/>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根据《越南社会主义共和国宪法》</w:t>
      </w:r>
      <w:r w:rsidR="00BF5B42" w:rsidRPr="006D1C66">
        <w:rPr>
          <w:rFonts w:ascii="Times New Roman" w:eastAsiaTheme="majorEastAsia" w:hAnsi="Times New Roman" w:cs="Times New Roman"/>
          <w:sz w:val="24"/>
          <w:szCs w:val="24"/>
          <w:lang w:eastAsia="zh-CN"/>
        </w:rPr>
        <w:t>，</w:t>
      </w:r>
      <w:r w:rsidRPr="006D1C66">
        <w:rPr>
          <w:rFonts w:ascii="Times New Roman" w:eastAsiaTheme="majorEastAsia" w:hAnsi="Times New Roman" w:cs="Times New Roman"/>
          <w:sz w:val="24"/>
          <w:szCs w:val="24"/>
          <w:lang w:eastAsia="zh-CN"/>
        </w:rPr>
        <w:t>国民议会颁布</w:t>
      </w:r>
      <w:r w:rsidR="00BF5B42" w:rsidRPr="006D1C66">
        <w:rPr>
          <w:rFonts w:ascii="Times New Roman" w:eastAsiaTheme="majorEastAsia" w:hAnsi="Times New Roman" w:cs="Times New Roman"/>
          <w:sz w:val="24"/>
          <w:szCs w:val="24"/>
          <w:lang w:eastAsia="zh-CN"/>
        </w:rPr>
        <w:t>《</w:t>
      </w:r>
      <w:r w:rsidRPr="006D1C66">
        <w:rPr>
          <w:rFonts w:ascii="Times New Roman" w:eastAsiaTheme="majorEastAsia" w:hAnsi="Times New Roman" w:cs="Times New Roman"/>
          <w:sz w:val="24"/>
          <w:szCs w:val="24"/>
          <w:lang w:eastAsia="zh-CN"/>
        </w:rPr>
        <w:t>对外贸易管理法</w:t>
      </w:r>
      <w:r w:rsidR="00BF5B42" w:rsidRPr="006D1C66">
        <w:rPr>
          <w:rFonts w:ascii="Times New Roman" w:eastAsiaTheme="majorEastAsia" w:hAnsi="Times New Roman" w:cs="Times New Roman"/>
          <w:sz w:val="24"/>
          <w:szCs w:val="24"/>
          <w:lang w:eastAsia="zh-CN"/>
        </w:rPr>
        <w:t>》</w:t>
      </w:r>
      <w:r w:rsidRPr="006D1C66">
        <w:rPr>
          <w:rFonts w:ascii="Times New Roman" w:eastAsiaTheme="majorEastAsia" w:hAnsi="Times New Roman" w:cs="Times New Roman"/>
          <w:sz w:val="24"/>
          <w:szCs w:val="24"/>
          <w:lang w:eastAsia="zh-CN"/>
        </w:rPr>
        <w:t>。</w:t>
      </w:r>
    </w:p>
    <w:p w:rsidR="001962ED" w:rsidRDefault="001962ED" w:rsidP="001962ED">
      <w:pPr>
        <w:ind w:left="142" w:right="111"/>
        <w:jc w:val="center"/>
        <w:rPr>
          <w:rFonts w:ascii="Times New Roman" w:eastAsiaTheme="majorEastAsia" w:hAnsi="Times New Roman" w:cs="Times New Roman"/>
          <w:b/>
          <w:color w:val="0070C0"/>
          <w:sz w:val="24"/>
          <w:szCs w:val="24"/>
          <w:lang w:eastAsia="zh-CN"/>
        </w:rPr>
      </w:pPr>
    </w:p>
    <w:p w:rsidR="007E2A8E" w:rsidRPr="006D1C66" w:rsidRDefault="007E2A8E" w:rsidP="001962ED">
      <w:pPr>
        <w:ind w:left="142" w:right="111"/>
        <w:jc w:val="center"/>
        <w:rPr>
          <w:rFonts w:ascii="Times New Roman" w:eastAsiaTheme="majorEastAsia" w:hAnsi="Times New Roman" w:cs="Times New Roman"/>
          <w:b/>
          <w:color w:val="0070C0"/>
          <w:sz w:val="24"/>
          <w:szCs w:val="24"/>
        </w:rPr>
      </w:pPr>
      <w:r w:rsidRPr="006D1C66">
        <w:rPr>
          <w:rFonts w:ascii="Times New Roman" w:eastAsiaTheme="majorEastAsia" w:hAnsi="Times New Roman" w:cs="Times New Roman"/>
          <w:b/>
          <w:color w:val="0070C0"/>
          <w:sz w:val="24"/>
          <w:szCs w:val="24"/>
        </w:rPr>
        <w:t>Chapter IV TRADE REMEDIES</w:t>
      </w:r>
    </w:p>
    <w:p w:rsidR="000D4C14" w:rsidRPr="006D1C66" w:rsidRDefault="00617B87" w:rsidP="001962ED">
      <w:pPr>
        <w:ind w:left="142" w:right="111"/>
        <w:jc w:val="center"/>
        <w:rPr>
          <w:rFonts w:ascii="Times New Roman" w:eastAsiaTheme="majorEastAsia" w:hAnsi="Times New Roman" w:cs="Times New Roman"/>
          <w:sz w:val="24"/>
          <w:szCs w:val="24"/>
        </w:rPr>
      </w:pPr>
      <w:proofErr w:type="spellStart"/>
      <w:r w:rsidRPr="006D1C66">
        <w:rPr>
          <w:rFonts w:ascii="Times New Roman" w:eastAsiaTheme="majorEastAsia" w:hAnsi="Times New Roman" w:cs="Times New Roman"/>
          <w:sz w:val="24"/>
          <w:szCs w:val="24"/>
        </w:rPr>
        <w:t>第四章</w:t>
      </w:r>
      <w:proofErr w:type="spellEnd"/>
      <w:r w:rsidR="00224092">
        <w:rPr>
          <w:rFonts w:ascii="Times New Roman" w:eastAsiaTheme="majorEastAsia" w:hAnsi="Times New Roman" w:cs="Times New Roman" w:hint="eastAsia"/>
          <w:sz w:val="24"/>
          <w:szCs w:val="24"/>
          <w:lang w:eastAsia="zh-CN"/>
        </w:rPr>
        <w:t xml:space="preserve"> </w:t>
      </w:r>
      <w:proofErr w:type="spellStart"/>
      <w:r w:rsidRPr="006D1C66">
        <w:rPr>
          <w:rFonts w:ascii="Times New Roman" w:eastAsiaTheme="majorEastAsia" w:hAnsi="Times New Roman" w:cs="Times New Roman"/>
          <w:sz w:val="24"/>
          <w:szCs w:val="24"/>
        </w:rPr>
        <w:t>贸易救济</w:t>
      </w:r>
      <w:proofErr w:type="spellEnd"/>
    </w:p>
    <w:p w:rsidR="007E2A8E" w:rsidRPr="006D1C66" w:rsidRDefault="007E2A8E" w:rsidP="001962ED">
      <w:pPr>
        <w:ind w:left="142" w:right="111"/>
        <w:jc w:val="center"/>
        <w:rPr>
          <w:rFonts w:ascii="Times New Roman" w:eastAsiaTheme="majorEastAsia" w:hAnsi="Times New Roman" w:cs="Times New Roman"/>
          <w:b/>
          <w:color w:val="0070C0"/>
          <w:sz w:val="24"/>
          <w:szCs w:val="24"/>
        </w:rPr>
      </w:pPr>
      <w:r w:rsidRPr="006D1C66">
        <w:rPr>
          <w:rFonts w:ascii="Times New Roman" w:eastAsiaTheme="majorEastAsia" w:hAnsi="Times New Roman" w:cs="Times New Roman"/>
          <w:b/>
          <w:color w:val="0070C0"/>
          <w:sz w:val="24"/>
          <w:szCs w:val="24"/>
        </w:rPr>
        <w:t>Section 1 GENERAL PROVISIONS</w:t>
      </w:r>
    </w:p>
    <w:p w:rsidR="000D4C14" w:rsidRPr="006D1C66" w:rsidRDefault="00617B87" w:rsidP="001962ED">
      <w:pPr>
        <w:ind w:left="142" w:right="111"/>
        <w:jc w:val="center"/>
        <w:rPr>
          <w:rFonts w:ascii="Times New Roman" w:eastAsiaTheme="majorEastAsia" w:hAnsi="Times New Roman" w:cs="Times New Roman"/>
          <w:sz w:val="24"/>
          <w:szCs w:val="24"/>
        </w:rPr>
      </w:pPr>
      <w:proofErr w:type="spellStart"/>
      <w:r w:rsidRPr="006D1C66">
        <w:rPr>
          <w:rFonts w:ascii="Times New Roman" w:eastAsiaTheme="majorEastAsia" w:hAnsi="Times New Roman" w:cs="Times New Roman"/>
          <w:sz w:val="24"/>
          <w:szCs w:val="24"/>
        </w:rPr>
        <w:t>第一节</w:t>
      </w:r>
      <w:proofErr w:type="spellEnd"/>
      <w:r w:rsidR="00224092">
        <w:rPr>
          <w:rFonts w:ascii="Times New Roman" w:eastAsiaTheme="majorEastAsia" w:hAnsi="Times New Roman" w:cs="Times New Roman" w:hint="eastAsia"/>
          <w:sz w:val="24"/>
          <w:szCs w:val="24"/>
          <w:lang w:eastAsia="zh-CN"/>
        </w:rPr>
        <w:t xml:space="preserve"> </w:t>
      </w:r>
      <w:r w:rsidR="00BF5B42" w:rsidRPr="006D1C66">
        <w:rPr>
          <w:rFonts w:ascii="Times New Roman" w:eastAsiaTheme="majorEastAsia" w:hAnsi="Times New Roman" w:cs="Times New Roman"/>
          <w:sz w:val="24"/>
          <w:szCs w:val="24"/>
          <w:lang w:eastAsia="zh-CN"/>
        </w:rPr>
        <w:t>概述</w:t>
      </w:r>
    </w:p>
    <w:p w:rsidR="007E2A8E" w:rsidRPr="006D1C66" w:rsidRDefault="007E2A8E" w:rsidP="007E2A8E">
      <w:pPr>
        <w:ind w:left="140"/>
        <w:jc w:val="both"/>
        <w:rPr>
          <w:rFonts w:ascii="Times New Roman" w:eastAsiaTheme="majorEastAsia" w:hAnsi="Times New Roman" w:cs="Times New Roman"/>
          <w:b/>
          <w:sz w:val="24"/>
          <w:szCs w:val="24"/>
        </w:rPr>
      </w:pPr>
      <w:r w:rsidRPr="006D1C66">
        <w:rPr>
          <w:rFonts w:ascii="Times New Roman" w:eastAsiaTheme="majorEastAsia" w:hAnsi="Times New Roman" w:cs="Times New Roman"/>
          <w:b/>
          <w:sz w:val="24"/>
          <w:szCs w:val="24"/>
        </w:rPr>
        <w:t>Article 67. Trade remedies</w:t>
      </w:r>
    </w:p>
    <w:p w:rsidR="000D4C14" w:rsidRPr="006D1C66" w:rsidRDefault="006D1C66">
      <w:pPr>
        <w:ind w:left="140"/>
        <w:jc w:val="both"/>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第</w:t>
      </w:r>
      <w:r w:rsidRPr="006D1C66">
        <w:rPr>
          <w:rFonts w:ascii="Times New Roman" w:eastAsiaTheme="majorEastAsia" w:hAnsi="Times New Roman" w:cs="Times New Roman"/>
          <w:sz w:val="24"/>
          <w:szCs w:val="24"/>
          <w:lang w:eastAsia="zh-CN"/>
        </w:rPr>
        <w:t>67</w:t>
      </w:r>
      <w:r w:rsidR="00617B87" w:rsidRPr="006D1C66">
        <w:rPr>
          <w:rFonts w:ascii="Times New Roman" w:eastAsiaTheme="majorEastAsia" w:hAnsi="Times New Roman" w:cs="Times New Roman"/>
          <w:sz w:val="24"/>
          <w:szCs w:val="24"/>
        </w:rPr>
        <w:t>条</w:t>
      </w:r>
      <w:r w:rsidRPr="006D1C66">
        <w:rPr>
          <w:rFonts w:ascii="Times New Roman" w:eastAsiaTheme="majorEastAsia" w:hAnsi="Times New Roman" w:cs="Times New Roman"/>
          <w:sz w:val="24"/>
          <w:szCs w:val="24"/>
          <w:lang w:eastAsia="zh-CN"/>
        </w:rPr>
        <w:t xml:space="preserve"> </w:t>
      </w:r>
      <w:proofErr w:type="spellStart"/>
      <w:r w:rsidR="00617B87" w:rsidRPr="006D1C66">
        <w:rPr>
          <w:rFonts w:ascii="Times New Roman" w:eastAsiaTheme="majorEastAsia" w:hAnsi="Times New Roman" w:cs="Times New Roman"/>
          <w:sz w:val="24"/>
          <w:szCs w:val="24"/>
        </w:rPr>
        <w:t>贸易救济</w:t>
      </w:r>
      <w:proofErr w:type="spellEnd"/>
    </w:p>
    <w:p w:rsidR="007E2A8E" w:rsidRPr="006D1C66" w:rsidRDefault="007E2A8E" w:rsidP="007E2A8E">
      <w:pPr>
        <w:pStyle w:val="a3"/>
        <w:spacing w:before="8"/>
        <w:rPr>
          <w:rFonts w:ascii="Times New Roman" w:eastAsiaTheme="majorEastAsia" w:hAnsi="Times New Roman" w:cs="Times New Roman"/>
          <w:b/>
          <w:sz w:val="24"/>
          <w:szCs w:val="24"/>
        </w:rPr>
      </w:pPr>
    </w:p>
    <w:p w:rsidR="007E2A8E" w:rsidRPr="006D1C66" w:rsidRDefault="007E2A8E" w:rsidP="007E2A8E">
      <w:pPr>
        <w:pStyle w:val="a4"/>
        <w:numPr>
          <w:ilvl w:val="0"/>
          <w:numId w:val="37"/>
        </w:numPr>
        <w:tabs>
          <w:tab w:val="left" w:pos="381"/>
        </w:tabs>
        <w:spacing w:line="242" w:lineRule="auto"/>
        <w:ind w:right="140"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Trade</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remedies</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include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anti-dumping,</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countervailing</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safeguard</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measures</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which</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Minister of Industry and Trade decides to apply to imports into Viet Nam on a case-by-case</w:t>
      </w:r>
      <w:r w:rsidRPr="006D1C66">
        <w:rPr>
          <w:rFonts w:ascii="Times New Roman" w:eastAsiaTheme="majorEastAsia" w:hAnsi="Times New Roman" w:cs="Times New Roman"/>
          <w:spacing w:val="-25"/>
          <w:sz w:val="24"/>
          <w:szCs w:val="24"/>
        </w:rPr>
        <w:t xml:space="preserve"> </w:t>
      </w:r>
      <w:r w:rsidRPr="006D1C66">
        <w:rPr>
          <w:rFonts w:ascii="Times New Roman" w:eastAsiaTheme="majorEastAsia" w:hAnsi="Times New Roman" w:cs="Times New Roman"/>
          <w:sz w:val="24"/>
          <w:szCs w:val="24"/>
        </w:rPr>
        <w:t>basis.</w:t>
      </w:r>
    </w:p>
    <w:p w:rsidR="000D4C14" w:rsidRPr="006D1C66" w:rsidRDefault="00BF5B42">
      <w:pPr>
        <w:pStyle w:val="a4"/>
        <w:spacing w:line="242" w:lineRule="auto"/>
        <w:ind w:right="140"/>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贸易救济措施</w:t>
      </w:r>
      <w:r w:rsidR="00617B87" w:rsidRPr="006D1C66">
        <w:rPr>
          <w:rFonts w:ascii="Times New Roman" w:eastAsiaTheme="majorEastAsia" w:hAnsi="Times New Roman" w:cs="Times New Roman"/>
          <w:sz w:val="24"/>
          <w:szCs w:val="24"/>
          <w:lang w:eastAsia="zh-CN"/>
        </w:rPr>
        <w:t>包括反倾销、反补贴和保障措施，</w:t>
      </w:r>
      <w:r w:rsidR="00E01FD4">
        <w:rPr>
          <w:rFonts w:ascii="Times New Roman" w:eastAsiaTheme="majorEastAsia" w:hAnsi="Times New Roman" w:cs="Times New Roman" w:hint="eastAsia"/>
          <w:sz w:val="24"/>
          <w:szCs w:val="24"/>
          <w:lang w:eastAsia="zh-CN"/>
        </w:rPr>
        <w:t>是工业</w:t>
      </w:r>
      <w:r w:rsidR="00E01FD4">
        <w:rPr>
          <w:rFonts w:ascii="Times New Roman" w:eastAsiaTheme="majorEastAsia" w:hAnsi="Times New Roman" w:cs="Times New Roman"/>
          <w:sz w:val="24"/>
          <w:szCs w:val="24"/>
          <w:lang w:eastAsia="zh-CN"/>
        </w:rPr>
        <w:t>和贸易部</w:t>
      </w:r>
      <w:r w:rsidR="00E01FD4">
        <w:rPr>
          <w:rFonts w:ascii="Times New Roman" w:eastAsiaTheme="majorEastAsia" w:hAnsi="Times New Roman" w:cs="Times New Roman" w:hint="eastAsia"/>
          <w:sz w:val="24"/>
          <w:szCs w:val="24"/>
          <w:lang w:eastAsia="zh-CN"/>
        </w:rPr>
        <w:t>（下</w:t>
      </w:r>
      <w:r w:rsidR="00E01FD4">
        <w:rPr>
          <w:rFonts w:ascii="Times New Roman" w:eastAsiaTheme="majorEastAsia" w:hAnsi="Times New Roman" w:cs="Times New Roman"/>
          <w:sz w:val="24"/>
          <w:szCs w:val="24"/>
          <w:lang w:eastAsia="zh-CN"/>
        </w:rPr>
        <w:t>简称</w:t>
      </w:r>
      <w:r w:rsidR="0047251F" w:rsidRPr="006D1C66">
        <w:rPr>
          <w:rFonts w:ascii="Times New Roman" w:eastAsiaTheme="majorEastAsia" w:hAnsi="Times New Roman" w:cs="Times New Roman"/>
          <w:sz w:val="24"/>
          <w:szCs w:val="24"/>
          <w:lang w:eastAsia="zh-CN"/>
        </w:rPr>
        <w:t>工贸部</w:t>
      </w:r>
      <w:r w:rsidR="00E01FD4">
        <w:rPr>
          <w:rFonts w:ascii="Times New Roman" w:eastAsiaTheme="majorEastAsia" w:hAnsi="Times New Roman" w:cs="Times New Roman" w:hint="eastAsia"/>
          <w:sz w:val="24"/>
          <w:szCs w:val="24"/>
          <w:lang w:eastAsia="zh-CN"/>
        </w:rPr>
        <w:t>）</w:t>
      </w:r>
      <w:r w:rsidR="0047251F" w:rsidRPr="006D1C66">
        <w:rPr>
          <w:rFonts w:ascii="Times New Roman" w:eastAsiaTheme="majorEastAsia" w:hAnsi="Times New Roman" w:cs="Times New Roman"/>
          <w:sz w:val="24"/>
          <w:szCs w:val="24"/>
          <w:lang w:eastAsia="zh-CN"/>
        </w:rPr>
        <w:t>部长</w:t>
      </w:r>
      <w:r w:rsidR="00E01FD4">
        <w:rPr>
          <w:rFonts w:ascii="Times New Roman" w:eastAsiaTheme="majorEastAsia" w:hAnsi="Times New Roman" w:cs="Times New Roman" w:hint="eastAsia"/>
          <w:sz w:val="24"/>
          <w:szCs w:val="24"/>
          <w:lang w:eastAsia="zh-CN"/>
        </w:rPr>
        <w:t>决定</w:t>
      </w:r>
      <w:r w:rsidR="00617B87" w:rsidRPr="006D1C66">
        <w:rPr>
          <w:rFonts w:ascii="Times New Roman" w:eastAsiaTheme="majorEastAsia" w:hAnsi="Times New Roman" w:cs="Times New Roman"/>
          <w:sz w:val="24"/>
          <w:szCs w:val="24"/>
          <w:lang w:eastAsia="zh-CN"/>
        </w:rPr>
        <w:t>对越南进口</w:t>
      </w:r>
      <w:r w:rsidR="00E01FD4">
        <w:rPr>
          <w:rFonts w:ascii="Times New Roman" w:eastAsiaTheme="majorEastAsia" w:hAnsi="Times New Roman" w:cs="Times New Roman" w:hint="eastAsia"/>
          <w:sz w:val="24"/>
          <w:szCs w:val="24"/>
          <w:lang w:eastAsia="zh-CN"/>
        </w:rPr>
        <w:t>案件适用</w:t>
      </w:r>
      <w:r w:rsidR="00617B87" w:rsidRPr="006D1C66">
        <w:rPr>
          <w:rFonts w:ascii="Times New Roman" w:eastAsiaTheme="majorEastAsia" w:hAnsi="Times New Roman" w:cs="Times New Roman"/>
          <w:sz w:val="24"/>
          <w:szCs w:val="24"/>
          <w:lang w:eastAsia="zh-CN"/>
        </w:rPr>
        <w:t>这些措施</w:t>
      </w:r>
      <w:r w:rsidR="00E01FD4">
        <w:rPr>
          <w:rFonts w:ascii="Times New Roman" w:eastAsiaTheme="majorEastAsia" w:hAnsi="Times New Roman" w:cs="Times New Roman" w:hint="eastAsia"/>
          <w:sz w:val="24"/>
          <w:szCs w:val="24"/>
          <w:lang w:eastAsia="zh-CN"/>
        </w:rPr>
        <w:t>的基础</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6"/>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37"/>
        </w:numPr>
        <w:tabs>
          <w:tab w:val="left" w:pos="393"/>
        </w:tabs>
        <w:ind w:right="141"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Government shall prescribe in detail methods of determining injury to a domestic industry; anti-circumvention of trade remedies; grounds for initiating, and the order, procedures, time limit, contents,</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grounds</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for</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termination</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investigations</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trade</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remedy</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cases</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(hereinafter</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referred to as investigations); application and review of trade remedies; identification of subsidies and countervailing measures; responsibilities of related agencies to coordinate with one another in the investigation process; and handling of trade remedies applied against Vietnamese</w:t>
      </w:r>
      <w:r w:rsidRPr="006D1C66">
        <w:rPr>
          <w:rFonts w:ascii="Times New Roman" w:eastAsiaTheme="majorEastAsia" w:hAnsi="Times New Roman" w:cs="Times New Roman"/>
          <w:spacing w:val="-39"/>
          <w:sz w:val="24"/>
          <w:szCs w:val="24"/>
        </w:rPr>
        <w:t xml:space="preserve"> </w:t>
      </w:r>
      <w:r w:rsidRPr="006D1C66">
        <w:rPr>
          <w:rFonts w:ascii="Times New Roman" w:eastAsiaTheme="majorEastAsia" w:hAnsi="Times New Roman" w:cs="Times New Roman"/>
          <w:sz w:val="24"/>
          <w:szCs w:val="24"/>
        </w:rPr>
        <w:t>exports.</w:t>
      </w:r>
    </w:p>
    <w:p w:rsidR="000D4C14" w:rsidRPr="006D1C66" w:rsidRDefault="00617B87">
      <w:pPr>
        <w:pStyle w:val="a4"/>
        <w:ind w:right="141"/>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政府应详细规定</w:t>
      </w:r>
      <w:r w:rsidR="0047251F" w:rsidRPr="006D1C66">
        <w:rPr>
          <w:rFonts w:ascii="Times New Roman" w:eastAsiaTheme="majorEastAsia" w:hAnsi="Times New Roman" w:cs="Times New Roman"/>
          <w:sz w:val="24"/>
          <w:szCs w:val="24"/>
          <w:lang w:eastAsia="zh-CN"/>
        </w:rPr>
        <w:t>对国内产业</w:t>
      </w:r>
      <w:r w:rsidRPr="006D1C66">
        <w:rPr>
          <w:rFonts w:ascii="Times New Roman" w:eastAsiaTheme="majorEastAsia" w:hAnsi="Times New Roman" w:cs="Times New Roman"/>
          <w:sz w:val="24"/>
          <w:szCs w:val="24"/>
          <w:lang w:eastAsia="zh-CN"/>
        </w:rPr>
        <w:t>损害的</w:t>
      </w:r>
      <w:r w:rsidR="00BF5B42" w:rsidRPr="006D1C66">
        <w:rPr>
          <w:rFonts w:ascii="Times New Roman" w:eastAsiaTheme="majorEastAsia" w:hAnsi="Times New Roman" w:cs="Times New Roman"/>
          <w:sz w:val="24"/>
          <w:szCs w:val="24"/>
          <w:lang w:eastAsia="zh-CN"/>
        </w:rPr>
        <w:t>认定</w:t>
      </w:r>
      <w:r w:rsidRPr="006D1C66">
        <w:rPr>
          <w:rFonts w:ascii="Times New Roman" w:eastAsiaTheme="majorEastAsia" w:hAnsi="Times New Roman" w:cs="Times New Roman"/>
          <w:sz w:val="24"/>
          <w:szCs w:val="24"/>
          <w:lang w:eastAsia="zh-CN"/>
        </w:rPr>
        <w:t>方法</w:t>
      </w:r>
      <w:r w:rsidR="00BF5B42" w:rsidRPr="006D1C66">
        <w:rPr>
          <w:rFonts w:ascii="Times New Roman" w:eastAsiaTheme="majorEastAsia" w:hAnsi="Times New Roman" w:cs="Times New Roman"/>
          <w:sz w:val="24"/>
          <w:szCs w:val="24"/>
          <w:lang w:eastAsia="zh-CN"/>
        </w:rPr>
        <w:t>、</w:t>
      </w:r>
      <w:r w:rsidR="0047251F" w:rsidRPr="006D1C66">
        <w:rPr>
          <w:rFonts w:ascii="Times New Roman" w:eastAsiaTheme="majorEastAsia" w:hAnsi="Times New Roman" w:cs="Times New Roman"/>
          <w:sz w:val="24"/>
          <w:szCs w:val="24"/>
          <w:lang w:eastAsia="zh-CN"/>
        </w:rPr>
        <w:t>贸易救济的反规避</w:t>
      </w:r>
      <w:r w:rsidR="00BF5B42" w:rsidRPr="006D1C66">
        <w:rPr>
          <w:rFonts w:ascii="Times New Roman" w:eastAsiaTheme="majorEastAsia" w:hAnsi="Times New Roman" w:cs="Times New Roman"/>
          <w:sz w:val="24"/>
          <w:szCs w:val="24"/>
          <w:lang w:eastAsia="zh-CN"/>
        </w:rPr>
        <w:t>、</w:t>
      </w:r>
      <w:r w:rsidR="00E15193">
        <w:rPr>
          <w:rFonts w:ascii="Times New Roman" w:eastAsiaTheme="majorEastAsia" w:hAnsi="Times New Roman" w:cs="Times New Roman" w:hint="eastAsia"/>
          <w:sz w:val="24"/>
          <w:szCs w:val="24"/>
          <w:lang w:eastAsia="zh-CN"/>
        </w:rPr>
        <w:t>案件申请</w:t>
      </w:r>
      <w:r w:rsidR="00E15193">
        <w:rPr>
          <w:rFonts w:ascii="Times New Roman" w:eastAsiaTheme="majorEastAsia" w:hAnsi="Times New Roman" w:cs="Times New Roman"/>
          <w:sz w:val="24"/>
          <w:szCs w:val="24"/>
          <w:lang w:eastAsia="zh-CN"/>
        </w:rPr>
        <w:t>的</w:t>
      </w:r>
      <w:r w:rsidR="005C7FC6" w:rsidRPr="006D1C66">
        <w:rPr>
          <w:rFonts w:ascii="Times New Roman" w:eastAsiaTheme="majorEastAsia" w:hAnsi="Times New Roman" w:cs="Times New Roman"/>
          <w:sz w:val="24"/>
          <w:szCs w:val="24"/>
          <w:lang w:eastAsia="zh-CN"/>
        </w:rPr>
        <w:t>依据</w:t>
      </w:r>
      <w:r w:rsidR="0047251F" w:rsidRPr="006D1C66">
        <w:rPr>
          <w:rFonts w:ascii="Times New Roman" w:eastAsiaTheme="majorEastAsia" w:hAnsi="Times New Roman" w:cs="Times New Roman"/>
          <w:sz w:val="24"/>
          <w:szCs w:val="24"/>
          <w:lang w:eastAsia="zh-CN"/>
        </w:rPr>
        <w:t>，</w:t>
      </w:r>
      <w:r w:rsidRPr="006D1C66">
        <w:rPr>
          <w:rFonts w:ascii="Times New Roman" w:eastAsiaTheme="majorEastAsia" w:hAnsi="Times New Roman" w:cs="Times New Roman"/>
          <w:sz w:val="24"/>
          <w:szCs w:val="24"/>
          <w:lang w:eastAsia="zh-CN"/>
        </w:rPr>
        <w:t>以及命令、程序、时限、内容和终止的理由</w:t>
      </w:r>
      <w:r w:rsidR="0047251F" w:rsidRPr="006D1C66">
        <w:rPr>
          <w:rFonts w:ascii="Times New Roman" w:eastAsiaTheme="majorEastAsia" w:hAnsi="Times New Roman" w:cs="Times New Roman"/>
          <w:sz w:val="24"/>
          <w:szCs w:val="24"/>
          <w:lang w:eastAsia="zh-CN"/>
        </w:rPr>
        <w:t>、贸易救济</w:t>
      </w:r>
      <w:r w:rsidR="00E15193">
        <w:rPr>
          <w:rFonts w:ascii="Times New Roman" w:eastAsiaTheme="majorEastAsia" w:hAnsi="Times New Roman" w:cs="Times New Roman" w:hint="eastAsia"/>
          <w:sz w:val="24"/>
          <w:szCs w:val="24"/>
          <w:lang w:eastAsia="zh-CN"/>
        </w:rPr>
        <w:t>案件</w:t>
      </w:r>
      <w:r w:rsidR="00E15193" w:rsidRPr="006D1C66">
        <w:rPr>
          <w:rFonts w:ascii="Times New Roman" w:eastAsiaTheme="majorEastAsia" w:hAnsi="Times New Roman" w:cs="Times New Roman"/>
          <w:sz w:val="24"/>
          <w:szCs w:val="24"/>
          <w:lang w:eastAsia="zh-CN"/>
        </w:rPr>
        <w:t>（以下统称调查）</w:t>
      </w:r>
      <w:r w:rsidR="0047251F" w:rsidRPr="006D1C66">
        <w:rPr>
          <w:rFonts w:ascii="Times New Roman" w:eastAsiaTheme="majorEastAsia" w:hAnsi="Times New Roman" w:cs="Times New Roman"/>
          <w:sz w:val="24"/>
          <w:szCs w:val="24"/>
          <w:lang w:eastAsia="zh-CN"/>
        </w:rPr>
        <w:t>的适用和复审、</w:t>
      </w:r>
      <w:r w:rsidRPr="006D1C66">
        <w:rPr>
          <w:rFonts w:ascii="Times New Roman" w:eastAsiaTheme="majorEastAsia" w:hAnsi="Times New Roman" w:cs="Times New Roman"/>
          <w:sz w:val="24"/>
          <w:szCs w:val="24"/>
          <w:lang w:eastAsia="zh-CN"/>
        </w:rPr>
        <w:t>补贴和反补贴措施</w:t>
      </w:r>
      <w:r w:rsidR="0047251F" w:rsidRPr="006D1C66">
        <w:rPr>
          <w:rFonts w:ascii="Times New Roman" w:eastAsiaTheme="majorEastAsia" w:hAnsi="Times New Roman" w:cs="Times New Roman"/>
          <w:sz w:val="24"/>
          <w:szCs w:val="24"/>
          <w:lang w:eastAsia="zh-CN"/>
        </w:rPr>
        <w:t>的</w:t>
      </w:r>
      <w:r w:rsidR="00E15193">
        <w:rPr>
          <w:rFonts w:ascii="Times New Roman" w:eastAsiaTheme="majorEastAsia" w:hAnsi="Times New Roman" w:cs="Times New Roman" w:hint="eastAsia"/>
          <w:sz w:val="24"/>
          <w:szCs w:val="24"/>
          <w:lang w:eastAsia="zh-CN"/>
        </w:rPr>
        <w:t>认</w:t>
      </w:r>
      <w:r w:rsidR="0047251F" w:rsidRPr="006D1C66">
        <w:rPr>
          <w:rFonts w:ascii="Times New Roman" w:eastAsiaTheme="majorEastAsia" w:hAnsi="Times New Roman" w:cs="Times New Roman"/>
          <w:sz w:val="24"/>
          <w:szCs w:val="24"/>
          <w:lang w:eastAsia="zh-CN"/>
        </w:rPr>
        <w:t>定</w:t>
      </w:r>
      <w:r w:rsidRPr="006D1C66">
        <w:rPr>
          <w:rFonts w:ascii="Times New Roman" w:eastAsiaTheme="majorEastAsia" w:hAnsi="Times New Roman" w:cs="Times New Roman"/>
          <w:sz w:val="24"/>
          <w:szCs w:val="24"/>
          <w:lang w:eastAsia="zh-CN"/>
        </w:rPr>
        <w:t>;</w:t>
      </w:r>
      <w:r w:rsidRPr="006D1C66">
        <w:rPr>
          <w:rFonts w:ascii="Times New Roman" w:eastAsiaTheme="majorEastAsia" w:hAnsi="Times New Roman" w:cs="Times New Roman"/>
          <w:sz w:val="24"/>
          <w:szCs w:val="24"/>
          <w:lang w:eastAsia="zh-CN"/>
        </w:rPr>
        <w:t>有关机构在调查过程中相互协调的责任</w:t>
      </w:r>
      <w:r w:rsidRPr="006D1C66">
        <w:rPr>
          <w:rFonts w:ascii="Times New Roman" w:eastAsiaTheme="majorEastAsia" w:hAnsi="Times New Roman" w:cs="Times New Roman"/>
          <w:sz w:val="24"/>
          <w:szCs w:val="24"/>
          <w:lang w:eastAsia="zh-CN"/>
        </w:rPr>
        <w:t>;</w:t>
      </w:r>
      <w:r w:rsidR="0047251F" w:rsidRPr="006D1C66">
        <w:rPr>
          <w:rFonts w:ascii="Times New Roman" w:eastAsiaTheme="majorEastAsia" w:hAnsi="Times New Roman" w:cs="Times New Roman"/>
          <w:sz w:val="24"/>
          <w:szCs w:val="24"/>
          <w:lang w:eastAsia="zh-CN"/>
        </w:rPr>
        <w:t>针对越南出口</w:t>
      </w:r>
      <w:r w:rsidRPr="006D1C66">
        <w:rPr>
          <w:rFonts w:ascii="Times New Roman" w:eastAsiaTheme="majorEastAsia" w:hAnsi="Times New Roman" w:cs="Times New Roman"/>
          <w:sz w:val="24"/>
          <w:szCs w:val="24"/>
          <w:lang w:eastAsia="zh-CN"/>
        </w:rPr>
        <w:t>的</w:t>
      </w:r>
      <w:r w:rsidR="0047251F" w:rsidRPr="006D1C66">
        <w:rPr>
          <w:rFonts w:ascii="Times New Roman" w:eastAsiaTheme="majorEastAsia" w:hAnsi="Times New Roman" w:cs="Times New Roman"/>
          <w:sz w:val="24"/>
          <w:szCs w:val="24"/>
          <w:lang w:eastAsia="zh-CN"/>
        </w:rPr>
        <w:t>贸易救济的处理</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37"/>
        </w:numPr>
        <w:tabs>
          <w:tab w:val="left" w:pos="409"/>
        </w:tabs>
        <w:ind w:right="142"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Minister of Industry and Trade shall prescribe in detail interested parties in investigation cases,</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provision,</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collection</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confidentiality</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information</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documents;</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spoken</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 xml:space="preserve">written languages used in the investigation process; management of the import of products under </w:t>
      </w:r>
      <w:r w:rsidRPr="006D1C66">
        <w:rPr>
          <w:rFonts w:ascii="Times New Roman" w:eastAsiaTheme="majorEastAsia" w:hAnsi="Times New Roman" w:cs="Times New Roman"/>
          <w:sz w:val="24"/>
          <w:szCs w:val="24"/>
        </w:rPr>
        <w:lastRenderedPageBreak/>
        <w:t>investigation for application of trade remedies; and cases of exemption from trade</w:t>
      </w:r>
      <w:r w:rsidRPr="006D1C66">
        <w:rPr>
          <w:rFonts w:ascii="Times New Roman" w:eastAsiaTheme="majorEastAsia" w:hAnsi="Times New Roman" w:cs="Times New Roman"/>
          <w:spacing w:val="-33"/>
          <w:sz w:val="24"/>
          <w:szCs w:val="24"/>
        </w:rPr>
        <w:t xml:space="preserve"> </w:t>
      </w:r>
      <w:r w:rsidRPr="006D1C66">
        <w:rPr>
          <w:rFonts w:ascii="Times New Roman" w:eastAsiaTheme="majorEastAsia" w:hAnsi="Times New Roman" w:cs="Times New Roman"/>
          <w:sz w:val="24"/>
          <w:szCs w:val="24"/>
        </w:rPr>
        <w:t>remedies.</w:t>
      </w:r>
    </w:p>
    <w:p w:rsidR="000D4C14" w:rsidRPr="006D1C66" w:rsidRDefault="0047251F">
      <w:pPr>
        <w:pStyle w:val="a4"/>
        <w:ind w:right="142"/>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工贸部部长</w:t>
      </w:r>
      <w:r w:rsidR="00617B87" w:rsidRPr="006D1C66">
        <w:rPr>
          <w:rFonts w:ascii="Times New Roman" w:eastAsiaTheme="majorEastAsia" w:hAnsi="Times New Roman" w:cs="Times New Roman"/>
          <w:sz w:val="24"/>
          <w:szCs w:val="24"/>
          <w:lang w:eastAsia="zh-CN"/>
        </w:rPr>
        <w:t>应详细规定调查案件中的利害关系方、信息和文件的提供、收集和保密、调查过程中使用的口头和书面语言、为适用</w:t>
      </w:r>
      <w:r w:rsidRPr="006D1C66">
        <w:rPr>
          <w:rFonts w:ascii="Times New Roman" w:eastAsiaTheme="majorEastAsia" w:hAnsi="Times New Roman" w:cs="Times New Roman"/>
          <w:sz w:val="24"/>
          <w:szCs w:val="24"/>
          <w:lang w:eastAsia="zh-CN"/>
        </w:rPr>
        <w:t>贸易救济</w:t>
      </w:r>
      <w:r w:rsidR="00617B87" w:rsidRPr="006D1C66">
        <w:rPr>
          <w:rFonts w:ascii="Times New Roman" w:eastAsiaTheme="majorEastAsia" w:hAnsi="Times New Roman" w:cs="Times New Roman"/>
          <w:sz w:val="24"/>
          <w:szCs w:val="24"/>
          <w:lang w:eastAsia="zh-CN"/>
        </w:rPr>
        <w:t>而调查的产品的进口管理</w:t>
      </w:r>
      <w:r w:rsidRPr="006D1C66">
        <w:rPr>
          <w:rFonts w:ascii="Times New Roman" w:eastAsiaTheme="majorEastAsia" w:hAnsi="Times New Roman" w:cs="Times New Roman"/>
          <w:sz w:val="24"/>
          <w:szCs w:val="24"/>
          <w:lang w:eastAsia="zh-CN"/>
        </w:rPr>
        <w:t>，</w:t>
      </w:r>
      <w:r w:rsidR="00617B87" w:rsidRPr="006D1C66">
        <w:rPr>
          <w:rFonts w:ascii="Times New Roman" w:eastAsiaTheme="majorEastAsia" w:hAnsi="Times New Roman" w:cs="Times New Roman"/>
          <w:sz w:val="24"/>
          <w:szCs w:val="24"/>
          <w:lang w:eastAsia="zh-CN"/>
        </w:rPr>
        <w:t>以及</w:t>
      </w:r>
      <w:r w:rsidRPr="006D1C66">
        <w:rPr>
          <w:rFonts w:ascii="Times New Roman" w:eastAsiaTheme="majorEastAsia" w:hAnsi="Times New Roman" w:cs="Times New Roman"/>
          <w:sz w:val="24"/>
          <w:szCs w:val="24"/>
          <w:lang w:eastAsia="zh-CN"/>
        </w:rPr>
        <w:t>贸易救济</w:t>
      </w:r>
      <w:r w:rsidR="00617B87" w:rsidRPr="006D1C66">
        <w:rPr>
          <w:rFonts w:ascii="Times New Roman" w:eastAsiaTheme="majorEastAsia" w:hAnsi="Times New Roman" w:cs="Times New Roman"/>
          <w:sz w:val="24"/>
          <w:szCs w:val="24"/>
          <w:lang w:eastAsia="zh-CN"/>
        </w:rPr>
        <w:t>的</w:t>
      </w:r>
      <w:r w:rsidRPr="006D1C66">
        <w:rPr>
          <w:rFonts w:ascii="Times New Roman" w:eastAsiaTheme="majorEastAsia" w:hAnsi="Times New Roman" w:cs="Times New Roman"/>
          <w:sz w:val="24"/>
          <w:szCs w:val="24"/>
          <w:lang w:eastAsia="zh-CN"/>
        </w:rPr>
        <w:t>豁免</w:t>
      </w:r>
      <w:r w:rsidR="00617B87" w:rsidRPr="006D1C66">
        <w:rPr>
          <w:rFonts w:ascii="Times New Roman" w:eastAsiaTheme="majorEastAsia" w:hAnsi="Times New Roman" w:cs="Times New Roman"/>
          <w:sz w:val="24"/>
          <w:szCs w:val="24"/>
          <w:lang w:eastAsia="zh-CN"/>
        </w:rPr>
        <w:t>案件。</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1"/>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Article 68. Principles of application of trade remedies</w:t>
      </w:r>
    </w:p>
    <w:p w:rsidR="000D4C14" w:rsidRPr="006D1C66" w:rsidRDefault="00617B87">
      <w:pPr>
        <w:pStyle w:val="1"/>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第</w:t>
      </w:r>
      <w:r w:rsidRPr="006D1C66">
        <w:rPr>
          <w:rFonts w:ascii="Times New Roman" w:eastAsiaTheme="majorEastAsia" w:hAnsi="Times New Roman" w:cs="Times New Roman"/>
          <w:sz w:val="24"/>
          <w:szCs w:val="24"/>
          <w:lang w:eastAsia="zh-CN"/>
        </w:rPr>
        <w:t>68</w:t>
      </w:r>
      <w:r w:rsidRPr="006D1C66">
        <w:rPr>
          <w:rFonts w:ascii="Times New Roman" w:eastAsiaTheme="majorEastAsia" w:hAnsi="Times New Roman" w:cs="Times New Roman"/>
          <w:sz w:val="24"/>
          <w:szCs w:val="24"/>
          <w:lang w:eastAsia="zh-CN"/>
        </w:rPr>
        <w:t>条</w:t>
      </w:r>
      <w:r w:rsidRPr="006D1C66">
        <w:rPr>
          <w:rFonts w:ascii="Times New Roman" w:eastAsiaTheme="majorEastAsia" w:hAnsi="Times New Roman" w:cs="Times New Roman"/>
          <w:sz w:val="24"/>
          <w:szCs w:val="24"/>
          <w:lang w:eastAsia="zh-CN"/>
        </w:rPr>
        <w:t>.</w:t>
      </w:r>
      <w:r w:rsidRPr="006D1C66">
        <w:rPr>
          <w:rFonts w:ascii="Times New Roman" w:eastAsiaTheme="majorEastAsia" w:hAnsi="Times New Roman" w:cs="Times New Roman"/>
          <w:sz w:val="24"/>
          <w:szCs w:val="24"/>
          <w:lang w:eastAsia="zh-CN"/>
        </w:rPr>
        <w:t>贸易救济的适用原则</w:t>
      </w:r>
    </w:p>
    <w:p w:rsidR="007E2A8E" w:rsidRPr="006D1C66" w:rsidRDefault="007E2A8E" w:rsidP="007E2A8E">
      <w:pPr>
        <w:pStyle w:val="a3"/>
        <w:spacing w:before="8"/>
        <w:rPr>
          <w:rFonts w:ascii="Times New Roman" w:eastAsiaTheme="majorEastAsia" w:hAnsi="Times New Roman" w:cs="Times New Roman"/>
          <w:b/>
          <w:sz w:val="24"/>
          <w:szCs w:val="24"/>
          <w:lang w:eastAsia="zh-CN"/>
        </w:rPr>
      </w:pPr>
    </w:p>
    <w:p w:rsidR="007E2A8E" w:rsidRPr="006D1C66" w:rsidRDefault="007E2A8E" w:rsidP="007E2A8E">
      <w:pPr>
        <w:pStyle w:val="a4"/>
        <w:numPr>
          <w:ilvl w:val="0"/>
          <w:numId w:val="36"/>
        </w:numPr>
        <w:tabs>
          <w:tab w:val="left" w:pos="385"/>
        </w:tabs>
        <w:spacing w:line="242" w:lineRule="auto"/>
        <w:ind w:right="135"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Trade remedies shall be applied within a scope or to an extent as necessary and reasonable and within</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given</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period</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with</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view</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protecting,</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preventing,</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limiting</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injury</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domestic</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industry.</w:t>
      </w:r>
      <w:bookmarkStart w:id="0" w:name="_GoBack"/>
      <w:bookmarkEnd w:id="0"/>
    </w:p>
    <w:p w:rsidR="000D4C14" w:rsidRPr="006D1C66" w:rsidRDefault="00617B87">
      <w:pPr>
        <w:pStyle w:val="a4"/>
        <w:spacing w:line="242" w:lineRule="auto"/>
        <w:ind w:right="135"/>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贸易救济应在一定范围内</w:t>
      </w:r>
      <w:r w:rsidR="00D77000">
        <w:rPr>
          <w:rFonts w:ascii="Times New Roman" w:eastAsiaTheme="majorEastAsia" w:hAnsi="Times New Roman" w:cs="Times New Roman" w:hint="eastAsia"/>
          <w:sz w:val="24"/>
          <w:szCs w:val="24"/>
          <w:lang w:eastAsia="zh-CN"/>
        </w:rPr>
        <w:t>或者</w:t>
      </w:r>
      <w:r w:rsidRPr="006D1C66">
        <w:rPr>
          <w:rFonts w:ascii="Times New Roman" w:eastAsiaTheme="majorEastAsia" w:hAnsi="Times New Roman" w:cs="Times New Roman"/>
          <w:sz w:val="24"/>
          <w:szCs w:val="24"/>
          <w:lang w:eastAsia="zh-CN"/>
        </w:rPr>
        <w:t>在必要</w:t>
      </w:r>
      <w:r w:rsidR="00D77000">
        <w:rPr>
          <w:rFonts w:ascii="Times New Roman" w:eastAsiaTheme="majorEastAsia" w:hAnsi="Times New Roman" w:cs="Times New Roman" w:hint="eastAsia"/>
          <w:sz w:val="24"/>
          <w:szCs w:val="24"/>
          <w:lang w:eastAsia="zh-CN"/>
        </w:rPr>
        <w:t>而</w:t>
      </w:r>
      <w:r w:rsidRPr="006D1C66">
        <w:rPr>
          <w:rFonts w:ascii="Times New Roman" w:eastAsiaTheme="majorEastAsia" w:hAnsi="Times New Roman" w:cs="Times New Roman"/>
          <w:sz w:val="24"/>
          <w:szCs w:val="24"/>
          <w:lang w:eastAsia="zh-CN"/>
        </w:rPr>
        <w:t>合理的程度内</w:t>
      </w:r>
      <w:r w:rsidR="0047251F" w:rsidRPr="006D1C66">
        <w:rPr>
          <w:rFonts w:ascii="Times New Roman" w:eastAsiaTheme="majorEastAsia" w:hAnsi="Times New Roman" w:cs="Times New Roman"/>
          <w:sz w:val="24"/>
          <w:szCs w:val="24"/>
          <w:lang w:eastAsia="zh-CN"/>
        </w:rPr>
        <w:t>，以及</w:t>
      </w:r>
      <w:r w:rsidRPr="006D1C66">
        <w:rPr>
          <w:rFonts w:ascii="Times New Roman" w:eastAsiaTheme="majorEastAsia" w:hAnsi="Times New Roman" w:cs="Times New Roman"/>
          <w:sz w:val="24"/>
          <w:szCs w:val="24"/>
          <w:lang w:eastAsia="zh-CN"/>
        </w:rPr>
        <w:t>在一定时期内适用，以期保护、防止或限制对国内产业的损害。</w:t>
      </w:r>
    </w:p>
    <w:p w:rsidR="007E2A8E" w:rsidRPr="006D1C66" w:rsidRDefault="007E2A8E" w:rsidP="007E2A8E">
      <w:pPr>
        <w:pStyle w:val="a3"/>
        <w:spacing w:before="6"/>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36"/>
        </w:numPr>
        <w:tabs>
          <w:tab w:val="left" w:pos="383"/>
        </w:tabs>
        <w:ind w:right="145"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Trade remedies shall only be applied after an investigation has been conducted in a transparent, fair and lawful manner, and based on the investigation</w:t>
      </w:r>
      <w:r w:rsidRPr="006D1C66">
        <w:rPr>
          <w:rFonts w:ascii="Times New Roman" w:eastAsiaTheme="majorEastAsia" w:hAnsi="Times New Roman" w:cs="Times New Roman"/>
          <w:spacing w:val="-31"/>
          <w:sz w:val="24"/>
          <w:szCs w:val="24"/>
        </w:rPr>
        <w:t xml:space="preserve"> </w:t>
      </w:r>
      <w:r w:rsidRPr="006D1C66">
        <w:rPr>
          <w:rFonts w:ascii="Times New Roman" w:eastAsiaTheme="majorEastAsia" w:hAnsi="Times New Roman" w:cs="Times New Roman"/>
          <w:sz w:val="24"/>
          <w:szCs w:val="24"/>
        </w:rPr>
        <w:t>determinations.</w:t>
      </w:r>
    </w:p>
    <w:p w:rsidR="000D4C14" w:rsidRPr="006D1C66" w:rsidRDefault="00617B87">
      <w:pPr>
        <w:pStyle w:val="a4"/>
        <w:ind w:right="145"/>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只有在以透明、公平和合法的方式进行调查</w:t>
      </w:r>
      <w:r w:rsidR="0047251F" w:rsidRPr="006D1C66">
        <w:rPr>
          <w:rFonts w:ascii="Times New Roman" w:eastAsiaTheme="majorEastAsia" w:hAnsi="Times New Roman" w:cs="Times New Roman"/>
          <w:sz w:val="24"/>
          <w:szCs w:val="24"/>
          <w:lang w:eastAsia="zh-CN"/>
        </w:rPr>
        <w:t>之后，才能</w:t>
      </w:r>
      <w:r w:rsidRPr="006D1C66">
        <w:rPr>
          <w:rFonts w:ascii="Times New Roman" w:eastAsiaTheme="majorEastAsia" w:hAnsi="Times New Roman" w:cs="Times New Roman"/>
          <w:sz w:val="24"/>
          <w:szCs w:val="24"/>
          <w:lang w:eastAsia="zh-CN"/>
        </w:rPr>
        <w:t>根据调查结果</w:t>
      </w:r>
      <w:r w:rsidR="00F450C2" w:rsidRPr="006D1C66">
        <w:rPr>
          <w:rFonts w:ascii="Times New Roman" w:eastAsiaTheme="majorEastAsia" w:hAnsi="Times New Roman" w:cs="Times New Roman"/>
          <w:sz w:val="24"/>
          <w:szCs w:val="24"/>
          <w:lang w:eastAsia="zh-CN"/>
        </w:rPr>
        <w:t>进行</w:t>
      </w:r>
      <w:r w:rsidRPr="006D1C66">
        <w:rPr>
          <w:rFonts w:ascii="Times New Roman" w:eastAsiaTheme="majorEastAsia" w:hAnsi="Times New Roman" w:cs="Times New Roman"/>
          <w:sz w:val="24"/>
          <w:szCs w:val="24"/>
          <w:lang w:eastAsia="zh-CN"/>
        </w:rPr>
        <w:t>贸易救济。</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36"/>
        </w:numPr>
        <w:tabs>
          <w:tab w:val="left" w:pos="383"/>
        </w:tabs>
        <w:ind w:left="382" w:hanging="242"/>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Decisions on investigation and application of trade remedies shall be publicly</w:t>
      </w:r>
      <w:r w:rsidRPr="006D1C66">
        <w:rPr>
          <w:rFonts w:ascii="Times New Roman" w:eastAsiaTheme="majorEastAsia" w:hAnsi="Times New Roman" w:cs="Times New Roman"/>
          <w:spacing w:val="-34"/>
          <w:sz w:val="24"/>
          <w:szCs w:val="24"/>
        </w:rPr>
        <w:t xml:space="preserve"> </w:t>
      </w:r>
      <w:r w:rsidRPr="006D1C66">
        <w:rPr>
          <w:rFonts w:ascii="Times New Roman" w:eastAsiaTheme="majorEastAsia" w:hAnsi="Times New Roman" w:cs="Times New Roman"/>
          <w:sz w:val="24"/>
          <w:szCs w:val="24"/>
        </w:rPr>
        <w:t>announced.</w:t>
      </w:r>
    </w:p>
    <w:p w:rsidR="000D4C14" w:rsidRPr="006D1C66" w:rsidRDefault="00AB386A">
      <w:pPr>
        <w:pStyle w:val="a4"/>
        <w:ind w:left="382" w:hanging="242"/>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关于调查和采取</w:t>
      </w:r>
      <w:r w:rsidR="00617B87" w:rsidRPr="006D1C66">
        <w:rPr>
          <w:rFonts w:ascii="Times New Roman" w:eastAsiaTheme="majorEastAsia" w:hAnsi="Times New Roman" w:cs="Times New Roman"/>
          <w:sz w:val="24"/>
          <w:szCs w:val="24"/>
          <w:lang w:eastAsia="zh-CN"/>
        </w:rPr>
        <w:t>贸易救济的决定，应当</w:t>
      </w:r>
      <w:r w:rsidRPr="006D1C66">
        <w:rPr>
          <w:rFonts w:ascii="Times New Roman" w:eastAsiaTheme="majorEastAsia" w:hAnsi="Times New Roman" w:cs="Times New Roman"/>
          <w:sz w:val="24"/>
          <w:szCs w:val="24"/>
          <w:lang w:eastAsia="zh-CN"/>
        </w:rPr>
        <w:t>进行</w:t>
      </w:r>
      <w:r w:rsidR="00617B87" w:rsidRPr="006D1C66">
        <w:rPr>
          <w:rFonts w:ascii="Times New Roman" w:eastAsiaTheme="majorEastAsia" w:hAnsi="Times New Roman" w:cs="Times New Roman"/>
          <w:sz w:val="24"/>
          <w:szCs w:val="24"/>
          <w:lang w:eastAsia="zh-CN"/>
        </w:rPr>
        <w:t>公告。</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36"/>
        </w:numPr>
        <w:tabs>
          <w:tab w:val="left" w:pos="388"/>
        </w:tabs>
        <w:ind w:right="149"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If the official duty rate of a trade remedy is higher than the provisional one, the duty difference shall not be</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collected.</w:t>
      </w:r>
    </w:p>
    <w:p w:rsidR="000D4C14" w:rsidRPr="006D1C66" w:rsidRDefault="00AB386A">
      <w:pPr>
        <w:pStyle w:val="a4"/>
        <w:ind w:right="149"/>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如果贸易救济措施的正式税率高于临时</w:t>
      </w:r>
      <w:r w:rsidR="00617B87" w:rsidRPr="006D1C66">
        <w:rPr>
          <w:rFonts w:ascii="Times New Roman" w:eastAsiaTheme="majorEastAsia" w:hAnsi="Times New Roman" w:cs="Times New Roman"/>
          <w:sz w:val="24"/>
          <w:szCs w:val="24"/>
          <w:lang w:eastAsia="zh-CN"/>
        </w:rPr>
        <w:t>税率，则不征收关税差额。</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36"/>
        </w:numPr>
        <w:tabs>
          <w:tab w:val="left" w:pos="393"/>
        </w:tabs>
        <w:spacing w:line="242" w:lineRule="auto"/>
        <w:ind w:right="150"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If the official duty rate of a trade remedy is lower than the provisional one, the duty difference shall be</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refunded.</w:t>
      </w:r>
    </w:p>
    <w:p w:rsidR="000D4C14" w:rsidRPr="006D1C66" w:rsidRDefault="00AB386A">
      <w:pPr>
        <w:pStyle w:val="a4"/>
        <w:spacing w:line="242" w:lineRule="auto"/>
        <w:ind w:right="150"/>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如果贸易救济措施的正式</w:t>
      </w:r>
      <w:r w:rsidR="00617B87" w:rsidRPr="006D1C66">
        <w:rPr>
          <w:rFonts w:ascii="Times New Roman" w:eastAsiaTheme="majorEastAsia" w:hAnsi="Times New Roman" w:cs="Times New Roman"/>
          <w:sz w:val="24"/>
          <w:szCs w:val="24"/>
          <w:lang w:eastAsia="zh-CN"/>
        </w:rPr>
        <w:t>税率低于临时税率，差额应</w:t>
      </w:r>
      <w:proofErr w:type="gramStart"/>
      <w:r w:rsidR="00617B87" w:rsidRPr="006D1C66">
        <w:rPr>
          <w:rFonts w:ascii="Times New Roman" w:eastAsiaTheme="majorEastAsia" w:hAnsi="Times New Roman" w:cs="Times New Roman"/>
          <w:sz w:val="24"/>
          <w:szCs w:val="24"/>
          <w:lang w:eastAsia="zh-CN"/>
        </w:rPr>
        <w:t>予退</w:t>
      </w:r>
      <w:proofErr w:type="gramEnd"/>
      <w:r w:rsidR="00617B87" w:rsidRPr="006D1C66">
        <w:rPr>
          <w:rFonts w:ascii="Times New Roman" w:eastAsiaTheme="majorEastAsia" w:hAnsi="Times New Roman" w:cs="Times New Roman"/>
          <w:sz w:val="24"/>
          <w:szCs w:val="24"/>
          <w:lang w:eastAsia="zh-CN"/>
        </w:rPr>
        <w:t>还。</w:t>
      </w:r>
    </w:p>
    <w:p w:rsidR="007E2A8E" w:rsidRPr="006D1C66" w:rsidRDefault="007E2A8E" w:rsidP="007E2A8E">
      <w:pPr>
        <w:pStyle w:val="a3"/>
        <w:spacing w:before="6"/>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36"/>
        </w:numPr>
        <w:tabs>
          <w:tab w:val="left" w:pos="407"/>
        </w:tabs>
        <w:ind w:right="147"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In case the Minister of Industry and Trade decides not to apply an official trade remedy, the collected provisional duty or the amount deposited to secure payment of provisional duty shall be refunded.</w:t>
      </w:r>
    </w:p>
    <w:p w:rsidR="000D4C14" w:rsidRPr="006D1C66" w:rsidRDefault="00617B87">
      <w:pPr>
        <w:pStyle w:val="a4"/>
        <w:ind w:right="147"/>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如果</w:t>
      </w:r>
      <w:r w:rsidR="0047251F" w:rsidRPr="006D1C66">
        <w:rPr>
          <w:rFonts w:ascii="Times New Roman" w:eastAsiaTheme="majorEastAsia" w:hAnsi="Times New Roman" w:cs="Times New Roman"/>
          <w:sz w:val="24"/>
          <w:szCs w:val="24"/>
          <w:lang w:eastAsia="zh-CN"/>
        </w:rPr>
        <w:t>工贸部部长</w:t>
      </w:r>
      <w:r w:rsidR="00AB386A" w:rsidRPr="006D1C66">
        <w:rPr>
          <w:rFonts w:ascii="Times New Roman" w:eastAsiaTheme="majorEastAsia" w:hAnsi="Times New Roman" w:cs="Times New Roman"/>
          <w:sz w:val="24"/>
          <w:szCs w:val="24"/>
          <w:lang w:eastAsia="zh-CN"/>
        </w:rPr>
        <w:t>决定不采取正式的贸易救济措施</w:t>
      </w:r>
      <w:r w:rsidRPr="006D1C66">
        <w:rPr>
          <w:rFonts w:ascii="Times New Roman" w:eastAsiaTheme="majorEastAsia" w:hAnsi="Times New Roman" w:cs="Times New Roman"/>
          <w:sz w:val="24"/>
          <w:szCs w:val="24"/>
          <w:lang w:eastAsia="zh-CN"/>
        </w:rPr>
        <w:t>，为确保缴纳临时关税而征收的临时关税或存入的款项应</w:t>
      </w:r>
      <w:proofErr w:type="gramStart"/>
      <w:r w:rsidRPr="006D1C66">
        <w:rPr>
          <w:rFonts w:ascii="Times New Roman" w:eastAsiaTheme="majorEastAsia" w:hAnsi="Times New Roman" w:cs="Times New Roman"/>
          <w:sz w:val="24"/>
          <w:szCs w:val="24"/>
          <w:lang w:eastAsia="zh-CN"/>
        </w:rPr>
        <w:t>予退</w:t>
      </w:r>
      <w:proofErr w:type="gramEnd"/>
      <w:r w:rsidRPr="006D1C66">
        <w:rPr>
          <w:rFonts w:ascii="Times New Roman" w:eastAsiaTheme="majorEastAsia" w:hAnsi="Times New Roman" w:cs="Times New Roman"/>
          <w:sz w:val="24"/>
          <w:szCs w:val="24"/>
          <w:lang w:eastAsia="zh-CN"/>
        </w:rPr>
        <w:t>还。</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1"/>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Article 69. Injury to a domestic industry</w:t>
      </w:r>
    </w:p>
    <w:p w:rsidR="000D4C14" w:rsidRPr="006D1C66" w:rsidRDefault="006D1C66">
      <w:pPr>
        <w:pStyle w:val="1"/>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第</w:t>
      </w:r>
      <w:r w:rsidRPr="006D1C66">
        <w:rPr>
          <w:rFonts w:ascii="Times New Roman" w:eastAsiaTheme="majorEastAsia" w:hAnsi="Times New Roman" w:cs="Times New Roman"/>
          <w:sz w:val="24"/>
          <w:szCs w:val="24"/>
          <w:lang w:eastAsia="zh-CN"/>
        </w:rPr>
        <w:t>69</w:t>
      </w:r>
      <w:r w:rsidR="00617B87" w:rsidRPr="006D1C66">
        <w:rPr>
          <w:rFonts w:ascii="Times New Roman" w:eastAsiaTheme="majorEastAsia" w:hAnsi="Times New Roman" w:cs="Times New Roman"/>
          <w:sz w:val="24"/>
          <w:szCs w:val="24"/>
          <w:lang w:eastAsia="zh-CN"/>
        </w:rPr>
        <w:t>条</w:t>
      </w:r>
      <w:r w:rsidR="00617B87" w:rsidRPr="006D1C66">
        <w:rPr>
          <w:rFonts w:ascii="Times New Roman" w:eastAsiaTheme="majorEastAsia" w:hAnsi="Times New Roman" w:cs="Times New Roman"/>
          <w:sz w:val="24"/>
          <w:szCs w:val="24"/>
          <w:lang w:eastAsia="zh-CN"/>
        </w:rPr>
        <w:t>.</w:t>
      </w:r>
      <w:r w:rsidR="00617B87" w:rsidRPr="006D1C66">
        <w:rPr>
          <w:rFonts w:ascii="Times New Roman" w:eastAsiaTheme="majorEastAsia" w:hAnsi="Times New Roman" w:cs="Times New Roman"/>
          <w:sz w:val="24"/>
          <w:szCs w:val="24"/>
          <w:lang w:eastAsia="zh-CN"/>
        </w:rPr>
        <w:t>对国内产业的损害</w:t>
      </w:r>
    </w:p>
    <w:p w:rsidR="007E2A8E" w:rsidRPr="006D1C66" w:rsidRDefault="007E2A8E" w:rsidP="007E2A8E">
      <w:pPr>
        <w:pStyle w:val="a3"/>
        <w:spacing w:before="8"/>
        <w:rPr>
          <w:rFonts w:ascii="Times New Roman" w:eastAsiaTheme="majorEastAsia" w:hAnsi="Times New Roman" w:cs="Times New Roman"/>
          <w:b/>
          <w:sz w:val="24"/>
          <w:szCs w:val="24"/>
          <w:lang w:eastAsia="zh-CN"/>
        </w:rPr>
      </w:pPr>
    </w:p>
    <w:p w:rsidR="007E2A8E" w:rsidRPr="006D1C66" w:rsidRDefault="007E2A8E" w:rsidP="007E2A8E">
      <w:pPr>
        <w:pStyle w:val="a4"/>
        <w:numPr>
          <w:ilvl w:val="0"/>
          <w:numId w:val="35"/>
        </w:numPr>
        <w:tabs>
          <w:tab w:val="left" w:pos="386"/>
        </w:tabs>
        <w:ind w:right="136"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 domestic industry means a group of producers of like products within the Vietnamese territory or</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their</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representatives</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that</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manufacture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products</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making</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up</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major</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percentage</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in</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total</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output of domestically manufactured products of such industry. A domestic producer that directly imports products under investigation or has relations with exporters or importers of products under investigation might not be considered a domestic</w:t>
      </w:r>
      <w:r w:rsidRPr="006D1C66">
        <w:rPr>
          <w:rFonts w:ascii="Times New Roman" w:eastAsiaTheme="majorEastAsia" w:hAnsi="Times New Roman" w:cs="Times New Roman"/>
          <w:spacing w:val="-28"/>
          <w:sz w:val="24"/>
          <w:szCs w:val="24"/>
        </w:rPr>
        <w:t xml:space="preserve"> </w:t>
      </w:r>
      <w:r w:rsidRPr="006D1C66">
        <w:rPr>
          <w:rFonts w:ascii="Times New Roman" w:eastAsiaTheme="majorEastAsia" w:hAnsi="Times New Roman" w:cs="Times New Roman"/>
          <w:sz w:val="24"/>
          <w:szCs w:val="24"/>
        </w:rPr>
        <w:t>producer.</w:t>
      </w:r>
    </w:p>
    <w:p w:rsidR="000D4C14" w:rsidRPr="006D1C66" w:rsidRDefault="00AB386A">
      <w:pPr>
        <w:pStyle w:val="a4"/>
        <w:ind w:right="136"/>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国内产业</w:t>
      </w:r>
      <w:r w:rsidR="00617B87" w:rsidRPr="006D1C66">
        <w:rPr>
          <w:rFonts w:ascii="Times New Roman" w:eastAsiaTheme="majorEastAsia" w:hAnsi="Times New Roman" w:cs="Times New Roman"/>
          <w:sz w:val="24"/>
          <w:szCs w:val="24"/>
          <w:lang w:eastAsia="zh-CN"/>
        </w:rPr>
        <w:t>是指在越南境内生产同类产品的一群生产者或其代表，他们生产的产品在这类工业的国内制造产品总产量中占很大比例。直接进口</w:t>
      </w:r>
      <w:r w:rsidRPr="006D1C66">
        <w:rPr>
          <w:rFonts w:ascii="Times New Roman" w:eastAsiaTheme="majorEastAsia" w:hAnsi="Times New Roman" w:cs="Times New Roman"/>
          <w:sz w:val="24"/>
          <w:szCs w:val="24"/>
          <w:lang w:eastAsia="zh-CN"/>
        </w:rPr>
        <w:t>被调查产品</w:t>
      </w:r>
      <w:r w:rsidR="00617B87" w:rsidRPr="006D1C66">
        <w:rPr>
          <w:rFonts w:ascii="Times New Roman" w:eastAsiaTheme="majorEastAsia" w:hAnsi="Times New Roman" w:cs="Times New Roman"/>
          <w:sz w:val="24"/>
          <w:szCs w:val="24"/>
          <w:lang w:eastAsia="zh-CN"/>
        </w:rPr>
        <w:t>或与</w:t>
      </w:r>
      <w:r w:rsidRPr="006D1C66">
        <w:rPr>
          <w:rFonts w:ascii="Times New Roman" w:eastAsiaTheme="majorEastAsia" w:hAnsi="Times New Roman" w:cs="Times New Roman"/>
          <w:sz w:val="24"/>
          <w:szCs w:val="24"/>
          <w:lang w:eastAsia="zh-CN"/>
        </w:rPr>
        <w:t>被调查产品</w:t>
      </w:r>
      <w:r w:rsidR="000D772D" w:rsidRPr="006D1C66">
        <w:rPr>
          <w:rFonts w:ascii="Times New Roman" w:eastAsiaTheme="majorEastAsia" w:hAnsi="Times New Roman" w:cs="Times New Roman"/>
          <w:sz w:val="24"/>
          <w:szCs w:val="24"/>
          <w:lang w:eastAsia="zh-CN"/>
        </w:rPr>
        <w:t>的出口商或进口商存在关联关系</w:t>
      </w:r>
      <w:r w:rsidR="00617B87" w:rsidRPr="006D1C66">
        <w:rPr>
          <w:rFonts w:ascii="Times New Roman" w:eastAsiaTheme="majorEastAsia" w:hAnsi="Times New Roman" w:cs="Times New Roman"/>
          <w:sz w:val="24"/>
          <w:szCs w:val="24"/>
          <w:lang w:eastAsia="zh-CN"/>
        </w:rPr>
        <w:t>的国内生产商</w:t>
      </w:r>
      <w:r w:rsidR="000D772D" w:rsidRPr="006D1C66">
        <w:rPr>
          <w:rFonts w:ascii="Times New Roman" w:eastAsiaTheme="majorEastAsia" w:hAnsi="Times New Roman" w:cs="Times New Roman"/>
          <w:sz w:val="24"/>
          <w:szCs w:val="24"/>
          <w:lang w:eastAsia="zh-CN"/>
        </w:rPr>
        <w:t>，可以不</w:t>
      </w:r>
      <w:r w:rsidR="00617B87" w:rsidRPr="006D1C66">
        <w:rPr>
          <w:rFonts w:ascii="Times New Roman" w:eastAsiaTheme="majorEastAsia" w:hAnsi="Times New Roman" w:cs="Times New Roman"/>
          <w:sz w:val="24"/>
          <w:szCs w:val="24"/>
          <w:lang w:eastAsia="zh-CN"/>
        </w:rPr>
        <w:t>被视为国内生产商。</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3"/>
        <w:ind w:left="140" w:right="136"/>
        <w:jc w:val="both"/>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Like products </w:t>
      </w:r>
      <w:proofErr w:type="gramStart"/>
      <w:r w:rsidRPr="006D1C66">
        <w:rPr>
          <w:rFonts w:ascii="Times New Roman" w:eastAsiaTheme="majorEastAsia" w:hAnsi="Times New Roman" w:cs="Times New Roman"/>
          <w:sz w:val="24"/>
          <w:szCs w:val="24"/>
        </w:rPr>
        <w:t>are products that have all properties resembling</w:t>
      </w:r>
      <w:proofErr w:type="gramEnd"/>
      <w:r w:rsidRPr="006D1C66">
        <w:rPr>
          <w:rFonts w:ascii="Times New Roman" w:eastAsiaTheme="majorEastAsia" w:hAnsi="Times New Roman" w:cs="Times New Roman"/>
          <w:sz w:val="24"/>
          <w:szCs w:val="24"/>
        </w:rPr>
        <w:t xml:space="preserve"> those of the products under </w:t>
      </w:r>
      <w:r w:rsidRPr="006D1C66">
        <w:rPr>
          <w:rFonts w:ascii="Times New Roman" w:eastAsiaTheme="majorEastAsia" w:hAnsi="Times New Roman" w:cs="Times New Roman"/>
          <w:sz w:val="24"/>
          <w:szCs w:val="24"/>
        </w:rPr>
        <w:lastRenderedPageBreak/>
        <w:t xml:space="preserve">investigation. If such products are not available, like products </w:t>
      </w:r>
      <w:proofErr w:type="gramStart"/>
      <w:r w:rsidRPr="006D1C66">
        <w:rPr>
          <w:rFonts w:ascii="Times New Roman" w:eastAsiaTheme="majorEastAsia" w:hAnsi="Times New Roman" w:cs="Times New Roman"/>
          <w:sz w:val="24"/>
          <w:szCs w:val="24"/>
        </w:rPr>
        <w:t>are products that have many basic properties resembling</w:t>
      </w:r>
      <w:proofErr w:type="gramEnd"/>
      <w:r w:rsidRPr="006D1C66">
        <w:rPr>
          <w:rFonts w:ascii="Times New Roman" w:eastAsiaTheme="majorEastAsia" w:hAnsi="Times New Roman" w:cs="Times New Roman"/>
          <w:sz w:val="24"/>
          <w:szCs w:val="24"/>
        </w:rPr>
        <w:t xml:space="preserve"> those of the products under investigation.</w:t>
      </w:r>
    </w:p>
    <w:p w:rsidR="000D4C14" w:rsidRPr="006D1C66" w:rsidRDefault="00617B87" w:rsidP="000D772D">
      <w:pPr>
        <w:pStyle w:val="a4"/>
        <w:ind w:right="136"/>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同类产品</w:t>
      </w:r>
      <w:r w:rsidR="000D772D" w:rsidRPr="006D1C66">
        <w:rPr>
          <w:rFonts w:ascii="Times New Roman" w:eastAsiaTheme="majorEastAsia" w:hAnsi="Times New Roman" w:cs="Times New Roman"/>
          <w:sz w:val="24"/>
          <w:szCs w:val="24"/>
          <w:lang w:eastAsia="zh-CN"/>
        </w:rPr>
        <w:t>是指与被调查产品的特征</w:t>
      </w:r>
      <w:r w:rsidRPr="006D1C66">
        <w:rPr>
          <w:rFonts w:ascii="Times New Roman" w:eastAsiaTheme="majorEastAsia" w:hAnsi="Times New Roman" w:cs="Times New Roman"/>
          <w:sz w:val="24"/>
          <w:szCs w:val="24"/>
          <w:lang w:eastAsia="zh-CN"/>
        </w:rPr>
        <w:t>相似</w:t>
      </w:r>
      <w:r w:rsidR="000D772D" w:rsidRPr="006D1C66">
        <w:rPr>
          <w:rFonts w:ascii="Times New Roman" w:eastAsiaTheme="majorEastAsia" w:hAnsi="Times New Roman" w:cs="Times New Roman"/>
          <w:sz w:val="24"/>
          <w:szCs w:val="24"/>
          <w:lang w:eastAsia="zh-CN"/>
        </w:rPr>
        <w:t>的产品。如果不存在</w:t>
      </w:r>
      <w:r w:rsidRPr="006D1C66">
        <w:rPr>
          <w:rFonts w:ascii="Times New Roman" w:eastAsiaTheme="majorEastAsia" w:hAnsi="Times New Roman" w:cs="Times New Roman"/>
          <w:sz w:val="24"/>
          <w:szCs w:val="24"/>
          <w:lang w:eastAsia="zh-CN"/>
        </w:rPr>
        <w:t>这类产品，同类产品就是</w:t>
      </w:r>
      <w:r w:rsidR="000D772D" w:rsidRPr="006D1C66">
        <w:rPr>
          <w:rFonts w:ascii="Times New Roman" w:eastAsiaTheme="majorEastAsia" w:hAnsi="Times New Roman" w:cs="Times New Roman"/>
          <w:sz w:val="24"/>
          <w:szCs w:val="24"/>
          <w:lang w:eastAsia="zh-CN"/>
        </w:rPr>
        <w:t>许多基本特征</w:t>
      </w:r>
      <w:r w:rsidR="0058074C" w:rsidRPr="006D1C66">
        <w:rPr>
          <w:rFonts w:ascii="Times New Roman" w:eastAsiaTheme="majorEastAsia" w:hAnsi="Times New Roman" w:cs="Times New Roman"/>
          <w:sz w:val="24"/>
          <w:szCs w:val="24"/>
          <w:lang w:eastAsia="zh-CN"/>
        </w:rPr>
        <w:t>与</w:t>
      </w:r>
      <w:r w:rsidR="000D772D" w:rsidRPr="006D1C66">
        <w:rPr>
          <w:rFonts w:ascii="Times New Roman" w:eastAsiaTheme="majorEastAsia" w:hAnsi="Times New Roman" w:cs="Times New Roman"/>
          <w:sz w:val="24"/>
          <w:szCs w:val="24"/>
          <w:lang w:eastAsia="zh-CN"/>
        </w:rPr>
        <w:t>被</w:t>
      </w:r>
      <w:r w:rsidRPr="006D1C66">
        <w:rPr>
          <w:rFonts w:ascii="Times New Roman" w:eastAsiaTheme="majorEastAsia" w:hAnsi="Times New Roman" w:cs="Times New Roman"/>
          <w:sz w:val="24"/>
          <w:szCs w:val="24"/>
          <w:lang w:eastAsia="zh-CN"/>
        </w:rPr>
        <w:t>调查产品</w:t>
      </w:r>
      <w:r w:rsidR="0058074C" w:rsidRPr="006D1C66">
        <w:rPr>
          <w:rFonts w:ascii="Times New Roman" w:eastAsiaTheme="majorEastAsia" w:hAnsi="Times New Roman" w:cs="Times New Roman"/>
          <w:sz w:val="24"/>
          <w:szCs w:val="24"/>
          <w:lang w:eastAsia="zh-CN"/>
        </w:rPr>
        <w:t>类似</w:t>
      </w:r>
      <w:r w:rsidR="000D772D" w:rsidRPr="006D1C66">
        <w:rPr>
          <w:rFonts w:ascii="Times New Roman" w:eastAsiaTheme="majorEastAsia" w:hAnsi="Times New Roman" w:cs="Times New Roman"/>
          <w:sz w:val="24"/>
          <w:szCs w:val="24"/>
          <w:lang w:eastAsia="zh-CN"/>
        </w:rPr>
        <w:t>的产品</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10"/>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35"/>
        </w:numPr>
        <w:tabs>
          <w:tab w:val="left" w:pos="383"/>
        </w:tabs>
        <w:spacing w:before="1"/>
        <w:ind w:left="382" w:hanging="242"/>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Injury to a domestic industry shall be determined as</w:t>
      </w:r>
      <w:r w:rsidRPr="006D1C66">
        <w:rPr>
          <w:rFonts w:ascii="Times New Roman" w:eastAsiaTheme="majorEastAsia" w:hAnsi="Times New Roman" w:cs="Times New Roman"/>
          <w:spacing w:val="-26"/>
          <w:sz w:val="24"/>
          <w:szCs w:val="24"/>
        </w:rPr>
        <w:t xml:space="preserve"> </w:t>
      </w:r>
      <w:r w:rsidRPr="006D1C66">
        <w:rPr>
          <w:rFonts w:ascii="Times New Roman" w:eastAsiaTheme="majorEastAsia" w:hAnsi="Times New Roman" w:cs="Times New Roman"/>
          <w:sz w:val="24"/>
          <w:szCs w:val="24"/>
        </w:rPr>
        <w:t>follows:</w:t>
      </w:r>
    </w:p>
    <w:p w:rsidR="000D4C14" w:rsidRPr="006D1C66" w:rsidRDefault="00617B87">
      <w:pPr>
        <w:pStyle w:val="a4"/>
        <w:spacing w:before="1"/>
        <w:ind w:left="382" w:hanging="242"/>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国内产业</w:t>
      </w:r>
      <w:r w:rsidR="009367F4" w:rsidRPr="006D1C66">
        <w:rPr>
          <w:rFonts w:ascii="Times New Roman" w:eastAsiaTheme="majorEastAsia" w:hAnsi="Times New Roman" w:cs="Times New Roman"/>
          <w:sz w:val="24"/>
          <w:szCs w:val="24"/>
          <w:lang w:eastAsia="zh-CN"/>
        </w:rPr>
        <w:t>受到的损害应</w:t>
      </w:r>
      <w:r w:rsidR="00EE250B" w:rsidRPr="006D1C66">
        <w:rPr>
          <w:rFonts w:ascii="Times New Roman" w:eastAsiaTheme="majorEastAsia" w:hAnsi="Times New Roman" w:cs="Times New Roman"/>
          <w:sz w:val="24"/>
          <w:szCs w:val="24"/>
          <w:lang w:eastAsia="zh-CN"/>
        </w:rPr>
        <w:t>进行以下</w:t>
      </w:r>
      <w:r w:rsidR="009367F4" w:rsidRPr="006D1C66">
        <w:rPr>
          <w:rFonts w:ascii="Times New Roman" w:eastAsiaTheme="majorEastAsia" w:hAnsi="Times New Roman" w:cs="Times New Roman"/>
          <w:sz w:val="24"/>
          <w:szCs w:val="24"/>
          <w:lang w:eastAsia="zh-CN"/>
        </w:rPr>
        <w:t>认定</w:t>
      </w:r>
      <w:r w:rsidRPr="006D1C66">
        <w:rPr>
          <w:rFonts w:ascii="Times New Roman" w:eastAsiaTheme="majorEastAsia" w:hAnsi="Times New Roman" w:cs="Times New Roman"/>
          <w:sz w:val="24"/>
          <w:szCs w:val="24"/>
          <w:lang w:eastAsia="zh-CN"/>
        </w:rPr>
        <w:t>:</w:t>
      </w:r>
    </w:p>
    <w:p w:rsidR="007E2A8E" w:rsidRPr="006D1C66" w:rsidRDefault="007E2A8E" w:rsidP="007E2A8E">
      <w:pPr>
        <w:tabs>
          <w:tab w:val="left" w:pos="383"/>
        </w:tabs>
        <w:spacing w:before="1"/>
        <w:jc w:val="both"/>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35"/>
        </w:numPr>
        <w:tabs>
          <w:tab w:val="left" w:pos="945"/>
        </w:tabs>
        <w:spacing w:before="100"/>
        <w:ind w:right="143"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Material</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injury</w:t>
      </w:r>
      <w:r w:rsidRPr="006D1C66">
        <w:rPr>
          <w:rFonts w:ascii="Times New Roman" w:eastAsiaTheme="majorEastAsia" w:hAnsi="Times New Roman" w:cs="Times New Roman"/>
          <w:spacing w:val="-19"/>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domestic</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industry</w:t>
      </w:r>
      <w:r w:rsidRPr="006D1C66">
        <w:rPr>
          <w:rFonts w:ascii="Times New Roman" w:eastAsiaTheme="majorEastAsia" w:hAnsi="Times New Roman" w:cs="Times New Roman"/>
          <w:spacing w:val="-19"/>
          <w:sz w:val="24"/>
          <w:szCs w:val="24"/>
        </w:rPr>
        <w:t xml:space="preserve"> </w:t>
      </w:r>
      <w:r w:rsidRPr="006D1C66">
        <w:rPr>
          <w:rFonts w:ascii="Times New Roman" w:eastAsiaTheme="majorEastAsia" w:hAnsi="Times New Roman" w:cs="Times New Roman"/>
          <w:sz w:val="24"/>
          <w:szCs w:val="24"/>
        </w:rPr>
        <w:t>is</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situation</w:t>
      </w:r>
      <w:r w:rsidRPr="006D1C66">
        <w:rPr>
          <w:rFonts w:ascii="Times New Roman" w:eastAsiaTheme="majorEastAsia" w:hAnsi="Times New Roman" w:cs="Times New Roman"/>
          <w:spacing w:val="-19"/>
          <w:sz w:val="24"/>
          <w:szCs w:val="24"/>
        </w:rPr>
        <w:t xml:space="preserve"> </w:t>
      </w:r>
      <w:r w:rsidRPr="006D1C66">
        <w:rPr>
          <w:rFonts w:ascii="Times New Roman" w:eastAsiaTheme="majorEastAsia" w:hAnsi="Times New Roman" w:cs="Times New Roman"/>
          <w:sz w:val="24"/>
          <w:szCs w:val="24"/>
        </w:rPr>
        <w:t>in</w:t>
      </w:r>
      <w:r w:rsidRPr="006D1C66">
        <w:rPr>
          <w:rFonts w:ascii="Times New Roman" w:eastAsiaTheme="majorEastAsia" w:hAnsi="Times New Roman" w:cs="Times New Roman"/>
          <w:spacing w:val="-19"/>
          <w:sz w:val="24"/>
          <w:szCs w:val="24"/>
        </w:rPr>
        <w:t xml:space="preserve"> </w:t>
      </w:r>
      <w:r w:rsidRPr="006D1C66">
        <w:rPr>
          <w:rFonts w:ascii="Times New Roman" w:eastAsiaTheme="majorEastAsia" w:hAnsi="Times New Roman" w:cs="Times New Roman"/>
          <w:sz w:val="24"/>
          <w:szCs w:val="24"/>
        </w:rPr>
        <w:t>which</w:t>
      </w:r>
      <w:r w:rsidRPr="006D1C66">
        <w:rPr>
          <w:rFonts w:ascii="Times New Roman" w:eastAsiaTheme="majorEastAsia" w:hAnsi="Times New Roman" w:cs="Times New Roman"/>
          <w:spacing w:val="-19"/>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domestic</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industry</w:t>
      </w:r>
      <w:r w:rsidRPr="006D1C66">
        <w:rPr>
          <w:rFonts w:ascii="Times New Roman" w:eastAsiaTheme="majorEastAsia" w:hAnsi="Times New Roman" w:cs="Times New Roman"/>
          <w:spacing w:val="-19"/>
          <w:sz w:val="24"/>
          <w:szCs w:val="24"/>
        </w:rPr>
        <w:t xml:space="preserve"> </w:t>
      </w:r>
      <w:r w:rsidRPr="006D1C66">
        <w:rPr>
          <w:rFonts w:ascii="Times New Roman" w:eastAsiaTheme="majorEastAsia" w:hAnsi="Times New Roman" w:cs="Times New Roman"/>
          <w:sz w:val="24"/>
          <w:szCs w:val="24"/>
        </w:rPr>
        <w:t>experiences a material decline or retarded growth in its production and</w:t>
      </w:r>
      <w:r w:rsidRPr="006D1C66">
        <w:rPr>
          <w:rFonts w:ascii="Times New Roman" w:eastAsiaTheme="majorEastAsia" w:hAnsi="Times New Roman" w:cs="Times New Roman"/>
          <w:spacing w:val="-32"/>
          <w:sz w:val="24"/>
          <w:szCs w:val="24"/>
        </w:rPr>
        <w:t xml:space="preserve"> </w:t>
      </w:r>
      <w:r w:rsidRPr="006D1C66">
        <w:rPr>
          <w:rFonts w:ascii="Times New Roman" w:eastAsiaTheme="majorEastAsia" w:hAnsi="Times New Roman" w:cs="Times New Roman"/>
          <w:sz w:val="24"/>
          <w:szCs w:val="24"/>
        </w:rPr>
        <w:t>business;</w:t>
      </w:r>
    </w:p>
    <w:p w:rsidR="000D4C14" w:rsidRPr="006D1C66" w:rsidRDefault="00A13071">
      <w:pPr>
        <w:pStyle w:val="a4"/>
        <w:spacing w:before="100"/>
        <w:ind w:right="143"/>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ab/>
        <w:t xml:space="preserve">  </w:t>
      </w:r>
      <w:r w:rsidR="00617B87" w:rsidRPr="006D1C66">
        <w:rPr>
          <w:rFonts w:ascii="Times New Roman" w:eastAsiaTheme="majorEastAsia" w:hAnsi="Times New Roman" w:cs="Times New Roman"/>
          <w:sz w:val="24"/>
          <w:szCs w:val="24"/>
          <w:lang w:eastAsia="zh-CN"/>
        </w:rPr>
        <w:t>国内产业遭受</w:t>
      </w:r>
      <w:r w:rsidRPr="006D1C66">
        <w:rPr>
          <w:rFonts w:ascii="Times New Roman" w:eastAsiaTheme="majorEastAsia" w:hAnsi="Times New Roman" w:cs="Times New Roman"/>
          <w:sz w:val="24"/>
          <w:szCs w:val="24"/>
          <w:lang w:eastAsia="zh-CN"/>
        </w:rPr>
        <w:t>实质性损害，是指国内产业生产和经营出现实质性下降或者增长减</w:t>
      </w:r>
      <w:r w:rsidR="00617B87" w:rsidRPr="006D1C66">
        <w:rPr>
          <w:rFonts w:ascii="Times New Roman" w:eastAsiaTheme="majorEastAsia" w:hAnsi="Times New Roman" w:cs="Times New Roman"/>
          <w:sz w:val="24"/>
          <w:szCs w:val="24"/>
          <w:lang w:eastAsia="zh-CN"/>
        </w:rPr>
        <w:t>慢的情况</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35"/>
        </w:numPr>
        <w:tabs>
          <w:tab w:val="left" w:pos="1005"/>
        </w:tabs>
        <w:ind w:right="147"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Threat of material injury to a domestic industry is an immediate, clear and provable possibility of causing material injury to a domestic</w:t>
      </w:r>
      <w:r w:rsidRPr="006D1C66">
        <w:rPr>
          <w:rFonts w:ascii="Times New Roman" w:eastAsiaTheme="majorEastAsia" w:hAnsi="Times New Roman" w:cs="Times New Roman"/>
          <w:spacing w:val="-30"/>
          <w:sz w:val="24"/>
          <w:szCs w:val="24"/>
        </w:rPr>
        <w:t xml:space="preserve"> </w:t>
      </w:r>
      <w:r w:rsidRPr="006D1C66">
        <w:rPr>
          <w:rFonts w:ascii="Times New Roman" w:eastAsiaTheme="majorEastAsia" w:hAnsi="Times New Roman" w:cs="Times New Roman"/>
          <w:sz w:val="24"/>
          <w:szCs w:val="24"/>
        </w:rPr>
        <w:t>industry;</w:t>
      </w:r>
    </w:p>
    <w:p w:rsidR="000D4C14" w:rsidRPr="006D1C66" w:rsidRDefault="00A13071">
      <w:pPr>
        <w:pStyle w:val="a4"/>
        <w:ind w:right="147"/>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ab/>
        <w:t xml:space="preserve">  </w:t>
      </w:r>
      <w:r w:rsidR="00617B87" w:rsidRPr="006D1C66">
        <w:rPr>
          <w:rFonts w:ascii="Times New Roman" w:eastAsiaTheme="majorEastAsia" w:hAnsi="Times New Roman" w:cs="Times New Roman"/>
          <w:sz w:val="24"/>
          <w:szCs w:val="24"/>
          <w:lang w:eastAsia="zh-CN"/>
        </w:rPr>
        <w:t>对国内产业造成</w:t>
      </w:r>
      <w:r w:rsidR="00B164EC">
        <w:rPr>
          <w:rFonts w:ascii="Times New Roman" w:eastAsiaTheme="majorEastAsia" w:hAnsi="Times New Roman" w:cs="Times New Roman"/>
          <w:sz w:val="24"/>
          <w:szCs w:val="24"/>
          <w:lang w:eastAsia="zh-CN"/>
        </w:rPr>
        <w:t>实质性损害</w:t>
      </w:r>
      <w:r w:rsidR="00617B87" w:rsidRPr="006D1C66">
        <w:rPr>
          <w:rFonts w:ascii="Times New Roman" w:eastAsiaTheme="majorEastAsia" w:hAnsi="Times New Roman" w:cs="Times New Roman"/>
          <w:sz w:val="24"/>
          <w:szCs w:val="24"/>
          <w:lang w:eastAsia="zh-CN"/>
        </w:rPr>
        <w:t>的威胁是</w:t>
      </w:r>
      <w:r w:rsidR="00EE250B" w:rsidRPr="006D1C66">
        <w:rPr>
          <w:rFonts w:ascii="Times New Roman" w:eastAsiaTheme="majorEastAsia" w:hAnsi="Times New Roman" w:cs="Times New Roman"/>
          <w:sz w:val="24"/>
          <w:szCs w:val="24"/>
          <w:lang w:eastAsia="zh-CN"/>
        </w:rPr>
        <w:t>指</w:t>
      </w:r>
      <w:r w:rsidR="00617B87" w:rsidRPr="006D1C66">
        <w:rPr>
          <w:rFonts w:ascii="Times New Roman" w:eastAsiaTheme="majorEastAsia" w:hAnsi="Times New Roman" w:cs="Times New Roman"/>
          <w:sz w:val="24"/>
          <w:szCs w:val="24"/>
          <w:lang w:eastAsia="zh-CN"/>
        </w:rPr>
        <w:t>对国内产业造成</w:t>
      </w:r>
      <w:r w:rsidR="00B164EC">
        <w:rPr>
          <w:rFonts w:ascii="Times New Roman" w:eastAsiaTheme="majorEastAsia" w:hAnsi="Times New Roman" w:cs="Times New Roman"/>
          <w:sz w:val="24"/>
          <w:szCs w:val="24"/>
          <w:lang w:eastAsia="zh-CN"/>
        </w:rPr>
        <w:t>实质性损害</w:t>
      </w:r>
      <w:r w:rsidR="00617B87" w:rsidRPr="006D1C66">
        <w:rPr>
          <w:rFonts w:ascii="Times New Roman" w:eastAsiaTheme="majorEastAsia" w:hAnsi="Times New Roman" w:cs="Times New Roman"/>
          <w:sz w:val="24"/>
          <w:szCs w:val="24"/>
          <w:lang w:eastAsia="zh-CN"/>
        </w:rPr>
        <w:t>的直接、明确和</w:t>
      </w:r>
      <w:proofErr w:type="gramStart"/>
      <w:r w:rsidR="00617B87" w:rsidRPr="006D1C66">
        <w:rPr>
          <w:rFonts w:ascii="Times New Roman" w:eastAsiaTheme="majorEastAsia" w:hAnsi="Times New Roman" w:cs="Times New Roman"/>
          <w:sz w:val="24"/>
          <w:szCs w:val="24"/>
          <w:lang w:eastAsia="zh-CN"/>
        </w:rPr>
        <w:t>可</w:t>
      </w:r>
      <w:proofErr w:type="gramEnd"/>
      <w:r w:rsidR="00617B87" w:rsidRPr="006D1C66">
        <w:rPr>
          <w:rFonts w:ascii="Times New Roman" w:eastAsiaTheme="majorEastAsia" w:hAnsi="Times New Roman" w:cs="Times New Roman"/>
          <w:sz w:val="24"/>
          <w:szCs w:val="24"/>
          <w:lang w:eastAsia="zh-CN"/>
        </w:rPr>
        <w:t>证实的可能性</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35"/>
        </w:numPr>
        <w:tabs>
          <w:tab w:val="left" w:pos="952"/>
        </w:tabs>
        <w:ind w:right="143"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Impediment to the formation of a domestic industry is a situation that leads to difficulties to the formation of a domestic</w:t>
      </w:r>
      <w:r w:rsidRPr="006D1C66">
        <w:rPr>
          <w:rFonts w:ascii="Times New Roman" w:eastAsiaTheme="majorEastAsia" w:hAnsi="Times New Roman" w:cs="Times New Roman"/>
          <w:spacing w:val="-20"/>
          <w:sz w:val="24"/>
          <w:szCs w:val="24"/>
        </w:rPr>
        <w:t xml:space="preserve"> </w:t>
      </w:r>
      <w:r w:rsidRPr="006D1C66">
        <w:rPr>
          <w:rFonts w:ascii="Times New Roman" w:eastAsiaTheme="majorEastAsia" w:hAnsi="Times New Roman" w:cs="Times New Roman"/>
          <w:sz w:val="24"/>
          <w:szCs w:val="24"/>
        </w:rPr>
        <w:t>industry;</w:t>
      </w:r>
    </w:p>
    <w:p w:rsidR="000D4C14" w:rsidRPr="006D1C66" w:rsidRDefault="00EE250B">
      <w:pPr>
        <w:pStyle w:val="a4"/>
        <w:ind w:right="143"/>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ab/>
        <w:t xml:space="preserve">   </w:t>
      </w:r>
      <w:r w:rsidRPr="006D1C66">
        <w:rPr>
          <w:rFonts w:ascii="Times New Roman" w:eastAsiaTheme="majorEastAsia" w:hAnsi="Times New Roman" w:cs="Times New Roman"/>
          <w:sz w:val="24"/>
          <w:szCs w:val="24"/>
          <w:lang w:eastAsia="zh-CN"/>
        </w:rPr>
        <w:t>阻碍国内产业的形成是指导致难以形成国内产业的情形</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10"/>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35"/>
        </w:numPr>
        <w:tabs>
          <w:tab w:val="left" w:pos="952"/>
        </w:tabs>
        <w:ind w:right="142"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Serious</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injury</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domestic</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industry</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is</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situation</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in</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which</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domestic</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industry</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experiences an overall decline in its production and business</w:t>
      </w:r>
      <w:r w:rsidRPr="006D1C66">
        <w:rPr>
          <w:rFonts w:ascii="Times New Roman" w:eastAsiaTheme="majorEastAsia" w:hAnsi="Times New Roman" w:cs="Times New Roman"/>
          <w:spacing w:val="-26"/>
          <w:sz w:val="24"/>
          <w:szCs w:val="24"/>
        </w:rPr>
        <w:t xml:space="preserve"> </w:t>
      </w:r>
      <w:r w:rsidRPr="006D1C66">
        <w:rPr>
          <w:rFonts w:ascii="Times New Roman" w:eastAsiaTheme="majorEastAsia" w:hAnsi="Times New Roman" w:cs="Times New Roman"/>
          <w:sz w:val="24"/>
          <w:szCs w:val="24"/>
        </w:rPr>
        <w:t>activities;</w:t>
      </w:r>
    </w:p>
    <w:p w:rsidR="000D4C14" w:rsidRPr="006D1C66" w:rsidRDefault="00EE250B">
      <w:pPr>
        <w:pStyle w:val="a4"/>
        <w:ind w:right="142"/>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ab/>
        <w:t xml:space="preserve">   </w:t>
      </w:r>
      <w:r w:rsidR="00617B87" w:rsidRPr="006D1C66">
        <w:rPr>
          <w:rFonts w:ascii="Times New Roman" w:eastAsiaTheme="majorEastAsia" w:hAnsi="Times New Roman" w:cs="Times New Roman"/>
          <w:sz w:val="24"/>
          <w:szCs w:val="24"/>
          <w:lang w:eastAsia="zh-CN"/>
        </w:rPr>
        <w:t>国内产业</w:t>
      </w:r>
      <w:r w:rsidRPr="006D1C66">
        <w:rPr>
          <w:rFonts w:ascii="Times New Roman" w:eastAsiaTheme="majorEastAsia" w:hAnsi="Times New Roman" w:cs="Times New Roman"/>
          <w:sz w:val="24"/>
          <w:szCs w:val="24"/>
          <w:lang w:eastAsia="zh-CN"/>
        </w:rPr>
        <w:t>受到的严重损害，</w:t>
      </w:r>
      <w:r w:rsidR="00617B87" w:rsidRPr="006D1C66">
        <w:rPr>
          <w:rFonts w:ascii="Times New Roman" w:eastAsiaTheme="majorEastAsia" w:hAnsi="Times New Roman" w:cs="Times New Roman"/>
          <w:sz w:val="24"/>
          <w:szCs w:val="24"/>
          <w:lang w:eastAsia="zh-CN"/>
        </w:rPr>
        <w:t>是指国内产业的生产和经营活动总体下降的情况</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3"/>
        <w:ind w:left="706" w:right="143"/>
        <w:jc w:val="both"/>
        <w:rPr>
          <w:rFonts w:ascii="Times New Roman" w:eastAsiaTheme="majorEastAsia" w:hAnsi="Times New Roman" w:cs="Times New Roman"/>
          <w:sz w:val="24"/>
          <w:szCs w:val="24"/>
        </w:rPr>
      </w:pPr>
      <w:proofErr w:type="spellStart"/>
      <w:proofErr w:type="gramStart"/>
      <w:r w:rsidRPr="006D1C66">
        <w:rPr>
          <w:rFonts w:ascii="Times New Roman" w:eastAsiaTheme="majorEastAsia" w:hAnsi="Times New Roman" w:cs="Times New Roman"/>
          <w:sz w:val="24"/>
          <w:szCs w:val="24"/>
        </w:rPr>
        <w:t>dd</w:t>
      </w:r>
      <w:proofErr w:type="spellEnd"/>
      <w:proofErr w:type="gramEnd"/>
      <w:r w:rsidRPr="006D1C66">
        <w:rPr>
          <w:rFonts w:ascii="Times New Roman" w:eastAsiaTheme="majorEastAsia" w:hAnsi="Times New Roman" w:cs="Times New Roman"/>
          <w:sz w:val="24"/>
          <w:szCs w:val="24"/>
        </w:rPr>
        <w:t>) Threat of serious injury to a domestic industry is an immediate, clear and provable possibility of causing serious injury to a domestic industry.</w:t>
      </w:r>
    </w:p>
    <w:p w:rsidR="000D4C14" w:rsidRPr="006D1C66" w:rsidRDefault="00ED72D1" w:rsidP="00ED72D1">
      <w:pPr>
        <w:pStyle w:val="a4"/>
        <w:ind w:right="142"/>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ab/>
      </w:r>
      <w:r w:rsidRPr="006D1C66">
        <w:rPr>
          <w:rFonts w:ascii="Times New Roman" w:eastAsiaTheme="majorEastAsia" w:hAnsi="Times New Roman" w:cs="Times New Roman"/>
          <w:sz w:val="24"/>
          <w:szCs w:val="24"/>
          <w:lang w:eastAsia="zh-CN"/>
        </w:rPr>
        <w:tab/>
      </w:r>
      <w:r w:rsidR="00617B87" w:rsidRPr="006D1C66">
        <w:rPr>
          <w:rFonts w:ascii="Times New Roman" w:eastAsiaTheme="majorEastAsia" w:hAnsi="Times New Roman" w:cs="Times New Roman"/>
          <w:sz w:val="24"/>
          <w:szCs w:val="24"/>
          <w:lang w:eastAsia="zh-CN"/>
        </w:rPr>
        <w:t>对国内产业造成严重损害的威胁是对国内产业造成严重损害的直接、明确和可证实的可能性。</w:t>
      </w:r>
    </w:p>
    <w:p w:rsidR="007E2A8E" w:rsidRPr="006D1C66" w:rsidRDefault="007E2A8E" w:rsidP="007E2A8E">
      <w:pPr>
        <w:pStyle w:val="a3"/>
        <w:spacing w:before="9"/>
        <w:rPr>
          <w:rFonts w:ascii="Times New Roman" w:eastAsiaTheme="majorEastAsia" w:hAnsi="Times New Roman" w:cs="Times New Roman"/>
          <w:sz w:val="24"/>
          <w:szCs w:val="24"/>
          <w:lang w:eastAsia="zh-CN"/>
        </w:rPr>
      </w:pPr>
    </w:p>
    <w:p w:rsidR="007E2A8E" w:rsidRPr="006D1C66" w:rsidRDefault="007E2A8E" w:rsidP="007E2A8E">
      <w:pPr>
        <w:pStyle w:val="1"/>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Article 70. Order and procedures for investigation of trade remedy cases</w:t>
      </w:r>
    </w:p>
    <w:p w:rsidR="000D4C14" w:rsidRPr="006D1C66" w:rsidRDefault="00617B87">
      <w:pPr>
        <w:pStyle w:val="1"/>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第</w:t>
      </w:r>
      <w:r w:rsidRPr="006D1C66">
        <w:rPr>
          <w:rFonts w:ascii="Times New Roman" w:eastAsiaTheme="majorEastAsia" w:hAnsi="Times New Roman" w:cs="Times New Roman"/>
          <w:sz w:val="24"/>
          <w:szCs w:val="24"/>
          <w:lang w:eastAsia="zh-CN"/>
        </w:rPr>
        <w:t>70</w:t>
      </w:r>
      <w:r w:rsidRPr="006D1C66">
        <w:rPr>
          <w:rFonts w:ascii="Times New Roman" w:eastAsiaTheme="majorEastAsia" w:hAnsi="Times New Roman" w:cs="Times New Roman"/>
          <w:sz w:val="24"/>
          <w:szCs w:val="24"/>
          <w:lang w:eastAsia="zh-CN"/>
        </w:rPr>
        <w:t>条</w:t>
      </w:r>
      <w:r w:rsidRPr="006D1C66">
        <w:rPr>
          <w:rFonts w:ascii="Times New Roman" w:eastAsiaTheme="majorEastAsia" w:hAnsi="Times New Roman" w:cs="Times New Roman"/>
          <w:sz w:val="24"/>
          <w:szCs w:val="24"/>
          <w:lang w:eastAsia="zh-CN"/>
        </w:rPr>
        <w:t>.</w:t>
      </w:r>
      <w:r w:rsidRPr="006D1C66">
        <w:rPr>
          <w:rFonts w:ascii="Times New Roman" w:eastAsiaTheme="majorEastAsia" w:hAnsi="Times New Roman" w:cs="Times New Roman"/>
          <w:sz w:val="24"/>
          <w:szCs w:val="24"/>
          <w:lang w:eastAsia="zh-CN"/>
        </w:rPr>
        <w:t>调查贸易救济案件的命令和程序</w:t>
      </w:r>
    </w:p>
    <w:p w:rsidR="007E2A8E" w:rsidRPr="006D1C66" w:rsidRDefault="007E2A8E" w:rsidP="007E2A8E">
      <w:pPr>
        <w:pStyle w:val="a3"/>
        <w:spacing w:before="8"/>
        <w:rPr>
          <w:rFonts w:ascii="Times New Roman" w:eastAsiaTheme="majorEastAsia" w:hAnsi="Times New Roman" w:cs="Times New Roman"/>
          <w:b/>
          <w:sz w:val="24"/>
          <w:szCs w:val="24"/>
          <w:lang w:eastAsia="zh-CN"/>
        </w:rPr>
      </w:pPr>
    </w:p>
    <w:p w:rsidR="007E2A8E" w:rsidRPr="006D1C66" w:rsidRDefault="007E2A8E" w:rsidP="007E2A8E">
      <w:pPr>
        <w:pStyle w:val="a4"/>
        <w:numPr>
          <w:ilvl w:val="0"/>
          <w:numId w:val="34"/>
        </w:numPr>
        <w:tabs>
          <w:tab w:val="left" w:pos="378"/>
        </w:tabs>
        <w:ind w:right="134" w:firstLine="0"/>
        <w:rPr>
          <w:rFonts w:ascii="Times New Roman" w:eastAsiaTheme="majorEastAsia" w:hAnsi="Times New Roman" w:cs="Times New Roman"/>
          <w:sz w:val="24"/>
          <w:szCs w:val="24"/>
        </w:rPr>
      </w:pPr>
      <w:proofErr w:type="spellStart"/>
      <w:r w:rsidRPr="006D1C66">
        <w:rPr>
          <w:rFonts w:ascii="Times New Roman" w:eastAsiaTheme="majorEastAsia" w:hAnsi="Times New Roman" w:cs="Times New Roman"/>
          <w:sz w:val="24"/>
          <w:szCs w:val="24"/>
        </w:rPr>
        <w:t>Organisations</w:t>
      </w:r>
      <w:proofErr w:type="spellEnd"/>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individuals</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representing</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domestic</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industry</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may</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submit</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dossier</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request</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 xml:space="preserve">for application of trade remedies if seeing that products are dumped or </w:t>
      </w:r>
      <w:proofErr w:type="spellStart"/>
      <w:r w:rsidRPr="006D1C66">
        <w:rPr>
          <w:rFonts w:ascii="Times New Roman" w:eastAsiaTheme="majorEastAsia" w:hAnsi="Times New Roman" w:cs="Times New Roman"/>
          <w:sz w:val="24"/>
          <w:szCs w:val="24"/>
        </w:rPr>
        <w:t>subsidised</w:t>
      </w:r>
      <w:proofErr w:type="spellEnd"/>
      <w:r w:rsidRPr="006D1C66">
        <w:rPr>
          <w:rFonts w:ascii="Times New Roman" w:eastAsiaTheme="majorEastAsia" w:hAnsi="Times New Roman" w:cs="Times New Roman"/>
          <w:sz w:val="24"/>
          <w:szCs w:val="24"/>
        </w:rPr>
        <w:t xml:space="preserve"> upon import or are excessively imported, thus causing injury to that domestic</w:t>
      </w:r>
      <w:r w:rsidRPr="006D1C66">
        <w:rPr>
          <w:rFonts w:ascii="Times New Roman" w:eastAsiaTheme="majorEastAsia" w:hAnsi="Times New Roman" w:cs="Times New Roman"/>
          <w:spacing w:val="-32"/>
          <w:sz w:val="24"/>
          <w:szCs w:val="24"/>
        </w:rPr>
        <w:t xml:space="preserve"> </w:t>
      </w:r>
      <w:r w:rsidRPr="006D1C66">
        <w:rPr>
          <w:rFonts w:ascii="Times New Roman" w:eastAsiaTheme="majorEastAsia" w:hAnsi="Times New Roman" w:cs="Times New Roman"/>
          <w:sz w:val="24"/>
          <w:szCs w:val="24"/>
        </w:rPr>
        <w:t>industry.</w:t>
      </w:r>
    </w:p>
    <w:p w:rsidR="000D4C14" w:rsidRPr="006D1C66" w:rsidRDefault="00617B87">
      <w:pPr>
        <w:pStyle w:val="a4"/>
        <w:ind w:right="134"/>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代表国内产业的组织或个人如果看到产品在进口时</w:t>
      </w:r>
      <w:r w:rsidR="00ED72D1" w:rsidRPr="006D1C66">
        <w:rPr>
          <w:rFonts w:ascii="Times New Roman" w:eastAsiaTheme="majorEastAsia" w:hAnsi="Times New Roman" w:cs="Times New Roman"/>
          <w:sz w:val="24"/>
          <w:szCs w:val="24"/>
          <w:lang w:eastAsia="zh-CN"/>
        </w:rPr>
        <w:t>存在倾销或补贴或过度进口，并对国内产业造成损害，可提交采取</w:t>
      </w:r>
      <w:r w:rsidR="0047251F" w:rsidRPr="006D1C66">
        <w:rPr>
          <w:rFonts w:ascii="Times New Roman" w:eastAsiaTheme="majorEastAsia" w:hAnsi="Times New Roman" w:cs="Times New Roman"/>
          <w:sz w:val="24"/>
          <w:szCs w:val="24"/>
          <w:lang w:eastAsia="zh-CN"/>
        </w:rPr>
        <w:t>贸易救济</w:t>
      </w:r>
      <w:r w:rsidR="00ED72D1" w:rsidRPr="006D1C66">
        <w:rPr>
          <w:rFonts w:ascii="Times New Roman" w:eastAsiaTheme="majorEastAsia" w:hAnsi="Times New Roman" w:cs="Times New Roman"/>
          <w:sz w:val="24"/>
          <w:szCs w:val="24"/>
          <w:lang w:eastAsia="zh-CN"/>
        </w:rPr>
        <w:t>的申请</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34"/>
        </w:numPr>
        <w:tabs>
          <w:tab w:val="left" w:pos="385"/>
        </w:tabs>
        <w:ind w:right="136"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Within 45 days from the date of issuance of a notice of a valid dossier, based on the proposal of the</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trade</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remedy</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investigating</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authority</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(hereinafter</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referred</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as</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investigating</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authority),</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the Minister of Industry and Trade shall issue a decision to initiate or not to initiate an investigation. In special cases, this time limit may be extended once for no more than 30</w:t>
      </w:r>
      <w:r w:rsidRPr="006D1C66">
        <w:rPr>
          <w:rFonts w:ascii="Times New Roman" w:eastAsiaTheme="majorEastAsia" w:hAnsi="Times New Roman" w:cs="Times New Roman"/>
          <w:spacing w:val="-34"/>
          <w:sz w:val="24"/>
          <w:szCs w:val="24"/>
        </w:rPr>
        <w:t xml:space="preserve"> </w:t>
      </w:r>
      <w:r w:rsidRPr="006D1C66">
        <w:rPr>
          <w:rFonts w:ascii="Times New Roman" w:eastAsiaTheme="majorEastAsia" w:hAnsi="Times New Roman" w:cs="Times New Roman"/>
          <w:sz w:val="24"/>
          <w:szCs w:val="24"/>
        </w:rPr>
        <w:t>days.</w:t>
      </w:r>
    </w:p>
    <w:p w:rsidR="000D4C14" w:rsidRPr="006D1C66" w:rsidRDefault="00617B87">
      <w:pPr>
        <w:pStyle w:val="a4"/>
        <w:ind w:right="136"/>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根据贸易救济</w:t>
      </w:r>
      <w:r w:rsidR="00ED72D1" w:rsidRPr="006D1C66">
        <w:rPr>
          <w:rFonts w:ascii="Times New Roman" w:eastAsiaTheme="majorEastAsia" w:hAnsi="Times New Roman" w:cs="Times New Roman"/>
          <w:sz w:val="24"/>
          <w:szCs w:val="24"/>
          <w:lang w:eastAsia="zh-CN"/>
        </w:rPr>
        <w:t>调查机关</w:t>
      </w:r>
      <w:r w:rsidRPr="006D1C66">
        <w:rPr>
          <w:rFonts w:ascii="Times New Roman" w:eastAsiaTheme="majorEastAsia" w:hAnsi="Times New Roman" w:cs="Times New Roman"/>
          <w:sz w:val="24"/>
          <w:szCs w:val="24"/>
          <w:lang w:eastAsia="zh-CN"/>
        </w:rPr>
        <w:t>(</w:t>
      </w:r>
      <w:r w:rsidRPr="006D1C66">
        <w:rPr>
          <w:rFonts w:ascii="Times New Roman" w:eastAsiaTheme="majorEastAsia" w:hAnsi="Times New Roman" w:cs="Times New Roman"/>
          <w:sz w:val="24"/>
          <w:szCs w:val="24"/>
          <w:lang w:eastAsia="zh-CN"/>
        </w:rPr>
        <w:t>以下简称</w:t>
      </w:r>
      <w:r w:rsidR="00ED72D1" w:rsidRPr="006D1C66">
        <w:rPr>
          <w:rFonts w:ascii="Times New Roman" w:eastAsiaTheme="majorEastAsia" w:hAnsi="Times New Roman" w:cs="Times New Roman"/>
          <w:sz w:val="24"/>
          <w:szCs w:val="24"/>
          <w:lang w:eastAsia="zh-CN"/>
        </w:rPr>
        <w:t>调查机关</w:t>
      </w:r>
      <w:r w:rsidRPr="006D1C66">
        <w:rPr>
          <w:rFonts w:ascii="Times New Roman" w:eastAsiaTheme="majorEastAsia" w:hAnsi="Times New Roman" w:cs="Times New Roman"/>
          <w:sz w:val="24"/>
          <w:szCs w:val="24"/>
          <w:lang w:eastAsia="zh-CN"/>
        </w:rPr>
        <w:t>)</w:t>
      </w:r>
      <w:r w:rsidRPr="006D1C66">
        <w:rPr>
          <w:rFonts w:ascii="Times New Roman" w:eastAsiaTheme="majorEastAsia" w:hAnsi="Times New Roman" w:cs="Times New Roman"/>
          <w:sz w:val="24"/>
          <w:szCs w:val="24"/>
          <w:lang w:eastAsia="zh-CN"/>
        </w:rPr>
        <w:t>的建议，</w:t>
      </w:r>
      <w:r w:rsidR="0047251F" w:rsidRPr="006D1C66">
        <w:rPr>
          <w:rFonts w:ascii="Times New Roman" w:eastAsiaTheme="majorEastAsia" w:hAnsi="Times New Roman" w:cs="Times New Roman"/>
          <w:sz w:val="24"/>
          <w:szCs w:val="24"/>
          <w:lang w:eastAsia="zh-CN"/>
        </w:rPr>
        <w:t>工贸部部长</w:t>
      </w:r>
      <w:r w:rsidRPr="006D1C66">
        <w:rPr>
          <w:rFonts w:ascii="Times New Roman" w:eastAsiaTheme="majorEastAsia" w:hAnsi="Times New Roman" w:cs="Times New Roman"/>
          <w:sz w:val="24"/>
          <w:szCs w:val="24"/>
          <w:lang w:eastAsia="zh-CN"/>
        </w:rPr>
        <w:t>应在</w:t>
      </w:r>
      <w:r w:rsidR="00ED72D1" w:rsidRPr="006D1C66">
        <w:rPr>
          <w:rFonts w:ascii="Times New Roman" w:eastAsiaTheme="majorEastAsia" w:hAnsi="Times New Roman" w:cs="Times New Roman"/>
          <w:sz w:val="24"/>
          <w:szCs w:val="24"/>
          <w:lang w:eastAsia="zh-CN"/>
        </w:rPr>
        <w:t>发布收到</w:t>
      </w:r>
      <w:r w:rsidRPr="006D1C66">
        <w:rPr>
          <w:rFonts w:ascii="Times New Roman" w:eastAsiaTheme="majorEastAsia" w:hAnsi="Times New Roman" w:cs="Times New Roman"/>
          <w:sz w:val="24"/>
          <w:szCs w:val="24"/>
          <w:lang w:eastAsia="zh-CN"/>
        </w:rPr>
        <w:t>有效卷宗通知之日起</w:t>
      </w:r>
      <w:r w:rsidRPr="006D1C66">
        <w:rPr>
          <w:rFonts w:ascii="Times New Roman" w:eastAsiaTheme="majorEastAsia" w:hAnsi="Times New Roman" w:cs="Times New Roman"/>
          <w:sz w:val="24"/>
          <w:szCs w:val="24"/>
          <w:lang w:eastAsia="zh-CN"/>
        </w:rPr>
        <w:t>45</w:t>
      </w:r>
      <w:r w:rsidRPr="006D1C66">
        <w:rPr>
          <w:rFonts w:ascii="Times New Roman" w:eastAsiaTheme="majorEastAsia" w:hAnsi="Times New Roman" w:cs="Times New Roman"/>
          <w:sz w:val="24"/>
          <w:szCs w:val="24"/>
          <w:lang w:eastAsia="zh-CN"/>
        </w:rPr>
        <w:t>天内作出启动或不启动调查的决定。在特殊情况下，这一期限可以延长一次，但不得超过</w:t>
      </w:r>
      <w:r w:rsidRPr="006D1C66">
        <w:rPr>
          <w:rFonts w:ascii="Times New Roman" w:eastAsiaTheme="majorEastAsia" w:hAnsi="Times New Roman" w:cs="Times New Roman"/>
          <w:sz w:val="24"/>
          <w:szCs w:val="24"/>
          <w:lang w:eastAsia="zh-CN"/>
        </w:rPr>
        <w:t>30</w:t>
      </w:r>
      <w:r w:rsidRPr="006D1C66">
        <w:rPr>
          <w:rFonts w:ascii="Times New Roman" w:eastAsiaTheme="majorEastAsia" w:hAnsi="Times New Roman" w:cs="Times New Roman"/>
          <w:sz w:val="24"/>
          <w:szCs w:val="24"/>
          <w:lang w:eastAsia="zh-CN"/>
        </w:rPr>
        <w:t>天。</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34"/>
        </w:numPr>
        <w:tabs>
          <w:tab w:val="left" w:pos="383"/>
        </w:tabs>
        <w:ind w:left="382" w:hanging="242"/>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time limit for investigation is prescribed as</w:t>
      </w:r>
      <w:r w:rsidRPr="006D1C66">
        <w:rPr>
          <w:rFonts w:ascii="Times New Roman" w:eastAsiaTheme="majorEastAsia" w:hAnsi="Times New Roman" w:cs="Times New Roman"/>
          <w:spacing w:val="-24"/>
          <w:sz w:val="24"/>
          <w:szCs w:val="24"/>
        </w:rPr>
        <w:t xml:space="preserve"> </w:t>
      </w:r>
      <w:r w:rsidRPr="006D1C66">
        <w:rPr>
          <w:rFonts w:ascii="Times New Roman" w:eastAsiaTheme="majorEastAsia" w:hAnsi="Times New Roman" w:cs="Times New Roman"/>
          <w:sz w:val="24"/>
          <w:szCs w:val="24"/>
        </w:rPr>
        <w:t>follows:</w:t>
      </w:r>
    </w:p>
    <w:p w:rsidR="000D4C14" w:rsidRPr="006D1C66" w:rsidRDefault="00F96F84">
      <w:pPr>
        <w:pStyle w:val="a4"/>
        <w:ind w:left="382" w:hanging="242"/>
        <w:rPr>
          <w:rFonts w:ascii="Times New Roman" w:eastAsiaTheme="majorEastAsia" w:hAnsi="Times New Roman" w:cs="Times New Roman"/>
          <w:sz w:val="24"/>
          <w:szCs w:val="24"/>
        </w:rPr>
      </w:pPr>
      <w:proofErr w:type="spellStart"/>
      <w:r w:rsidRPr="006D1C66">
        <w:rPr>
          <w:rFonts w:ascii="Times New Roman" w:eastAsiaTheme="majorEastAsia" w:hAnsi="Times New Roman" w:cs="Times New Roman"/>
          <w:sz w:val="24"/>
          <w:szCs w:val="24"/>
        </w:rPr>
        <w:t>调查时限的规定</w:t>
      </w:r>
      <w:r w:rsidR="00617B87" w:rsidRPr="006D1C66">
        <w:rPr>
          <w:rFonts w:ascii="Times New Roman" w:eastAsiaTheme="majorEastAsia" w:hAnsi="Times New Roman" w:cs="Times New Roman"/>
          <w:sz w:val="24"/>
          <w:szCs w:val="24"/>
        </w:rPr>
        <w:t>如下</w:t>
      </w:r>
      <w:proofErr w:type="spellEnd"/>
      <w:r w:rsidR="00617B87" w:rsidRPr="006D1C66">
        <w:rPr>
          <w:rFonts w:ascii="Times New Roman" w:eastAsiaTheme="majorEastAsia" w:hAnsi="Times New Roman" w:cs="Times New Roman"/>
          <w:sz w:val="24"/>
          <w:szCs w:val="24"/>
        </w:rPr>
        <w:t>:</w:t>
      </w:r>
    </w:p>
    <w:p w:rsidR="007E2A8E" w:rsidRPr="006D1C66" w:rsidRDefault="007E2A8E" w:rsidP="007E2A8E">
      <w:pPr>
        <w:pStyle w:val="a3"/>
        <w:spacing w:before="10"/>
        <w:rPr>
          <w:rFonts w:ascii="Times New Roman" w:eastAsiaTheme="majorEastAsia" w:hAnsi="Times New Roman" w:cs="Times New Roman"/>
          <w:sz w:val="24"/>
          <w:szCs w:val="24"/>
        </w:rPr>
      </w:pPr>
    </w:p>
    <w:p w:rsidR="007E2A8E" w:rsidRPr="006D1C66" w:rsidRDefault="007E2A8E" w:rsidP="007E2A8E">
      <w:pPr>
        <w:pStyle w:val="a4"/>
        <w:numPr>
          <w:ilvl w:val="1"/>
          <w:numId w:val="34"/>
        </w:numPr>
        <w:tabs>
          <w:tab w:val="left" w:pos="959"/>
        </w:tabs>
        <w:spacing w:before="1"/>
        <w:ind w:right="138"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An</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investigation</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for</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application</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anti-dumping</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countervailing</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measures</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may</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last</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up</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to 12</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months</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from</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date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issuance</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an</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investigation</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decision.</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In</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special</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cases,</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Minister of Industry and Trade may extend this time limit, provided the total period of investigation must not exceed 18</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months;</w:t>
      </w:r>
    </w:p>
    <w:p w:rsidR="000D4C14" w:rsidRPr="006D1C66" w:rsidRDefault="00F96F84" w:rsidP="00F96F84">
      <w:pPr>
        <w:pStyle w:val="a4"/>
        <w:spacing w:before="1"/>
        <w:ind w:left="709" w:right="138"/>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对于采取</w:t>
      </w:r>
      <w:r w:rsidR="00617B87" w:rsidRPr="006D1C66">
        <w:rPr>
          <w:rFonts w:ascii="Times New Roman" w:eastAsiaTheme="majorEastAsia" w:hAnsi="Times New Roman" w:cs="Times New Roman"/>
          <w:sz w:val="24"/>
          <w:szCs w:val="24"/>
          <w:lang w:eastAsia="zh-CN"/>
        </w:rPr>
        <w:t>反倾销或反补贴措施的调查，自作出调查决定之日起，最长可持续</w:t>
      </w:r>
      <w:r w:rsidR="00617B87" w:rsidRPr="006D1C66">
        <w:rPr>
          <w:rFonts w:ascii="Times New Roman" w:eastAsiaTheme="majorEastAsia" w:hAnsi="Times New Roman" w:cs="Times New Roman"/>
          <w:sz w:val="24"/>
          <w:szCs w:val="24"/>
          <w:lang w:eastAsia="zh-CN"/>
        </w:rPr>
        <w:t>12</w:t>
      </w:r>
      <w:r w:rsidR="00617B87" w:rsidRPr="006D1C66">
        <w:rPr>
          <w:rFonts w:ascii="Times New Roman" w:eastAsiaTheme="majorEastAsia" w:hAnsi="Times New Roman" w:cs="Times New Roman"/>
          <w:sz w:val="24"/>
          <w:szCs w:val="24"/>
          <w:lang w:eastAsia="zh-CN"/>
        </w:rPr>
        <w:t>个月。在特殊情况下，</w:t>
      </w:r>
      <w:r w:rsidR="0047251F" w:rsidRPr="006D1C66">
        <w:rPr>
          <w:rFonts w:ascii="Times New Roman" w:eastAsiaTheme="majorEastAsia" w:hAnsi="Times New Roman" w:cs="Times New Roman"/>
          <w:sz w:val="24"/>
          <w:szCs w:val="24"/>
          <w:lang w:eastAsia="zh-CN"/>
        </w:rPr>
        <w:t>工贸部部长</w:t>
      </w:r>
      <w:r w:rsidR="00617B87" w:rsidRPr="006D1C66">
        <w:rPr>
          <w:rFonts w:ascii="Times New Roman" w:eastAsiaTheme="majorEastAsia" w:hAnsi="Times New Roman" w:cs="Times New Roman"/>
          <w:sz w:val="24"/>
          <w:szCs w:val="24"/>
          <w:lang w:eastAsia="zh-CN"/>
        </w:rPr>
        <w:t>可延长这一期限，但调查总时间不得超过</w:t>
      </w:r>
      <w:r w:rsidR="00617B87" w:rsidRPr="006D1C66">
        <w:rPr>
          <w:rFonts w:ascii="Times New Roman" w:eastAsiaTheme="majorEastAsia" w:hAnsi="Times New Roman" w:cs="Times New Roman"/>
          <w:sz w:val="24"/>
          <w:szCs w:val="24"/>
          <w:lang w:eastAsia="zh-CN"/>
        </w:rPr>
        <w:t>18</w:t>
      </w:r>
      <w:r w:rsidR="00617B87" w:rsidRPr="006D1C66">
        <w:rPr>
          <w:rFonts w:ascii="Times New Roman" w:eastAsiaTheme="majorEastAsia" w:hAnsi="Times New Roman" w:cs="Times New Roman"/>
          <w:sz w:val="24"/>
          <w:szCs w:val="24"/>
          <w:lang w:eastAsia="zh-CN"/>
        </w:rPr>
        <w:t>个月</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34"/>
        </w:numPr>
        <w:tabs>
          <w:tab w:val="left" w:pos="978"/>
        </w:tabs>
        <w:ind w:right="139"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An investigation for application of safeguard measures will last up to 9 months from the date of issuance of an investigation decision. In special cases, the Minister of Industry </w:t>
      </w:r>
      <w:r w:rsidRPr="006D1C66">
        <w:rPr>
          <w:rFonts w:ascii="Times New Roman" w:eastAsiaTheme="majorEastAsia" w:hAnsi="Times New Roman" w:cs="Times New Roman"/>
          <w:spacing w:val="3"/>
          <w:sz w:val="24"/>
          <w:szCs w:val="24"/>
        </w:rPr>
        <w:t xml:space="preserve">and </w:t>
      </w:r>
      <w:r w:rsidRPr="006D1C66">
        <w:rPr>
          <w:rFonts w:ascii="Times New Roman" w:eastAsiaTheme="majorEastAsia" w:hAnsi="Times New Roman" w:cs="Times New Roman"/>
          <w:sz w:val="24"/>
          <w:szCs w:val="24"/>
        </w:rPr>
        <w:t>Trade may extend this time limit, provided the total period of investigation must not exceed 12</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months.</w:t>
      </w:r>
    </w:p>
    <w:p w:rsidR="000D4C14" w:rsidRPr="006D1C66" w:rsidRDefault="000F3363" w:rsidP="002C4EDF">
      <w:pPr>
        <w:pStyle w:val="a4"/>
        <w:spacing w:before="1"/>
        <w:ind w:left="709" w:right="138"/>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自发布立案</w:t>
      </w:r>
      <w:r w:rsidR="00DD6300" w:rsidRPr="006D1C66">
        <w:rPr>
          <w:rFonts w:ascii="Times New Roman" w:eastAsiaTheme="majorEastAsia" w:hAnsi="Times New Roman" w:cs="Times New Roman"/>
          <w:sz w:val="24"/>
          <w:szCs w:val="24"/>
          <w:lang w:eastAsia="zh-CN"/>
        </w:rPr>
        <w:t>决定之日起，</w:t>
      </w:r>
      <w:r w:rsidR="00617B87" w:rsidRPr="006D1C66">
        <w:rPr>
          <w:rFonts w:ascii="Times New Roman" w:eastAsiaTheme="majorEastAsia" w:hAnsi="Times New Roman" w:cs="Times New Roman"/>
          <w:sz w:val="24"/>
          <w:szCs w:val="24"/>
          <w:lang w:eastAsia="zh-CN"/>
        </w:rPr>
        <w:t>保障措施的调查</w:t>
      </w:r>
      <w:r w:rsidR="008B33C8">
        <w:rPr>
          <w:rFonts w:ascii="Times New Roman" w:eastAsiaTheme="majorEastAsia" w:hAnsi="Times New Roman" w:cs="Times New Roman" w:hint="eastAsia"/>
          <w:sz w:val="24"/>
          <w:szCs w:val="24"/>
          <w:lang w:eastAsia="zh-CN"/>
        </w:rPr>
        <w:t>期为</w:t>
      </w:r>
      <w:r w:rsidR="00617B87" w:rsidRPr="006D1C66">
        <w:rPr>
          <w:rFonts w:ascii="Times New Roman" w:eastAsiaTheme="majorEastAsia" w:hAnsi="Times New Roman" w:cs="Times New Roman"/>
          <w:sz w:val="24"/>
          <w:szCs w:val="24"/>
          <w:lang w:eastAsia="zh-CN"/>
        </w:rPr>
        <w:t>9</w:t>
      </w:r>
      <w:r w:rsidR="00617B87" w:rsidRPr="006D1C66">
        <w:rPr>
          <w:rFonts w:ascii="Times New Roman" w:eastAsiaTheme="majorEastAsia" w:hAnsi="Times New Roman" w:cs="Times New Roman"/>
          <w:sz w:val="24"/>
          <w:szCs w:val="24"/>
          <w:lang w:eastAsia="zh-CN"/>
        </w:rPr>
        <w:t>个月。在特殊情况下，</w:t>
      </w:r>
      <w:r w:rsidR="0047251F" w:rsidRPr="006D1C66">
        <w:rPr>
          <w:rFonts w:ascii="Times New Roman" w:eastAsiaTheme="majorEastAsia" w:hAnsi="Times New Roman" w:cs="Times New Roman"/>
          <w:sz w:val="24"/>
          <w:szCs w:val="24"/>
          <w:lang w:eastAsia="zh-CN"/>
        </w:rPr>
        <w:t>工贸部部长</w:t>
      </w:r>
      <w:r w:rsidR="00617B87" w:rsidRPr="006D1C66">
        <w:rPr>
          <w:rFonts w:ascii="Times New Roman" w:eastAsiaTheme="majorEastAsia" w:hAnsi="Times New Roman" w:cs="Times New Roman"/>
          <w:sz w:val="24"/>
          <w:szCs w:val="24"/>
          <w:lang w:eastAsia="zh-CN"/>
        </w:rPr>
        <w:t>可延长这一时限，但调查总时间不得超过</w:t>
      </w:r>
      <w:r w:rsidR="00617B87" w:rsidRPr="006D1C66">
        <w:rPr>
          <w:rFonts w:ascii="Times New Roman" w:eastAsiaTheme="majorEastAsia" w:hAnsi="Times New Roman" w:cs="Times New Roman"/>
          <w:sz w:val="24"/>
          <w:szCs w:val="24"/>
          <w:lang w:eastAsia="zh-CN"/>
        </w:rPr>
        <w:t>12</w:t>
      </w:r>
      <w:r w:rsidR="00617B87" w:rsidRPr="006D1C66">
        <w:rPr>
          <w:rFonts w:ascii="Times New Roman" w:eastAsiaTheme="majorEastAsia" w:hAnsi="Times New Roman" w:cs="Times New Roman"/>
          <w:sz w:val="24"/>
          <w:szCs w:val="24"/>
          <w:lang w:eastAsia="zh-CN"/>
        </w:rPr>
        <w:t>个月。</w:t>
      </w:r>
    </w:p>
    <w:p w:rsidR="007E2A8E" w:rsidRPr="006D1C66" w:rsidRDefault="007E2A8E" w:rsidP="007E2A8E">
      <w:pPr>
        <w:pStyle w:val="a3"/>
        <w:spacing w:before="7"/>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34"/>
        </w:numPr>
        <w:tabs>
          <w:tab w:val="left" w:pos="383"/>
        </w:tabs>
        <w:spacing w:before="1"/>
        <w:ind w:left="382" w:hanging="242"/>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Consultation in the investigation process is prescribed as</w:t>
      </w:r>
      <w:r w:rsidRPr="006D1C66">
        <w:rPr>
          <w:rFonts w:ascii="Times New Roman" w:eastAsiaTheme="majorEastAsia" w:hAnsi="Times New Roman" w:cs="Times New Roman"/>
          <w:spacing w:val="-29"/>
          <w:sz w:val="24"/>
          <w:szCs w:val="24"/>
        </w:rPr>
        <w:t xml:space="preserve"> </w:t>
      </w:r>
      <w:r w:rsidRPr="006D1C66">
        <w:rPr>
          <w:rFonts w:ascii="Times New Roman" w:eastAsiaTheme="majorEastAsia" w:hAnsi="Times New Roman" w:cs="Times New Roman"/>
          <w:sz w:val="24"/>
          <w:szCs w:val="24"/>
        </w:rPr>
        <w:t>follows:</w:t>
      </w:r>
    </w:p>
    <w:p w:rsidR="000D4C14" w:rsidRPr="006D1C66" w:rsidRDefault="00617B87">
      <w:pPr>
        <w:pStyle w:val="a4"/>
        <w:spacing w:before="1"/>
        <w:ind w:left="382" w:hanging="242"/>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调查过程中的</w:t>
      </w:r>
      <w:r w:rsidR="00DD6300" w:rsidRPr="006D1C66">
        <w:rPr>
          <w:rFonts w:ascii="Times New Roman" w:eastAsiaTheme="majorEastAsia" w:hAnsi="Times New Roman" w:cs="Times New Roman"/>
          <w:sz w:val="24"/>
          <w:szCs w:val="24"/>
          <w:lang w:eastAsia="zh-CN"/>
        </w:rPr>
        <w:t>磋商</w:t>
      </w:r>
      <w:r w:rsidRPr="006D1C66">
        <w:rPr>
          <w:rFonts w:ascii="Times New Roman" w:eastAsiaTheme="majorEastAsia" w:hAnsi="Times New Roman" w:cs="Times New Roman"/>
          <w:sz w:val="24"/>
          <w:szCs w:val="24"/>
          <w:lang w:eastAsia="zh-CN"/>
        </w:rPr>
        <w:t>规定如下</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34"/>
        </w:numPr>
        <w:tabs>
          <w:tab w:val="left" w:pos="952"/>
        </w:tabs>
        <w:ind w:right="140"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Interested</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parties</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in</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an</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investigation</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case</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are</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entitled</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present</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in</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writing</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information</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and opinions relating to such case to the investigating</w:t>
      </w:r>
      <w:r w:rsidRPr="006D1C66">
        <w:rPr>
          <w:rFonts w:ascii="Times New Roman" w:eastAsiaTheme="majorEastAsia" w:hAnsi="Times New Roman" w:cs="Times New Roman"/>
          <w:spacing w:val="-33"/>
          <w:sz w:val="24"/>
          <w:szCs w:val="24"/>
        </w:rPr>
        <w:t xml:space="preserve"> </w:t>
      </w:r>
      <w:r w:rsidRPr="006D1C66">
        <w:rPr>
          <w:rFonts w:ascii="Times New Roman" w:eastAsiaTheme="majorEastAsia" w:hAnsi="Times New Roman" w:cs="Times New Roman"/>
          <w:sz w:val="24"/>
          <w:szCs w:val="24"/>
        </w:rPr>
        <w:t>authority;</w:t>
      </w:r>
    </w:p>
    <w:p w:rsidR="000D4C14" w:rsidRPr="006D1C66" w:rsidRDefault="00DD6300">
      <w:pPr>
        <w:pStyle w:val="a4"/>
        <w:ind w:right="140"/>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ab/>
        <w:t xml:space="preserve">  </w:t>
      </w:r>
      <w:r w:rsidR="00617B87" w:rsidRPr="006D1C66">
        <w:rPr>
          <w:rFonts w:ascii="Times New Roman" w:eastAsiaTheme="majorEastAsia" w:hAnsi="Times New Roman" w:cs="Times New Roman"/>
          <w:sz w:val="24"/>
          <w:szCs w:val="24"/>
          <w:lang w:eastAsia="zh-CN"/>
        </w:rPr>
        <w:t>调查案件的利害关系方有权以书面形式向调查机关提交与该案件有关的资料和意见</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34"/>
        </w:numPr>
        <w:tabs>
          <w:tab w:val="left" w:pos="981"/>
        </w:tabs>
        <w:ind w:right="146"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investigating authority shall provide consultation opportunities for interested parties when receiving the latter's written request under Point a of this</w:t>
      </w:r>
      <w:r w:rsidRPr="006D1C66">
        <w:rPr>
          <w:rFonts w:ascii="Times New Roman" w:eastAsiaTheme="majorEastAsia" w:hAnsi="Times New Roman" w:cs="Times New Roman"/>
          <w:spacing w:val="-31"/>
          <w:sz w:val="24"/>
          <w:szCs w:val="24"/>
        </w:rPr>
        <w:t xml:space="preserve"> </w:t>
      </w:r>
      <w:r w:rsidRPr="006D1C66">
        <w:rPr>
          <w:rFonts w:ascii="Times New Roman" w:eastAsiaTheme="majorEastAsia" w:hAnsi="Times New Roman" w:cs="Times New Roman"/>
          <w:sz w:val="24"/>
          <w:szCs w:val="24"/>
        </w:rPr>
        <w:t>Clause;</w:t>
      </w:r>
    </w:p>
    <w:p w:rsidR="000D4C14" w:rsidRPr="006D1C66" w:rsidRDefault="000F3363">
      <w:pPr>
        <w:pStyle w:val="a4"/>
        <w:ind w:right="146"/>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ab/>
        <w:t xml:space="preserve">  </w:t>
      </w:r>
      <w:r w:rsidR="00617B87" w:rsidRPr="006D1C66">
        <w:rPr>
          <w:rFonts w:ascii="Times New Roman" w:eastAsiaTheme="majorEastAsia" w:hAnsi="Times New Roman" w:cs="Times New Roman"/>
          <w:sz w:val="24"/>
          <w:szCs w:val="24"/>
          <w:lang w:eastAsia="zh-CN"/>
        </w:rPr>
        <w:t>调查机关在收到利害关系方根据本条第</w:t>
      </w:r>
      <w:r w:rsidR="00617B87" w:rsidRPr="006D1C66">
        <w:rPr>
          <w:rFonts w:ascii="Times New Roman" w:eastAsiaTheme="majorEastAsia" w:hAnsi="Times New Roman" w:cs="Times New Roman"/>
          <w:sz w:val="24"/>
          <w:szCs w:val="24"/>
          <w:lang w:eastAsia="zh-CN"/>
        </w:rPr>
        <w:t>a</w:t>
      </w:r>
      <w:r w:rsidR="00617B87" w:rsidRPr="006D1C66">
        <w:rPr>
          <w:rFonts w:ascii="Times New Roman" w:eastAsiaTheme="majorEastAsia" w:hAnsi="Times New Roman" w:cs="Times New Roman"/>
          <w:sz w:val="24"/>
          <w:szCs w:val="24"/>
          <w:lang w:eastAsia="zh-CN"/>
        </w:rPr>
        <w:t>款提出的书面请求时，应当向</w:t>
      </w:r>
      <w:r w:rsidRPr="006D1C66">
        <w:rPr>
          <w:rFonts w:ascii="Times New Roman" w:eastAsiaTheme="majorEastAsia" w:hAnsi="Times New Roman" w:cs="Times New Roman"/>
          <w:sz w:val="24"/>
          <w:szCs w:val="24"/>
          <w:lang w:eastAsia="zh-CN"/>
        </w:rPr>
        <w:t>后者提供磋商的</w:t>
      </w:r>
      <w:r w:rsidR="00617B87" w:rsidRPr="006D1C66">
        <w:rPr>
          <w:rFonts w:ascii="Times New Roman" w:eastAsiaTheme="majorEastAsia" w:hAnsi="Times New Roman" w:cs="Times New Roman"/>
          <w:sz w:val="24"/>
          <w:szCs w:val="24"/>
          <w:lang w:eastAsia="zh-CN"/>
        </w:rPr>
        <w:t>机会</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10"/>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34"/>
        </w:numPr>
        <w:tabs>
          <w:tab w:val="left" w:pos="969"/>
        </w:tabs>
        <w:ind w:right="142"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Before announcing its final determination, the investigating authority may hold a public consultation for interested parties to present information and opinions relating to the investigation</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case.</w:t>
      </w:r>
    </w:p>
    <w:p w:rsidR="000D4C14" w:rsidRPr="006D1C66" w:rsidRDefault="000F3363">
      <w:pPr>
        <w:pStyle w:val="a4"/>
        <w:ind w:right="142"/>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ab/>
        <w:t xml:space="preserve">  </w:t>
      </w:r>
      <w:r w:rsidR="00617B87" w:rsidRPr="006D1C66">
        <w:rPr>
          <w:rFonts w:ascii="Times New Roman" w:eastAsiaTheme="majorEastAsia" w:hAnsi="Times New Roman" w:cs="Times New Roman"/>
          <w:sz w:val="24"/>
          <w:szCs w:val="24"/>
          <w:lang w:eastAsia="zh-CN"/>
        </w:rPr>
        <w:t>调查机关在作出</w:t>
      </w:r>
      <w:r w:rsidR="00FF4EEF">
        <w:rPr>
          <w:rFonts w:ascii="Times New Roman" w:eastAsiaTheme="majorEastAsia" w:hAnsi="Times New Roman" w:cs="Times New Roman"/>
          <w:sz w:val="24"/>
          <w:szCs w:val="24"/>
          <w:lang w:eastAsia="zh-CN"/>
        </w:rPr>
        <w:t>最终裁决</w:t>
      </w:r>
      <w:r w:rsidRPr="006D1C66">
        <w:rPr>
          <w:rFonts w:ascii="Times New Roman" w:eastAsiaTheme="majorEastAsia" w:hAnsi="Times New Roman" w:cs="Times New Roman"/>
          <w:sz w:val="24"/>
          <w:szCs w:val="24"/>
          <w:lang w:eastAsia="zh-CN"/>
        </w:rPr>
        <w:t>之前，可以</w:t>
      </w:r>
      <w:r w:rsidR="00617B87" w:rsidRPr="006D1C66">
        <w:rPr>
          <w:rFonts w:ascii="Times New Roman" w:eastAsiaTheme="majorEastAsia" w:hAnsi="Times New Roman" w:cs="Times New Roman"/>
          <w:sz w:val="24"/>
          <w:szCs w:val="24"/>
          <w:lang w:eastAsia="zh-CN"/>
        </w:rPr>
        <w:t>公开征求意见，请</w:t>
      </w:r>
      <w:r w:rsidR="00F43D76">
        <w:rPr>
          <w:rFonts w:ascii="Times New Roman" w:eastAsiaTheme="majorEastAsia" w:hAnsi="Times New Roman" w:cs="Times New Roman"/>
          <w:sz w:val="24"/>
          <w:szCs w:val="24"/>
          <w:lang w:eastAsia="zh-CN"/>
        </w:rPr>
        <w:t>利害关系方</w:t>
      </w:r>
      <w:r w:rsidR="00617B87" w:rsidRPr="006D1C66">
        <w:rPr>
          <w:rFonts w:ascii="Times New Roman" w:eastAsiaTheme="majorEastAsia" w:hAnsi="Times New Roman" w:cs="Times New Roman"/>
          <w:sz w:val="24"/>
          <w:szCs w:val="24"/>
          <w:lang w:eastAsia="zh-CN"/>
        </w:rPr>
        <w:t>就调查案件提供信息和意见。</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34"/>
        </w:numPr>
        <w:tabs>
          <w:tab w:val="left" w:pos="383"/>
        </w:tabs>
        <w:ind w:left="382" w:hanging="242"/>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notification responsibility is prescribed as</w:t>
      </w:r>
      <w:r w:rsidRPr="006D1C66">
        <w:rPr>
          <w:rFonts w:ascii="Times New Roman" w:eastAsiaTheme="majorEastAsia" w:hAnsi="Times New Roman" w:cs="Times New Roman"/>
          <w:spacing w:val="-25"/>
          <w:sz w:val="24"/>
          <w:szCs w:val="24"/>
        </w:rPr>
        <w:t xml:space="preserve"> </w:t>
      </w:r>
      <w:r w:rsidRPr="006D1C66">
        <w:rPr>
          <w:rFonts w:ascii="Times New Roman" w:eastAsiaTheme="majorEastAsia" w:hAnsi="Times New Roman" w:cs="Times New Roman"/>
          <w:sz w:val="24"/>
          <w:szCs w:val="24"/>
        </w:rPr>
        <w:t>follows:</w:t>
      </w:r>
    </w:p>
    <w:p w:rsidR="000D4C14" w:rsidRPr="006D1C66" w:rsidRDefault="00617B87">
      <w:pPr>
        <w:pStyle w:val="a4"/>
        <w:ind w:left="382" w:hanging="242"/>
        <w:rPr>
          <w:rFonts w:ascii="Times New Roman" w:eastAsiaTheme="majorEastAsia" w:hAnsi="Times New Roman" w:cs="Times New Roman"/>
          <w:sz w:val="24"/>
          <w:szCs w:val="24"/>
        </w:rPr>
      </w:pPr>
      <w:proofErr w:type="spellStart"/>
      <w:r w:rsidRPr="006D1C66">
        <w:rPr>
          <w:rFonts w:ascii="Times New Roman" w:eastAsiaTheme="majorEastAsia" w:hAnsi="Times New Roman" w:cs="Times New Roman"/>
          <w:sz w:val="24"/>
          <w:szCs w:val="24"/>
        </w:rPr>
        <w:t>通知责任</w:t>
      </w:r>
      <w:r w:rsidR="000F3363" w:rsidRPr="006D1C66">
        <w:rPr>
          <w:rFonts w:ascii="Times New Roman" w:eastAsiaTheme="majorEastAsia" w:hAnsi="Times New Roman" w:cs="Times New Roman"/>
          <w:sz w:val="24"/>
          <w:szCs w:val="24"/>
        </w:rPr>
        <w:t>的</w:t>
      </w:r>
      <w:r w:rsidRPr="006D1C66">
        <w:rPr>
          <w:rFonts w:ascii="Times New Roman" w:eastAsiaTheme="majorEastAsia" w:hAnsi="Times New Roman" w:cs="Times New Roman"/>
          <w:sz w:val="24"/>
          <w:szCs w:val="24"/>
        </w:rPr>
        <w:t>规定如下</w:t>
      </w:r>
      <w:proofErr w:type="spellEnd"/>
      <w:r w:rsidRPr="006D1C66">
        <w:rPr>
          <w:rFonts w:ascii="Times New Roman" w:eastAsiaTheme="majorEastAsia" w:hAnsi="Times New Roman" w:cs="Times New Roman"/>
          <w:sz w:val="24"/>
          <w:szCs w:val="24"/>
        </w:rPr>
        <w:t>:</w:t>
      </w:r>
    </w:p>
    <w:p w:rsidR="007E2A8E" w:rsidRPr="006D1C66" w:rsidRDefault="007E2A8E" w:rsidP="007E2A8E">
      <w:pPr>
        <w:pStyle w:val="a3"/>
        <w:spacing w:before="8"/>
        <w:rPr>
          <w:rFonts w:ascii="Times New Roman" w:eastAsiaTheme="majorEastAsia" w:hAnsi="Times New Roman" w:cs="Times New Roman"/>
          <w:sz w:val="24"/>
          <w:szCs w:val="24"/>
        </w:rPr>
      </w:pPr>
    </w:p>
    <w:p w:rsidR="007E2A8E" w:rsidRPr="006D1C66" w:rsidRDefault="007E2A8E" w:rsidP="007E2A8E">
      <w:pPr>
        <w:pStyle w:val="a4"/>
        <w:numPr>
          <w:ilvl w:val="1"/>
          <w:numId w:val="34"/>
        </w:numPr>
        <w:tabs>
          <w:tab w:val="left" w:pos="952"/>
        </w:tabs>
        <w:ind w:right="139"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Within</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15</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days</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from</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date</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Minister</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Industry</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Trade</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issues</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decision</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initiate an anti-dumping or countervailing investigation, the investigating authority shall notify the investigation to the government of the country of the related producer/exporter and other interested</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parties;</w:t>
      </w:r>
    </w:p>
    <w:p w:rsidR="000D4C14" w:rsidRPr="006D1C66" w:rsidRDefault="00617B87" w:rsidP="000F3363">
      <w:pPr>
        <w:pStyle w:val="a4"/>
        <w:ind w:left="709" w:right="142"/>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自</w:t>
      </w:r>
      <w:r w:rsidR="0047251F" w:rsidRPr="006D1C66">
        <w:rPr>
          <w:rFonts w:ascii="Times New Roman" w:eastAsiaTheme="majorEastAsia" w:hAnsi="Times New Roman" w:cs="Times New Roman"/>
          <w:sz w:val="24"/>
          <w:szCs w:val="24"/>
          <w:lang w:eastAsia="zh-CN"/>
        </w:rPr>
        <w:t>工贸部部长</w:t>
      </w:r>
      <w:r w:rsidRPr="006D1C66">
        <w:rPr>
          <w:rFonts w:ascii="Times New Roman" w:eastAsiaTheme="majorEastAsia" w:hAnsi="Times New Roman" w:cs="Times New Roman"/>
          <w:sz w:val="24"/>
          <w:szCs w:val="24"/>
          <w:lang w:eastAsia="zh-CN"/>
        </w:rPr>
        <w:t>作出启动反倾销或反补贴调查的决定之日起</w:t>
      </w:r>
      <w:r w:rsidRPr="006D1C66">
        <w:rPr>
          <w:rFonts w:ascii="Times New Roman" w:eastAsiaTheme="majorEastAsia" w:hAnsi="Times New Roman" w:cs="Times New Roman"/>
          <w:sz w:val="24"/>
          <w:szCs w:val="24"/>
          <w:lang w:eastAsia="zh-CN"/>
        </w:rPr>
        <w:t>15</w:t>
      </w:r>
      <w:r w:rsidRPr="006D1C66">
        <w:rPr>
          <w:rFonts w:ascii="Times New Roman" w:eastAsiaTheme="majorEastAsia" w:hAnsi="Times New Roman" w:cs="Times New Roman"/>
          <w:sz w:val="24"/>
          <w:szCs w:val="24"/>
          <w:lang w:eastAsia="zh-CN"/>
        </w:rPr>
        <w:t>天内，</w:t>
      </w:r>
      <w:r w:rsidR="00ED72D1" w:rsidRPr="006D1C66">
        <w:rPr>
          <w:rFonts w:ascii="Times New Roman" w:eastAsiaTheme="majorEastAsia" w:hAnsi="Times New Roman" w:cs="Times New Roman"/>
          <w:sz w:val="24"/>
          <w:szCs w:val="24"/>
          <w:lang w:eastAsia="zh-CN"/>
        </w:rPr>
        <w:t>调查机关</w:t>
      </w:r>
      <w:r w:rsidR="000F3363" w:rsidRPr="006D1C66">
        <w:rPr>
          <w:rFonts w:ascii="Times New Roman" w:eastAsiaTheme="majorEastAsia" w:hAnsi="Times New Roman" w:cs="Times New Roman"/>
          <w:sz w:val="24"/>
          <w:szCs w:val="24"/>
          <w:lang w:eastAsia="zh-CN"/>
        </w:rPr>
        <w:t>应</w:t>
      </w:r>
      <w:r w:rsidRPr="006D1C66">
        <w:rPr>
          <w:rFonts w:ascii="Times New Roman" w:eastAsiaTheme="majorEastAsia" w:hAnsi="Times New Roman" w:cs="Times New Roman"/>
          <w:sz w:val="24"/>
          <w:szCs w:val="24"/>
          <w:lang w:eastAsia="zh-CN"/>
        </w:rPr>
        <w:t>通知有关生产商</w:t>
      </w:r>
      <w:r w:rsidRPr="006D1C66">
        <w:rPr>
          <w:rFonts w:ascii="Times New Roman" w:eastAsiaTheme="majorEastAsia" w:hAnsi="Times New Roman" w:cs="Times New Roman"/>
          <w:sz w:val="24"/>
          <w:szCs w:val="24"/>
          <w:lang w:eastAsia="zh-CN"/>
        </w:rPr>
        <w:t>/</w:t>
      </w:r>
      <w:r w:rsidRPr="006D1C66">
        <w:rPr>
          <w:rFonts w:ascii="Times New Roman" w:eastAsiaTheme="majorEastAsia" w:hAnsi="Times New Roman" w:cs="Times New Roman"/>
          <w:sz w:val="24"/>
          <w:szCs w:val="24"/>
          <w:lang w:eastAsia="zh-CN"/>
        </w:rPr>
        <w:t>出口商和其他</w:t>
      </w:r>
      <w:r w:rsidR="000F3363" w:rsidRPr="006D1C66">
        <w:rPr>
          <w:rFonts w:ascii="Times New Roman" w:eastAsiaTheme="majorEastAsia" w:hAnsi="Times New Roman" w:cs="Times New Roman"/>
          <w:sz w:val="24"/>
          <w:szCs w:val="24"/>
          <w:lang w:eastAsia="zh-CN"/>
        </w:rPr>
        <w:t>利害关系方的国家政府</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34"/>
        </w:numPr>
        <w:tabs>
          <w:tab w:val="left" w:pos="1077"/>
        </w:tabs>
        <w:ind w:right="140"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investigating authority shall publicly announce its preliminary investigation determination,</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final</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investigation</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determination,</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approval</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commitments</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termination</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lastRenderedPageBreak/>
        <w:t>of investigation to interested parties in an investigation</w:t>
      </w:r>
      <w:r w:rsidRPr="006D1C66">
        <w:rPr>
          <w:rFonts w:ascii="Times New Roman" w:eastAsiaTheme="majorEastAsia" w:hAnsi="Times New Roman" w:cs="Times New Roman"/>
          <w:spacing w:val="-28"/>
          <w:sz w:val="24"/>
          <w:szCs w:val="24"/>
        </w:rPr>
        <w:t xml:space="preserve"> </w:t>
      </w:r>
      <w:r w:rsidRPr="006D1C66">
        <w:rPr>
          <w:rFonts w:ascii="Times New Roman" w:eastAsiaTheme="majorEastAsia" w:hAnsi="Times New Roman" w:cs="Times New Roman"/>
          <w:sz w:val="24"/>
          <w:szCs w:val="24"/>
        </w:rPr>
        <w:t>case;</w:t>
      </w:r>
    </w:p>
    <w:p w:rsidR="000D4C14" w:rsidRPr="006D1C66" w:rsidRDefault="006A4305">
      <w:pPr>
        <w:pStyle w:val="a4"/>
        <w:ind w:right="140"/>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ab/>
        <w:t xml:space="preserve">  </w:t>
      </w:r>
      <w:r w:rsidR="00050E39" w:rsidRPr="006D1C66">
        <w:rPr>
          <w:rFonts w:ascii="Times New Roman" w:eastAsiaTheme="majorEastAsia" w:hAnsi="Times New Roman" w:cs="Times New Roman"/>
          <w:sz w:val="24"/>
          <w:szCs w:val="24"/>
          <w:lang w:eastAsia="zh-CN"/>
        </w:rPr>
        <w:t>调查</w:t>
      </w:r>
      <w:r w:rsidR="00617B87" w:rsidRPr="006D1C66">
        <w:rPr>
          <w:rFonts w:ascii="Times New Roman" w:eastAsiaTheme="majorEastAsia" w:hAnsi="Times New Roman" w:cs="Times New Roman"/>
          <w:sz w:val="24"/>
          <w:szCs w:val="24"/>
          <w:lang w:eastAsia="zh-CN"/>
        </w:rPr>
        <w:t>机关应当向</w:t>
      </w:r>
      <w:r w:rsidR="00050E39" w:rsidRPr="006D1C66">
        <w:rPr>
          <w:rFonts w:ascii="Times New Roman" w:eastAsiaTheme="majorEastAsia" w:hAnsi="Times New Roman" w:cs="Times New Roman"/>
          <w:sz w:val="24"/>
          <w:szCs w:val="24"/>
          <w:lang w:eastAsia="zh-CN"/>
        </w:rPr>
        <w:t>调查</w:t>
      </w:r>
      <w:r w:rsidRPr="006D1C66">
        <w:rPr>
          <w:rFonts w:ascii="Times New Roman" w:eastAsiaTheme="majorEastAsia" w:hAnsi="Times New Roman" w:cs="Times New Roman"/>
          <w:sz w:val="24"/>
          <w:szCs w:val="24"/>
          <w:lang w:eastAsia="zh-CN"/>
        </w:rPr>
        <w:t>案件的</w:t>
      </w:r>
      <w:r w:rsidR="00F43D76">
        <w:rPr>
          <w:rFonts w:ascii="Times New Roman" w:eastAsiaTheme="majorEastAsia" w:hAnsi="Times New Roman" w:cs="Times New Roman"/>
          <w:sz w:val="24"/>
          <w:szCs w:val="24"/>
          <w:lang w:eastAsia="zh-CN"/>
        </w:rPr>
        <w:t>利害关系方</w:t>
      </w:r>
      <w:r w:rsidRPr="006D1C66">
        <w:rPr>
          <w:rFonts w:ascii="Times New Roman" w:eastAsiaTheme="majorEastAsia" w:hAnsi="Times New Roman" w:cs="Times New Roman"/>
          <w:sz w:val="24"/>
          <w:szCs w:val="24"/>
          <w:lang w:eastAsia="zh-CN"/>
        </w:rPr>
        <w:t>发布初裁</w:t>
      </w:r>
      <w:r w:rsidR="00617B87" w:rsidRPr="006D1C66">
        <w:rPr>
          <w:rFonts w:ascii="Times New Roman" w:eastAsiaTheme="majorEastAsia" w:hAnsi="Times New Roman" w:cs="Times New Roman"/>
          <w:sz w:val="24"/>
          <w:szCs w:val="24"/>
          <w:lang w:eastAsia="zh-CN"/>
        </w:rPr>
        <w:t>决</w:t>
      </w:r>
      <w:r w:rsidRPr="006D1C66">
        <w:rPr>
          <w:rFonts w:ascii="Times New Roman" w:eastAsiaTheme="majorEastAsia" w:hAnsi="Times New Roman" w:cs="Times New Roman"/>
          <w:sz w:val="24"/>
          <w:szCs w:val="24"/>
          <w:lang w:eastAsia="zh-CN"/>
        </w:rPr>
        <w:t>定、终裁决定、承诺批准和</w:t>
      </w:r>
      <w:r w:rsidR="008B33C8">
        <w:rPr>
          <w:rFonts w:ascii="Times New Roman" w:eastAsiaTheme="majorEastAsia" w:hAnsi="Times New Roman" w:cs="Times New Roman" w:hint="eastAsia"/>
          <w:sz w:val="24"/>
          <w:szCs w:val="24"/>
          <w:lang w:eastAsia="zh-CN"/>
        </w:rPr>
        <w:t>终</w:t>
      </w:r>
      <w:r w:rsidR="00617B87" w:rsidRPr="006D1C66">
        <w:rPr>
          <w:rFonts w:ascii="Times New Roman" w:eastAsiaTheme="majorEastAsia" w:hAnsi="Times New Roman" w:cs="Times New Roman"/>
          <w:sz w:val="24"/>
          <w:szCs w:val="24"/>
          <w:lang w:eastAsia="zh-CN"/>
        </w:rPr>
        <w:t>止</w:t>
      </w:r>
      <w:r w:rsidR="00050E39" w:rsidRPr="006D1C66">
        <w:rPr>
          <w:rFonts w:ascii="Times New Roman" w:eastAsiaTheme="majorEastAsia" w:hAnsi="Times New Roman" w:cs="Times New Roman"/>
          <w:sz w:val="24"/>
          <w:szCs w:val="24"/>
          <w:lang w:eastAsia="zh-CN"/>
        </w:rPr>
        <w:t>调查</w:t>
      </w:r>
      <w:r w:rsidRPr="006D1C66">
        <w:rPr>
          <w:rFonts w:ascii="Times New Roman" w:eastAsiaTheme="majorEastAsia" w:hAnsi="Times New Roman" w:cs="Times New Roman"/>
          <w:sz w:val="24"/>
          <w:szCs w:val="24"/>
          <w:lang w:eastAsia="zh-CN"/>
        </w:rPr>
        <w:t>的公告</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jc w:val="both"/>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34"/>
        </w:numPr>
        <w:tabs>
          <w:tab w:val="left" w:pos="971"/>
        </w:tabs>
        <w:spacing w:before="100"/>
        <w:ind w:right="145"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investigating authority shall perform other notification obligations under treaties to which the Socialist Republic of Viet Nam is a contracting</w:t>
      </w:r>
      <w:r w:rsidRPr="006D1C66">
        <w:rPr>
          <w:rFonts w:ascii="Times New Roman" w:eastAsiaTheme="majorEastAsia" w:hAnsi="Times New Roman" w:cs="Times New Roman"/>
          <w:spacing w:val="-29"/>
          <w:sz w:val="24"/>
          <w:szCs w:val="24"/>
        </w:rPr>
        <w:t xml:space="preserve"> </w:t>
      </w:r>
      <w:r w:rsidRPr="006D1C66">
        <w:rPr>
          <w:rFonts w:ascii="Times New Roman" w:eastAsiaTheme="majorEastAsia" w:hAnsi="Times New Roman" w:cs="Times New Roman"/>
          <w:sz w:val="24"/>
          <w:szCs w:val="24"/>
        </w:rPr>
        <w:t>party.</w:t>
      </w:r>
    </w:p>
    <w:p w:rsidR="000D4C14" w:rsidRPr="006D1C66" w:rsidRDefault="006A4305">
      <w:pPr>
        <w:pStyle w:val="a4"/>
        <w:spacing w:before="100"/>
        <w:ind w:right="145"/>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ab/>
        <w:t xml:space="preserve">   </w:t>
      </w:r>
      <w:r w:rsidR="00ED72D1" w:rsidRPr="006D1C66">
        <w:rPr>
          <w:rFonts w:ascii="Times New Roman" w:eastAsiaTheme="majorEastAsia" w:hAnsi="Times New Roman" w:cs="Times New Roman"/>
          <w:sz w:val="24"/>
          <w:szCs w:val="24"/>
          <w:lang w:eastAsia="zh-CN"/>
        </w:rPr>
        <w:t>调查机关</w:t>
      </w:r>
      <w:r w:rsidR="00617B87" w:rsidRPr="006D1C66">
        <w:rPr>
          <w:rFonts w:ascii="Times New Roman" w:eastAsiaTheme="majorEastAsia" w:hAnsi="Times New Roman" w:cs="Times New Roman"/>
          <w:sz w:val="24"/>
          <w:szCs w:val="24"/>
          <w:lang w:eastAsia="zh-CN"/>
        </w:rPr>
        <w:t>应履行越南社会主义共和国为缔约方的条约规定的其他通知义务。</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1"/>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Article 71. Termination of investigation of trade remedy cases</w:t>
      </w:r>
    </w:p>
    <w:p w:rsidR="000D4C14" w:rsidRPr="006D1C66" w:rsidRDefault="00617B87">
      <w:pPr>
        <w:pStyle w:val="1"/>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第</w:t>
      </w:r>
      <w:r w:rsidRPr="006D1C66">
        <w:rPr>
          <w:rFonts w:ascii="Times New Roman" w:eastAsiaTheme="majorEastAsia" w:hAnsi="Times New Roman" w:cs="Times New Roman"/>
          <w:sz w:val="24"/>
          <w:szCs w:val="24"/>
          <w:lang w:eastAsia="zh-CN"/>
        </w:rPr>
        <w:t>71</w:t>
      </w:r>
      <w:r w:rsidRPr="006D1C66">
        <w:rPr>
          <w:rFonts w:ascii="Times New Roman" w:eastAsiaTheme="majorEastAsia" w:hAnsi="Times New Roman" w:cs="Times New Roman"/>
          <w:sz w:val="24"/>
          <w:szCs w:val="24"/>
          <w:lang w:eastAsia="zh-CN"/>
        </w:rPr>
        <w:t>条</w:t>
      </w:r>
      <w:r w:rsidRPr="006D1C66">
        <w:rPr>
          <w:rFonts w:ascii="Times New Roman" w:eastAsiaTheme="majorEastAsia" w:hAnsi="Times New Roman" w:cs="Times New Roman"/>
          <w:sz w:val="24"/>
          <w:szCs w:val="24"/>
          <w:lang w:eastAsia="zh-CN"/>
        </w:rPr>
        <w:t>.</w:t>
      </w:r>
      <w:r w:rsidRPr="006D1C66">
        <w:rPr>
          <w:rFonts w:ascii="Times New Roman" w:eastAsiaTheme="majorEastAsia" w:hAnsi="Times New Roman" w:cs="Times New Roman"/>
          <w:sz w:val="24"/>
          <w:szCs w:val="24"/>
          <w:lang w:eastAsia="zh-CN"/>
        </w:rPr>
        <w:t>贸易救济案件的</w:t>
      </w:r>
      <w:r w:rsidR="00B1162B" w:rsidRPr="006D1C66">
        <w:rPr>
          <w:rFonts w:ascii="Times New Roman" w:eastAsiaTheme="majorEastAsia" w:hAnsi="Times New Roman" w:cs="Times New Roman"/>
          <w:sz w:val="24"/>
          <w:szCs w:val="24"/>
          <w:lang w:eastAsia="zh-CN"/>
        </w:rPr>
        <w:t>终止</w:t>
      </w:r>
      <w:r w:rsidRPr="006D1C66">
        <w:rPr>
          <w:rFonts w:ascii="Times New Roman" w:eastAsiaTheme="majorEastAsia" w:hAnsi="Times New Roman" w:cs="Times New Roman"/>
          <w:sz w:val="24"/>
          <w:szCs w:val="24"/>
          <w:lang w:eastAsia="zh-CN"/>
        </w:rPr>
        <w:t>调查</w:t>
      </w:r>
    </w:p>
    <w:p w:rsidR="007E2A8E" w:rsidRPr="006D1C66" w:rsidRDefault="007E2A8E" w:rsidP="007E2A8E">
      <w:pPr>
        <w:pStyle w:val="a3"/>
        <w:spacing w:before="8"/>
        <w:rPr>
          <w:rFonts w:ascii="Times New Roman" w:eastAsiaTheme="majorEastAsia" w:hAnsi="Times New Roman" w:cs="Times New Roman"/>
          <w:b/>
          <w:sz w:val="24"/>
          <w:szCs w:val="24"/>
          <w:lang w:eastAsia="zh-CN"/>
        </w:rPr>
      </w:pPr>
    </w:p>
    <w:p w:rsidR="007E2A8E" w:rsidRPr="006D1C66" w:rsidRDefault="007E2A8E" w:rsidP="007E2A8E">
      <w:pPr>
        <w:pStyle w:val="a3"/>
        <w:ind w:left="140"/>
        <w:jc w:val="both"/>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Minister of Industry and Trade shall decide to terminate investigation in the following cases:</w:t>
      </w:r>
    </w:p>
    <w:p w:rsidR="000D4C14" w:rsidRPr="006D1C66" w:rsidRDefault="0047251F">
      <w:pPr>
        <w:pStyle w:val="a3"/>
        <w:ind w:left="140"/>
        <w:jc w:val="both"/>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工贸部部长</w:t>
      </w:r>
      <w:r w:rsidR="00617B87" w:rsidRPr="006D1C66">
        <w:rPr>
          <w:rFonts w:ascii="Times New Roman" w:eastAsiaTheme="majorEastAsia" w:hAnsi="Times New Roman" w:cs="Times New Roman"/>
          <w:sz w:val="24"/>
          <w:szCs w:val="24"/>
          <w:lang w:eastAsia="zh-CN"/>
        </w:rPr>
        <w:t>应决定终止对下列案件的调查</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33"/>
        </w:numPr>
        <w:tabs>
          <w:tab w:val="left" w:pos="390"/>
        </w:tabs>
        <w:ind w:right="144"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An </w:t>
      </w:r>
      <w:proofErr w:type="spellStart"/>
      <w:r w:rsidRPr="006D1C66">
        <w:rPr>
          <w:rFonts w:ascii="Times New Roman" w:eastAsiaTheme="majorEastAsia" w:hAnsi="Times New Roman" w:cs="Times New Roman"/>
          <w:sz w:val="24"/>
          <w:szCs w:val="24"/>
        </w:rPr>
        <w:t>organisation</w:t>
      </w:r>
      <w:proofErr w:type="spellEnd"/>
      <w:r w:rsidRPr="006D1C66">
        <w:rPr>
          <w:rFonts w:ascii="Times New Roman" w:eastAsiaTheme="majorEastAsia" w:hAnsi="Times New Roman" w:cs="Times New Roman"/>
          <w:sz w:val="24"/>
          <w:szCs w:val="24"/>
        </w:rPr>
        <w:t xml:space="preserve"> or individual that submits a dossier of request for application of trade remedies voluntarily withdraws such</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dossier;</w:t>
      </w:r>
    </w:p>
    <w:p w:rsidR="000D4C14" w:rsidRPr="006D1C66" w:rsidRDefault="00617B87">
      <w:pPr>
        <w:pStyle w:val="a4"/>
        <w:ind w:right="144"/>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提交贸易救济</w:t>
      </w:r>
      <w:r w:rsidR="0007685C">
        <w:rPr>
          <w:rFonts w:ascii="Times New Roman" w:eastAsiaTheme="majorEastAsia" w:hAnsi="Times New Roman" w:cs="Times New Roman" w:hint="eastAsia"/>
          <w:sz w:val="24"/>
          <w:szCs w:val="24"/>
          <w:lang w:eastAsia="zh-CN"/>
        </w:rPr>
        <w:t>调查</w:t>
      </w:r>
      <w:r w:rsidR="002A2DED" w:rsidRPr="006D1C66">
        <w:rPr>
          <w:rFonts w:ascii="Times New Roman" w:eastAsiaTheme="majorEastAsia" w:hAnsi="Times New Roman" w:cs="Times New Roman"/>
          <w:sz w:val="24"/>
          <w:szCs w:val="24"/>
          <w:lang w:eastAsia="zh-CN"/>
        </w:rPr>
        <w:t>申请书的组织或者个人自愿撤销申请；</w:t>
      </w:r>
    </w:p>
    <w:p w:rsidR="007E2A8E" w:rsidRPr="006D1C66" w:rsidRDefault="007E2A8E" w:rsidP="007E2A8E">
      <w:pPr>
        <w:pStyle w:val="a3"/>
        <w:spacing w:before="10"/>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33"/>
        </w:numPr>
        <w:tabs>
          <w:tab w:val="left" w:pos="383"/>
        </w:tabs>
        <w:spacing w:before="1"/>
        <w:ind w:right="137"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investigating</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authority's</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preliminary</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determination</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states</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that</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no</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injury</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is</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caused</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there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is no threat of injury to a domestic industry or there is no impediment to the formation of a domestic industry;</w:t>
      </w:r>
    </w:p>
    <w:p w:rsidR="000D4C14" w:rsidRPr="006D1C66" w:rsidRDefault="00ED72D1">
      <w:pPr>
        <w:pStyle w:val="a4"/>
        <w:spacing w:before="1"/>
        <w:ind w:right="137"/>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调查机关</w:t>
      </w:r>
      <w:r w:rsidR="002A2DED" w:rsidRPr="006D1C66">
        <w:rPr>
          <w:rFonts w:ascii="Times New Roman" w:eastAsiaTheme="majorEastAsia" w:hAnsi="Times New Roman" w:cs="Times New Roman"/>
          <w:sz w:val="24"/>
          <w:szCs w:val="24"/>
          <w:lang w:eastAsia="zh-CN"/>
        </w:rPr>
        <w:t>的初裁认定</w:t>
      </w:r>
      <w:r w:rsidR="00617B87" w:rsidRPr="006D1C66">
        <w:rPr>
          <w:rFonts w:ascii="Times New Roman" w:eastAsiaTheme="majorEastAsia" w:hAnsi="Times New Roman" w:cs="Times New Roman"/>
          <w:sz w:val="24"/>
          <w:szCs w:val="24"/>
          <w:lang w:eastAsia="zh-CN"/>
        </w:rPr>
        <w:t>，国内产业没有受到损害</w:t>
      </w:r>
      <w:r w:rsidR="002A2DED" w:rsidRPr="006D1C66">
        <w:rPr>
          <w:rFonts w:ascii="Times New Roman" w:eastAsiaTheme="majorEastAsia" w:hAnsi="Times New Roman" w:cs="Times New Roman"/>
          <w:sz w:val="24"/>
          <w:szCs w:val="24"/>
          <w:lang w:eastAsia="zh-CN"/>
        </w:rPr>
        <w:t>或损害</w:t>
      </w:r>
      <w:r w:rsidR="00617B87" w:rsidRPr="006D1C66">
        <w:rPr>
          <w:rFonts w:ascii="Times New Roman" w:eastAsiaTheme="majorEastAsia" w:hAnsi="Times New Roman" w:cs="Times New Roman"/>
          <w:sz w:val="24"/>
          <w:szCs w:val="24"/>
          <w:lang w:eastAsia="zh-CN"/>
        </w:rPr>
        <w:t>威胁，或者国内产业的形成没有</w:t>
      </w:r>
      <w:r w:rsidR="002A2DED" w:rsidRPr="006D1C66">
        <w:rPr>
          <w:rFonts w:ascii="Times New Roman" w:eastAsiaTheme="majorEastAsia" w:hAnsi="Times New Roman" w:cs="Times New Roman"/>
          <w:sz w:val="24"/>
          <w:szCs w:val="24"/>
          <w:lang w:eastAsia="zh-CN"/>
        </w:rPr>
        <w:t>受到阻碍</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9"/>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33"/>
        </w:numPr>
        <w:tabs>
          <w:tab w:val="left" w:pos="383"/>
        </w:tabs>
        <w:ind w:left="382" w:hanging="242"/>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investigating</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authority's</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final</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determination</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states</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one</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following</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contents:</w:t>
      </w:r>
    </w:p>
    <w:p w:rsidR="000D4C14" w:rsidRPr="006D1C66" w:rsidRDefault="00ED72D1">
      <w:pPr>
        <w:pStyle w:val="a4"/>
        <w:ind w:left="382" w:hanging="242"/>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调查机关</w:t>
      </w:r>
      <w:r w:rsidR="002A2DED" w:rsidRPr="006D1C66">
        <w:rPr>
          <w:rFonts w:ascii="Times New Roman" w:eastAsiaTheme="majorEastAsia" w:hAnsi="Times New Roman" w:cs="Times New Roman"/>
          <w:sz w:val="24"/>
          <w:szCs w:val="24"/>
          <w:lang w:eastAsia="zh-CN"/>
        </w:rPr>
        <w:t>的终裁决定包括以下</w:t>
      </w:r>
      <w:r w:rsidR="006916E4" w:rsidRPr="006D1C66">
        <w:rPr>
          <w:rFonts w:ascii="Times New Roman" w:eastAsiaTheme="majorEastAsia" w:hAnsi="Times New Roman" w:cs="Times New Roman"/>
          <w:sz w:val="24"/>
          <w:szCs w:val="24"/>
          <w:lang w:eastAsia="zh-CN"/>
        </w:rPr>
        <w:t>内容中的一项</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33"/>
        </w:numPr>
        <w:tabs>
          <w:tab w:val="left" w:pos="993"/>
        </w:tabs>
        <w:ind w:right="146"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The imported products under investigation are neither dumped nor </w:t>
      </w:r>
      <w:proofErr w:type="spellStart"/>
      <w:r w:rsidRPr="006D1C66">
        <w:rPr>
          <w:rFonts w:ascii="Times New Roman" w:eastAsiaTheme="majorEastAsia" w:hAnsi="Times New Roman" w:cs="Times New Roman"/>
          <w:sz w:val="24"/>
          <w:szCs w:val="24"/>
        </w:rPr>
        <w:t>subsidised</w:t>
      </w:r>
      <w:proofErr w:type="spellEnd"/>
      <w:r w:rsidRPr="006D1C66">
        <w:rPr>
          <w:rFonts w:ascii="Times New Roman" w:eastAsiaTheme="majorEastAsia" w:hAnsi="Times New Roman" w:cs="Times New Roman"/>
          <w:sz w:val="24"/>
          <w:szCs w:val="24"/>
        </w:rPr>
        <w:t xml:space="preserve"> or such products are not excessively</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imported;</w:t>
      </w:r>
    </w:p>
    <w:p w:rsidR="000D4C14" w:rsidRPr="006D1C66" w:rsidRDefault="004D652A">
      <w:pPr>
        <w:pStyle w:val="a4"/>
        <w:ind w:right="146"/>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ab/>
        <w:t xml:space="preserve">   </w:t>
      </w:r>
      <w:r w:rsidR="006916E4" w:rsidRPr="006D1C66">
        <w:rPr>
          <w:rFonts w:ascii="Times New Roman" w:eastAsiaTheme="majorEastAsia" w:hAnsi="Times New Roman" w:cs="Times New Roman"/>
          <w:sz w:val="24"/>
          <w:szCs w:val="24"/>
          <w:lang w:eastAsia="zh-CN"/>
        </w:rPr>
        <w:t>被</w:t>
      </w:r>
      <w:r w:rsidR="00617B87" w:rsidRPr="006D1C66">
        <w:rPr>
          <w:rFonts w:ascii="Times New Roman" w:eastAsiaTheme="majorEastAsia" w:hAnsi="Times New Roman" w:cs="Times New Roman"/>
          <w:sz w:val="24"/>
          <w:szCs w:val="24"/>
          <w:lang w:eastAsia="zh-CN"/>
        </w:rPr>
        <w:t>调查的进口产品既没有倾销也没有得到补贴，或者</w:t>
      </w:r>
      <w:r w:rsidR="006916E4" w:rsidRPr="006D1C66">
        <w:rPr>
          <w:rFonts w:ascii="Times New Roman" w:eastAsiaTheme="majorEastAsia" w:hAnsi="Times New Roman" w:cs="Times New Roman"/>
          <w:sz w:val="24"/>
          <w:szCs w:val="24"/>
          <w:lang w:eastAsia="zh-CN"/>
        </w:rPr>
        <w:t>该产品</w:t>
      </w:r>
      <w:r w:rsidR="00617B87" w:rsidRPr="006D1C66">
        <w:rPr>
          <w:rFonts w:ascii="Times New Roman" w:eastAsiaTheme="majorEastAsia" w:hAnsi="Times New Roman" w:cs="Times New Roman"/>
          <w:sz w:val="24"/>
          <w:szCs w:val="24"/>
          <w:lang w:eastAsia="zh-CN"/>
        </w:rPr>
        <w:t>没有</w:t>
      </w:r>
      <w:r w:rsidR="006916E4" w:rsidRPr="006D1C66">
        <w:rPr>
          <w:rFonts w:ascii="Times New Roman" w:eastAsiaTheme="majorEastAsia" w:hAnsi="Times New Roman" w:cs="Times New Roman"/>
          <w:sz w:val="24"/>
          <w:szCs w:val="24"/>
          <w:lang w:eastAsia="zh-CN"/>
        </w:rPr>
        <w:t>被</w:t>
      </w:r>
      <w:r w:rsidR="00617B87" w:rsidRPr="006D1C66">
        <w:rPr>
          <w:rFonts w:ascii="Times New Roman" w:eastAsiaTheme="majorEastAsia" w:hAnsi="Times New Roman" w:cs="Times New Roman"/>
          <w:sz w:val="24"/>
          <w:szCs w:val="24"/>
          <w:lang w:eastAsia="zh-CN"/>
        </w:rPr>
        <w:t>过度进口</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10"/>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33"/>
        </w:numPr>
        <w:tabs>
          <w:tab w:val="left" w:pos="959"/>
        </w:tabs>
        <w:ind w:left="958" w:hanging="252"/>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No</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injury</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is</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caused</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domestic</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industry</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as</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prescribed</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in</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Clause</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2,</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Article</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69</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this</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Law;</w:t>
      </w:r>
    </w:p>
    <w:p w:rsidR="000D4C14" w:rsidRPr="006D1C66" w:rsidRDefault="006916E4">
      <w:pPr>
        <w:pStyle w:val="a4"/>
        <w:ind w:left="958" w:hanging="252"/>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本法第六十九条第二款规定的国内产业没有</w:t>
      </w:r>
      <w:r w:rsidR="00617B87" w:rsidRPr="006D1C66">
        <w:rPr>
          <w:rFonts w:ascii="Times New Roman" w:eastAsiaTheme="majorEastAsia" w:hAnsi="Times New Roman" w:cs="Times New Roman"/>
          <w:sz w:val="24"/>
          <w:szCs w:val="24"/>
          <w:lang w:eastAsia="zh-CN"/>
        </w:rPr>
        <w:t>受</w:t>
      </w:r>
      <w:r w:rsidRPr="006D1C66">
        <w:rPr>
          <w:rFonts w:ascii="Times New Roman" w:eastAsiaTheme="majorEastAsia" w:hAnsi="Times New Roman" w:cs="Times New Roman"/>
          <w:sz w:val="24"/>
          <w:szCs w:val="24"/>
          <w:lang w:eastAsia="zh-CN"/>
        </w:rPr>
        <w:t>到损害</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7"/>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33"/>
        </w:numPr>
        <w:tabs>
          <w:tab w:val="left" w:pos="966"/>
        </w:tabs>
        <w:spacing w:before="1"/>
        <w:ind w:right="143"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There is no causal relationship between the import of products which are claimed to be dumped</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6"/>
          <w:sz w:val="24"/>
          <w:szCs w:val="24"/>
        </w:rPr>
        <w:t xml:space="preserve"> </w:t>
      </w:r>
      <w:proofErr w:type="spellStart"/>
      <w:r w:rsidRPr="006D1C66">
        <w:rPr>
          <w:rFonts w:ascii="Times New Roman" w:eastAsiaTheme="majorEastAsia" w:hAnsi="Times New Roman" w:cs="Times New Roman"/>
          <w:sz w:val="24"/>
          <w:szCs w:val="24"/>
        </w:rPr>
        <w:t>subsidised</w:t>
      </w:r>
      <w:proofErr w:type="spellEnd"/>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excessively</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imported</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extent</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injury</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threat</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injury</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a domestic industry or the impediment to the formation of a domestic</w:t>
      </w:r>
      <w:r w:rsidRPr="006D1C66">
        <w:rPr>
          <w:rFonts w:ascii="Times New Roman" w:eastAsiaTheme="majorEastAsia" w:hAnsi="Times New Roman" w:cs="Times New Roman"/>
          <w:spacing w:val="-36"/>
          <w:sz w:val="24"/>
          <w:szCs w:val="24"/>
        </w:rPr>
        <w:t xml:space="preserve"> </w:t>
      </w:r>
      <w:r w:rsidRPr="006D1C66">
        <w:rPr>
          <w:rFonts w:ascii="Times New Roman" w:eastAsiaTheme="majorEastAsia" w:hAnsi="Times New Roman" w:cs="Times New Roman"/>
          <w:sz w:val="24"/>
          <w:szCs w:val="24"/>
        </w:rPr>
        <w:t>industry;</w:t>
      </w:r>
    </w:p>
    <w:p w:rsidR="000D4C14" w:rsidRPr="006D1C66" w:rsidRDefault="006916E4" w:rsidP="006916E4">
      <w:pPr>
        <w:pStyle w:val="a4"/>
        <w:ind w:left="709" w:right="146"/>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所谓</w:t>
      </w:r>
      <w:r w:rsidR="00617B87" w:rsidRPr="006D1C66">
        <w:rPr>
          <w:rFonts w:ascii="Times New Roman" w:eastAsiaTheme="majorEastAsia" w:hAnsi="Times New Roman" w:cs="Times New Roman"/>
          <w:sz w:val="24"/>
          <w:szCs w:val="24"/>
          <w:lang w:eastAsia="zh-CN"/>
        </w:rPr>
        <w:t>倾销或补贴或过度进口的产品</w:t>
      </w:r>
      <w:r w:rsidRPr="006D1C66">
        <w:rPr>
          <w:rFonts w:ascii="Times New Roman" w:eastAsiaTheme="majorEastAsia" w:hAnsi="Times New Roman" w:cs="Times New Roman"/>
          <w:sz w:val="24"/>
          <w:szCs w:val="24"/>
          <w:lang w:eastAsia="zh-CN"/>
        </w:rPr>
        <w:t>，</w:t>
      </w:r>
      <w:r w:rsidR="00BF2580">
        <w:rPr>
          <w:rFonts w:ascii="Times New Roman" w:eastAsiaTheme="majorEastAsia" w:hAnsi="Times New Roman" w:cs="Times New Roman" w:hint="eastAsia"/>
          <w:sz w:val="24"/>
          <w:szCs w:val="24"/>
          <w:lang w:eastAsia="zh-CN"/>
        </w:rPr>
        <w:t>对</w:t>
      </w:r>
      <w:r w:rsidR="00617B87" w:rsidRPr="006D1C66">
        <w:rPr>
          <w:rFonts w:ascii="Times New Roman" w:eastAsiaTheme="majorEastAsia" w:hAnsi="Times New Roman" w:cs="Times New Roman"/>
          <w:sz w:val="24"/>
          <w:szCs w:val="24"/>
          <w:lang w:eastAsia="zh-CN"/>
        </w:rPr>
        <w:t>国内</w:t>
      </w:r>
      <w:r w:rsidR="00BF2580">
        <w:rPr>
          <w:rFonts w:ascii="Times New Roman" w:eastAsiaTheme="majorEastAsia" w:hAnsi="Times New Roman" w:cs="Times New Roman" w:hint="eastAsia"/>
          <w:sz w:val="24"/>
          <w:szCs w:val="24"/>
          <w:lang w:eastAsia="zh-CN"/>
        </w:rPr>
        <w:t>已有</w:t>
      </w:r>
      <w:r w:rsidR="00617B87" w:rsidRPr="006D1C66">
        <w:rPr>
          <w:rFonts w:ascii="Times New Roman" w:eastAsiaTheme="majorEastAsia" w:hAnsi="Times New Roman" w:cs="Times New Roman"/>
          <w:sz w:val="24"/>
          <w:szCs w:val="24"/>
          <w:lang w:eastAsia="zh-CN"/>
        </w:rPr>
        <w:t>产业受到损害或受到损害威胁</w:t>
      </w:r>
      <w:r w:rsidRPr="006D1C66">
        <w:rPr>
          <w:rFonts w:ascii="Times New Roman" w:eastAsiaTheme="majorEastAsia" w:hAnsi="Times New Roman" w:cs="Times New Roman"/>
          <w:sz w:val="24"/>
          <w:szCs w:val="24"/>
          <w:lang w:eastAsia="zh-CN"/>
        </w:rPr>
        <w:t>，或国内产业</w:t>
      </w:r>
      <w:r w:rsidR="00BF2580">
        <w:rPr>
          <w:rFonts w:ascii="Times New Roman" w:eastAsiaTheme="majorEastAsia" w:hAnsi="Times New Roman" w:cs="Times New Roman" w:hint="eastAsia"/>
          <w:sz w:val="24"/>
          <w:szCs w:val="24"/>
          <w:lang w:eastAsia="zh-CN"/>
        </w:rPr>
        <w:t>的</w:t>
      </w:r>
      <w:r w:rsidR="00BF2580">
        <w:rPr>
          <w:rFonts w:ascii="Times New Roman" w:eastAsiaTheme="majorEastAsia" w:hAnsi="Times New Roman" w:cs="Times New Roman"/>
          <w:sz w:val="24"/>
          <w:szCs w:val="24"/>
          <w:lang w:eastAsia="zh-CN"/>
        </w:rPr>
        <w:t>新建</w:t>
      </w:r>
      <w:r w:rsidRPr="006D1C66">
        <w:rPr>
          <w:rFonts w:ascii="Times New Roman" w:eastAsiaTheme="majorEastAsia" w:hAnsi="Times New Roman" w:cs="Times New Roman"/>
          <w:sz w:val="24"/>
          <w:szCs w:val="24"/>
          <w:lang w:eastAsia="zh-CN"/>
        </w:rPr>
        <w:t>受</w:t>
      </w:r>
      <w:r w:rsidR="00BF2580">
        <w:rPr>
          <w:rFonts w:ascii="Times New Roman" w:eastAsiaTheme="majorEastAsia" w:hAnsi="Times New Roman" w:cs="Times New Roman" w:hint="eastAsia"/>
          <w:sz w:val="24"/>
          <w:szCs w:val="24"/>
          <w:lang w:eastAsia="zh-CN"/>
        </w:rPr>
        <w:t>到</w:t>
      </w:r>
      <w:r w:rsidR="00BF2580">
        <w:rPr>
          <w:rFonts w:ascii="Times New Roman" w:eastAsiaTheme="majorEastAsia" w:hAnsi="Times New Roman" w:cs="Times New Roman"/>
          <w:sz w:val="24"/>
          <w:szCs w:val="24"/>
          <w:lang w:eastAsia="zh-CN"/>
        </w:rPr>
        <w:t>阻碍</w:t>
      </w:r>
      <w:r w:rsidRPr="006D1C66">
        <w:rPr>
          <w:rFonts w:ascii="Times New Roman" w:eastAsiaTheme="majorEastAsia" w:hAnsi="Times New Roman" w:cs="Times New Roman"/>
          <w:sz w:val="24"/>
          <w:szCs w:val="24"/>
          <w:lang w:eastAsia="zh-CN"/>
        </w:rPr>
        <w:t>之间不存在</w:t>
      </w:r>
      <w:r w:rsidR="00617B87" w:rsidRPr="006D1C66">
        <w:rPr>
          <w:rFonts w:ascii="Times New Roman" w:eastAsiaTheme="majorEastAsia" w:hAnsi="Times New Roman" w:cs="Times New Roman"/>
          <w:sz w:val="24"/>
          <w:szCs w:val="24"/>
          <w:lang w:eastAsia="zh-CN"/>
        </w:rPr>
        <w:t>因果关系</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33"/>
        </w:numPr>
        <w:tabs>
          <w:tab w:val="left" w:pos="390"/>
        </w:tabs>
        <w:ind w:right="140"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investigating authority has reached agreement with the competent authority of the country having</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products</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claimed</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be</w:t>
      </w:r>
      <w:r w:rsidRPr="006D1C66">
        <w:rPr>
          <w:rFonts w:ascii="Times New Roman" w:eastAsiaTheme="majorEastAsia" w:hAnsi="Times New Roman" w:cs="Times New Roman"/>
          <w:spacing w:val="-4"/>
          <w:sz w:val="24"/>
          <w:szCs w:val="24"/>
        </w:rPr>
        <w:t xml:space="preserve"> </w:t>
      </w:r>
      <w:proofErr w:type="spellStart"/>
      <w:r w:rsidRPr="006D1C66">
        <w:rPr>
          <w:rFonts w:ascii="Times New Roman" w:eastAsiaTheme="majorEastAsia" w:hAnsi="Times New Roman" w:cs="Times New Roman"/>
          <w:sz w:val="24"/>
          <w:szCs w:val="24"/>
        </w:rPr>
        <w:t>subsidised</w:t>
      </w:r>
      <w:proofErr w:type="spellEnd"/>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upon</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import</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into</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Vietnamese</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territory</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on</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removal of the</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subsidy.</w:t>
      </w:r>
    </w:p>
    <w:p w:rsidR="000D4C14" w:rsidRPr="006D1C66" w:rsidRDefault="00ED72D1">
      <w:pPr>
        <w:pStyle w:val="a4"/>
        <w:ind w:right="140"/>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调查机关</w:t>
      </w:r>
      <w:r w:rsidR="009F46E8" w:rsidRPr="006D1C66">
        <w:rPr>
          <w:rFonts w:ascii="Times New Roman" w:eastAsiaTheme="majorEastAsia" w:hAnsi="Times New Roman" w:cs="Times New Roman"/>
          <w:sz w:val="24"/>
          <w:szCs w:val="24"/>
          <w:lang w:eastAsia="zh-CN"/>
        </w:rPr>
        <w:t>已经</w:t>
      </w:r>
      <w:r w:rsidR="00617B87" w:rsidRPr="006D1C66">
        <w:rPr>
          <w:rFonts w:ascii="Times New Roman" w:eastAsiaTheme="majorEastAsia" w:hAnsi="Times New Roman" w:cs="Times New Roman"/>
          <w:sz w:val="24"/>
          <w:szCs w:val="24"/>
          <w:lang w:eastAsia="zh-CN"/>
        </w:rPr>
        <w:t>与</w:t>
      </w:r>
      <w:r w:rsidR="009F46E8" w:rsidRPr="006D1C66">
        <w:rPr>
          <w:rFonts w:ascii="Times New Roman" w:eastAsiaTheme="majorEastAsia" w:hAnsi="Times New Roman" w:cs="Times New Roman"/>
          <w:sz w:val="24"/>
          <w:szCs w:val="24"/>
          <w:lang w:eastAsia="zh-CN"/>
        </w:rPr>
        <w:t>被诉补贴产品的政府</w:t>
      </w:r>
      <w:r w:rsidR="00617B87" w:rsidRPr="006D1C66">
        <w:rPr>
          <w:rFonts w:ascii="Times New Roman" w:eastAsiaTheme="majorEastAsia" w:hAnsi="Times New Roman" w:cs="Times New Roman"/>
          <w:sz w:val="24"/>
          <w:szCs w:val="24"/>
          <w:lang w:eastAsia="zh-CN"/>
        </w:rPr>
        <w:t>达成协议，</w:t>
      </w:r>
      <w:r w:rsidR="00F622FC" w:rsidRPr="006D1C66">
        <w:rPr>
          <w:rFonts w:ascii="Times New Roman" w:eastAsiaTheme="majorEastAsia" w:hAnsi="Times New Roman" w:cs="Times New Roman"/>
          <w:sz w:val="24"/>
          <w:szCs w:val="24"/>
          <w:lang w:eastAsia="zh-CN"/>
        </w:rPr>
        <w:t>在</w:t>
      </w:r>
      <w:r w:rsidR="00617B87" w:rsidRPr="006D1C66">
        <w:rPr>
          <w:rFonts w:ascii="Times New Roman" w:eastAsiaTheme="majorEastAsia" w:hAnsi="Times New Roman" w:cs="Times New Roman"/>
          <w:sz w:val="24"/>
          <w:szCs w:val="24"/>
          <w:lang w:eastAsia="zh-CN"/>
        </w:rPr>
        <w:t>取消补贴</w:t>
      </w:r>
      <w:r w:rsidR="009F46E8" w:rsidRPr="006D1C66">
        <w:rPr>
          <w:rFonts w:ascii="Times New Roman" w:eastAsiaTheme="majorEastAsia" w:hAnsi="Times New Roman" w:cs="Times New Roman"/>
          <w:sz w:val="24"/>
          <w:szCs w:val="24"/>
          <w:lang w:eastAsia="zh-CN"/>
        </w:rPr>
        <w:t>之</w:t>
      </w:r>
      <w:r w:rsidR="00617B87" w:rsidRPr="006D1C66">
        <w:rPr>
          <w:rFonts w:ascii="Times New Roman" w:eastAsiaTheme="majorEastAsia" w:hAnsi="Times New Roman" w:cs="Times New Roman"/>
          <w:sz w:val="24"/>
          <w:szCs w:val="24"/>
          <w:lang w:eastAsia="zh-CN"/>
        </w:rPr>
        <w:t>后</w:t>
      </w:r>
      <w:r w:rsidR="009F46E8" w:rsidRPr="006D1C66">
        <w:rPr>
          <w:rFonts w:ascii="Times New Roman" w:eastAsiaTheme="majorEastAsia" w:hAnsi="Times New Roman" w:cs="Times New Roman"/>
          <w:sz w:val="24"/>
          <w:szCs w:val="24"/>
          <w:lang w:eastAsia="zh-CN"/>
        </w:rPr>
        <w:t>，再</w:t>
      </w:r>
      <w:r w:rsidR="00617B87" w:rsidRPr="006D1C66">
        <w:rPr>
          <w:rFonts w:ascii="Times New Roman" w:eastAsiaTheme="majorEastAsia" w:hAnsi="Times New Roman" w:cs="Times New Roman"/>
          <w:sz w:val="24"/>
          <w:szCs w:val="24"/>
          <w:lang w:eastAsia="zh-CN"/>
        </w:rPr>
        <w:t>将</w:t>
      </w:r>
      <w:r w:rsidR="009F46E8" w:rsidRPr="006D1C66">
        <w:rPr>
          <w:rFonts w:ascii="Times New Roman" w:eastAsiaTheme="majorEastAsia" w:hAnsi="Times New Roman" w:cs="Times New Roman"/>
          <w:sz w:val="24"/>
          <w:szCs w:val="24"/>
          <w:lang w:eastAsia="zh-CN"/>
        </w:rPr>
        <w:t>被诉的</w:t>
      </w:r>
      <w:r w:rsidR="00F622FC" w:rsidRPr="006D1C66">
        <w:rPr>
          <w:rFonts w:ascii="Times New Roman" w:eastAsiaTheme="majorEastAsia" w:hAnsi="Times New Roman" w:cs="Times New Roman"/>
          <w:sz w:val="24"/>
          <w:szCs w:val="24"/>
          <w:lang w:eastAsia="zh-CN"/>
        </w:rPr>
        <w:t>补贴</w:t>
      </w:r>
      <w:r w:rsidR="00617B87" w:rsidRPr="006D1C66">
        <w:rPr>
          <w:rFonts w:ascii="Times New Roman" w:eastAsiaTheme="majorEastAsia" w:hAnsi="Times New Roman" w:cs="Times New Roman"/>
          <w:sz w:val="24"/>
          <w:szCs w:val="24"/>
          <w:lang w:eastAsia="zh-CN"/>
        </w:rPr>
        <w:t>产品进口到越南。</w:t>
      </w:r>
    </w:p>
    <w:p w:rsidR="007E2A8E" w:rsidRPr="006D1C66" w:rsidRDefault="007E2A8E" w:rsidP="007E2A8E">
      <w:pPr>
        <w:pStyle w:val="a3"/>
        <w:spacing w:before="10"/>
        <w:rPr>
          <w:rFonts w:ascii="Times New Roman" w:eastAsiaTheme="majorEastAsia" w:hAnsi="Times New Roman" w:cs="Times New Roman"/>
          <w:sz w:val="24"/>
          <w:szCs w:val="24"/>
          <w:lang w:eastAsia="zh-CN"/>
        </w:rPr>
      </w:pPr>
    </w:p>
    <w:p w:rsidR="007E2A8E" w:rsidRPr="006D1C66" w:rsidRDefault="007E2A8E" w:rsidP="007E2A8E">
      <w:pPr>
        <w:pStyle w:val="1"/>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Article 72. Anti-circumvention of trade remedies</w:t>
      </w:r>
    </w:p>
    <w:p w:rsidR="000D4C14" w:rsidRPr="006D1C66" w:rsidRDefault="00617B87">
      <w:pPr>
        <w:pStyle w:val="1"/>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lastRenderedPageBreak/>
        <w:t>第</w:t>
      </w:r>
      <w:r w:rsidRPr="006D1C66">
        <w:rPr>
          <w:rFonts w:ascii="Times New Roman" w:eastAsiaTheme="majorEastAsia" w:hAnsi="Times New Roman" w:cs="Times New Roman"/>
          <w:sz w:val="24"/>
          <w:szCs w:val="24"/>
          <w:lang w:eastAsia="zh-CN"/>
        </w:rPr>
        <w:t>72</w:t>
      </w:r>
      <w:r w:rsidRPr="006D1C66">
        <w:rPr>
          <w:rFonts w:ascii="Times New Roman" w:eastAsiaTheme="majorEastAsia" w:hAnsi="Times New Roman" w:cs="Times New Roman"/>
          <w:sz w:val="24"/>
          <w:szCs w:val="24"/>
          <w:lang w:eastAsia="zh-CN"/>
        </w:rPr>
        <w:t>条</w:t>
      </w:r>
      <w:r w:rsidRPr="006D1C66">
        <w:rPr>
          <w:rFonts w:ascii="Times New Roman" w:eastAsiaTheme="majorEastAsia" w:hAnsi="Times New Roman" w:cs="Times New Roman"/>
          <w:sz w:val="24"/>
          <w:szCs w:val="24"/>
          <w:lang w:eastAsia="zh-CN"/>
        </w:rPr>
        <w:t>.</w:t>
      </w:r>
      <w:r w:rsidR="0047251F" w:rsidRPr="006D1C66">
        <w:rPr>
          <w:rFonts w:ascii="Times New Roman" w:eastAsiaTheme="majorEastAsia" w:hAnsi="Times New Roman" w:cs="Times New Roman"/>
          <w:sz w:val="24"/>
          <w:szCs w:val="24"/>
          <w:lang w:eastAsia="zh-CN"/>
        </w:rPr>
        <w:t>贸易救济</w:t>
      </w:r>
      <w:r w:rsidR="008751EA" w:rsidRPr="006D1C66">
        <w:rPr>
          <w:rFonts w:ascii="Times New Roman" w:eastAsiaTheme="majorEastAsia" w:hAnsi="Times New Roman" w:cs="Times New Roman"/>
          <w:sz w:val="24"/>
          <w:szCs w:val="24"/>
          <w:lang w:eastAsia="zh-CN"/>
        </w:rPr>
        <w:t>的反规避</w:t>
      </w:r>
    </w:p>
    <w:p w:rsidR="007E2A8E" w:rsidRPr="006D1C66" w:rsidRDefault="007E2A8E" w:rsidP="007E2A8E">
      <w:pPr>
        <w:pStyle w:val="a3"/>
        <w:spacing w:before="7"/>
        <w:rPr>
          <w:rFonts w:ascii="Times New Roman" w:eastAsiaTheme="majorEastAsia" w:hAnsi="Times New Roman" w:cs="Times New Roman"/>
          <w:b/>
          <w:sz w:val="24"/>
          <w:szCs w:val="24"/>
          <w:lang w:eastAsia="zh-CN"/>
        </w:rPr>
      </w:pPr>
    </w:p>
    <w:p w:rsidR="007E2A8E" w:rsidRPr="006D1C66" w:rsidRDefault="007E2A8E" w:rsidP="007E2A8E">
      <w:pPr>
        <w:pStyle w:val="a4"/>
        <w:numPr>
          <w:ilvl w:val="0"/>
          <w:numId w:val="32"/>
        </w:numPr>
        <w:tabs>
          <w:tab w:val="left" w:pos="400"/>
        </w:tabs>
        <w:spacing w:before="1"/>
        <w:ind w:right="148"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Circumvention of a trade remedy means an act aiming to circumvent part or the whole of the obligation to comply with a trade remedy currently in force with regard to the products subject to this remedy upon import into the Vietnamese</w:t>
      </w:r>
      <w:r w:rsidRPr="006D1C66">
        <w:rPr>
          <w:rFonts w:ascii="Times New Roman" w:eastAsiaTheme="majorEastAsia" w:hAnsi="Times New Roman" w:cs="Times New Roman"/>
          <w:spacing w:val="-28"/>
          <w:sz w:val="24"/>
          <w:szCs w:val="24"/>
        </w:rPr>
        <w:t xml:space="preserve"> </w:t>
      </w:r>
      <w:r w:rsidRPr="006D1C66">
        <w:rPr>
          <w:rFonts w:ascii="Times New Roman" w:eastAsiaTheme="majorEastAsia" w:hAnsi="Times New Roman" w:cs="Times New Roman"/>
          <w:sz w:val="24"/>
          <w:szCs w:val="24"/>
        </w:rPr>
        <w:t>territory.</w:t>
      </w:r>
    </w:p>
    <w:p w:rsidR="000D4C14" w:rsidRPr="006D1C66" w:rsidRDefault="0047251F">
      <w:pPr>
        <w:pStyle w:val="a4"/>
        <w:spacing w:before="1"/>
        <w:ind w:right="148"/>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贸易救济</w:t>
      </w:r>
      <w:r w:rsidR="006870CE" w:rsidRPr="006D1C66">
        <w:rPr>
          <w:rFonts w:ascii="Times New Roman" w:eastAsiaTheme="majorEastAsia" w:hAnsi="Times New Roman" w:cs="Times New Roman"/>
          <w:sz w:val="24"/>
          <w:szCs w:val="24"/>
          <w:lang w:eastAsia="zh-CN"/>
        </w:rPr>
        <w:t>的规避</w:t>
      </w:r>
      <w:r w:rsidR="00617B87" w:rsidRPr="006D1C66">
        <w:rPr>
          <w:rFonts w:ascii="Times New Roman" w:eastAsiaTheme="majorEastAsia" w:hAnsi="Times New Roman" w:cs="Times New Roman"/>
          <w:sz w:val="24"/>
          <w:szCs w:val="24"/>
          <w:lang w:eastAsia="zh-CN"/>
        </w:rPr>
        <w:t>是指</w:t>
      </w:r>
      <w:r w:rsidR="006870CE" w:rsidRPr="006D1C66">
        <w:rPr>
          <w:rFonts w:ascii="Times New Roman" w:eastAsiaTheme="majorEastAsia" w:hAnsi="Times New Roman" w:cs="Times New Roman"/>
          <w:sz w:val="24"/>
          <w:szCs w:val="24"/>
          <w:lang w:eastAsia="zh-CN"/>
        </w:rPr>
        <w:t>对于进口到越南领土时受到救济措施约束的产品，规避遵守现行贸易救济的部分或全部义务的行为。</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32"/>
        </w:numPr>
        <w:tabs>
          <w:tab w:val="left" w:pos="422"/>
        </w:tabs>
        <w:ind w:right="142"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 trade remedy currently in force may be expanded in the case the investigating authority identifies an act of circumvention of a trade</w:t>
      </w:r>
      <w:r w:rsidRPr="006D1C66">
        <w:rPr>
          <w:rFonts w:ascii="Times New Roman" w:eastAsiaTheme="majorEastAsia" w:hAnsi="Times New Roman" w:cs="Times New Roman"/>
          <w:spacing w:val="-21"/>
          <w:sz w:val="24"/>
          <w:szCs w:val="24"/>
        </w:rPr>
        <w:t xml:space="preserve"> </w:t>
      </w:r>
      <w:r w:rsidRPr="006D1C66">
        <w:rPr>
          <w:rFonts w:ascii="Times New Roman" w:eastAsiaTheme="majorEastAsia" w:hAnsi="Times New Roman" w:cs="Times New Roman"/>
          <w:sz w:val="24"/>
          <w:szCs w:val="24"/>
        </w:rPr>
        <w:t>remedy.</w:t>
      </w:r>
    </w:p>
    <w:p w:rsidR="000D4C14" w:rsidRPr="006D1C66" w:rsidRDefault="00617B87">
      <w:pPr>
        <w:pStyle w:val="a4"/>
        <w:ind w:right="142"/>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如果</w:t>
      </w:r>
      <w:r w:rsidR="00ED72D1" w:rsidRPr="006D1C66">
        <w:rPr>
          <w:rFonts w:ascii="Times New Roman" w:eastAsiaTheme="majorEastAsia" w:hAnsi="Times New Roman" w:cs="Times New Roman"/>
          <w:sz w:val="24"/>
          <w:szCs w:val="24"/>
          <w:lang w:eastAsia="zh-CN"/>
        </w:rPr>
        <w:t>调查机关</w:t>
      </w:r>
      <w:r w:rsidRPr="006D1C66">
        <w:rPr>
          <w:rFonts w:ascii="Times New Roman" w:eastAsiaTheme="majorEastAsia" w:hAnsi="Times New Roman" w:cs="Times New Roman"/>
          <w:sz w:val="24"/>
          <w:szCs w:val="24"/>
          <w:lang w:eastAsia="zh-CN"/>
        </w:rPr>
        <w:t>发现规避</w:t>
      </w:r>
      <w:r w:rsidR="0047251F" w:rsidRPr="006D1C66">
        <w:rPr>
          <w:rFonts w:ascii="Times New Roman" w:eastAsiaTheme="majorEastAsia" w:hAnsi="Times New Roman" w:cs="Times New Roman"/>
          <w:sz w:val="24"/>
          <w:szCs w:val="24"/>
          <w:lang w:eastAsia="zh-CN"/>
        </w:rPr>
        <w:t>贸易救济</w:t>
      </w:r>
      <w:r w:rsidRPr="006D1C66">
        <w:rPr>
          <w:rFonts w:ascii="Times New Roman" w:eastAsiaTheme="majorEastAsia" w:hAnsi="Times New Roman" w:cs="Times New Roman"/>
          <w:sz w:val="24"/>
          <w:szCs w:val="24"/>
          <w:lang w:eastAsia="zh-CN"/>
        </w:rPr>
        <w:t>的行为，可以扩大目前生效的</w:t>
      </w:r>
      <w:r w:rsidR="0047251F" w:rsidRPr="006D1C66">
        <w:rPr>
          <w:rFonts w:ascii="Times New Roman" w:eastAsiaTheme="majorEastAsia" w:hAnsi="Times New Roman" w:cs="Times New Roman"/>
          <w:sz w:val="24"/>
          <w:szCs w:val="24"/>
          <w:lang w:eastAsia="zh-CN"/>
        </w:rPr>
        <w:t>贸易救济</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7"/>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32"/>
        </w:numPr>
        <w:tabs>
          <w:tab w:val="left" w:pos="374"/>
        </w:tabs>
        <w:spacing w:before="1"/>
        <w:ind w:right="145"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investigating</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authority</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may</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initiate</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an</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investigation</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against</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an</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act</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circumvention</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trade remedy at the request of the representative of a domestic industry or based on information it has acquired.</w:t>
      </w:r>
    </w:p>
    <w:p w:rsidR="000D4C14" w:rsidRPr="006D1C66" w:rsidRDefault="00ED72D1">
      <w:pPr>
        <w:pStyle w:val="a4"/>
        <w:spacing w:before="1"/>
        <w:ind w:right="145"/>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调查机关</w:t>
      </w:r>
      <w:r w:rsidR="00617B87" w:rsidRPr="006D1C66">
        <w:rPr>
          <w:rFonts w:ascii="Times New Roman" w:eastAsiaTheme="majorEastAsia" w:hAnsi="Times New Roman" w:cs="Times New Roman"/>
          <w:sz w:val="24"/>
          <w:szCs w:val="24"/>
          <w:lang w:eastAsia="zh-CN"/>
        </w:rPr>
        <w:t>可应国内产业代表的请求或根据其获得的信息，对规避</w:t>
      </w:r>
      <w:r w:rsidR="0047251F" w:rsidRPr="006D1C66">
        <w:rPr>
          <w:rFonts w:ascii="Times New Roman" w:eastAsiaTheme="majorEastAsia" w:hAnsi="Times New Roman" w:cs="Times New Roman"/>
          <w:sz w:val="24"/>
          <w:szCs w:val="24"/>
          <w:lang w:eastAsia="zh-CN"/>
        </w:rPr>
        <w:t>贸易救济</w:t>
      </w:r>
      <w:r w:rsidR="00617B87" w:rsidRPr="006D1C66">
        <w:rPr>
          <w:rFonts w:ascii="Times New Roman" w:eastAsiaTheme="majorEastAsia" w:hAnsi="Times New Roman" w:cs="Times New Roman"/>
          <w:sz w:val="24"/>
          <w:szCs w:val="24"/>
          <w:lang w:eastAsia="zh-CN"/>
        </w:rPr>
        <w:t>的行为启动调查。</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32"/>
        </w:numPr>
        <w:tabs>
          <w:tab w:val="left" w:pos="390"/>
        </w:tabs>
        <w:ind w:right="138"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Based on the investigating authority's conclusion, the Minister of Industry and Trade shall issue a decision to apply measures for anti-circumvention of trade remedies for investigated products or their components imported from related</w:t>
      </w:r>
      <w:r w:rsidRPr="006D1C66">
        <w:rPr>
          <w:rFonts w:ascii="Times New Roman" w:eastAsiaTheme="majorEastAsia" w:hAnsi="Times New Roman" w:cs="Times New Roman"/>
          <w:spacing w:val="-25"/>
          <w:sz w:val="24"/>
          <w:szCs w:val="24"/>
        </w:rPr>
        <w:t xml:space="preserve"> </w:t>
      </w:r>
      <w:r w:rsidRPr="006D1C66">
        <w:rPr>
          <w:rFonts w:ascii="Times New Roman" w:eastAsiaTheme="majorEastAsia" w:hAnsi="Times New Roman" w:cs="Times New Roman"/>
          <w:sz w:val="24"/>
          <w:szCs w:val="24"/>
        </w:rPr>
        <w:t>countries.</w:t>
      </w:r>
    </w:p>
    <w:p w:rsidR="000D4C14" w:rsidRPr="006D1C66" w:rsidRDefault="00617B87">
      <w:pPr>
        <w:pStyle w:val="a4"/>
        <w:ind w:right="138"/>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根据</w:t>
      </w:r>
      <w:r w:rsidR="00ED72D1" w:rsidRPr="006D1C66">
        <w:rPr>
          <w:rFonts w:ascii="Times New Roman" w:eastAsiaTheme="majorEastAsia" w:hAnsi="Times New Roman" w:cs="Times New Roman"/>
          <w:sz w:val="24"/>
          <w:szCs w:val="24"/>
          <w:lang w:eastAsia="zh-CN"/>
        </w:rPr>
        <w:t>调查机关</w:t>
      </w:r>
      <w:r w:rsidRPr="006D1C66">
        <w:rPr>
          <w:rFonts w:ascii="Times New Roman" w:eastAsiaTheme="majorEastAsia" w:hAnsi="Times New Roman" w:cs="Times New Roman"/>
          <w:sz w:val="24"/>
          <w:szCs w:val="24"/>
          <w:lang w:eastAsia="zh-CN"/>
        </w:rPr>
        <w:t>的结论，</w:t>
      </w:r>
      <w:r w:rsidR="0047251F" w:rsidRPr="006D1C66">
        <w:rPr>
          <w:rFonts w:ascii="Times New Roman" w:eastAsiaTheme="majorEastAsia" w:hAnsi="Times New Roman" w:cs="Times New Roman"/>
          <w:sz w:val="24"/>
          <w:szCs w:val="24"/>
          <w:lang w:eastAsia="zh-CN"/>
        </w:rPr>
        <w:t>工贸部部长</w:t>
      </w:r>
      <w:r w:rsidR="00904053" w:rsidRPr="006D1C66">
        <w:rPr>
          <w:rFonts w:ascii="Times New Roman" w:eastAsiaTheme="majorEastAsia" w:hAnsi="Times New Roman" w:cs="Times New Roman"/>
          <w:sz w:val="24"/>
          <w:szCs w:val="24"/>
          <w:lang w:eastAsia="zh-CN"/>
        </w:rPr>
        <w:t>应发布</w:t>
      </w:r>
      <w:r w:rsidRPr="006D1C66">
        <w:rPr>
          <w:rFonts w:ascii="Times New Roman" w:eastAsiaTheme="majorEastAsia" w:hAnsi="Times New Roman" w:cs="Times New Roman"/>
          <w:sz w:val="24"/>
          <w:szCs w:val="24"/>
          <w:lang w:eastAsia="zh-CN"/>
        </w:rPr>
        <w:t>决定，对从有关国家进口的被调查产品或其部件采取反规避</w:t>
      </w:r>
      <w:r w:rsidR="00BF5B42" w:rsidRPr="006D1C66">
        <w:rPr>
          <w:rFonts w:ascii="Times New Roman" w:eastAsiaTheme="majorEastAsia" w:hAnsi="Times New Roman" w:cs="Times New Roman"/>
          <w:sz w:val="24"/>
          <w:szCs w:val="24"/>
          <w:lang w:eastAsia="zh-CN"/>
        </w:rPr>
        <w:t>贸易救济措施</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7"/>
        <w:rPr>
          <w:rFonts w:ascii="Times New Roman" w:eastAsiaTheme="majorEastAsia" w:hAnsi="Times New Roman" w:cs="Times New Roman"/>
          <w:sz w:val="24"/>
          <w:szCs w:val="24"/>
          <w:lang w:eastAsia="zh-CN"/>
        </w:rPr>
      </w:pPr>
    </w:p>
    <w:p w:rsidR="007E2A8E" w:rsidRPr="006D1C66" w:rsidRDefault="007E2A8E" w:rsidP="007E2A8E">
      <w:pPr>
        <w:pStyle w:val="1"/>
        <w:spacing w:before="1"/>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Article 73. The investigating authority</w:t>
      </w:r>
    </w:p>
    <w:p w:rsidR="000D4C14" w:rsidRPr="006D1C66" w:rsidRDefault="006D1C66">
      <w:pPr>
        <w:pStyle w:val="1"/>
        <w:spacing w:before="1"/>
        <w:rPr>
          <w:rFonts w:ascii="Times New Roman" w:eastAsiaTheme="majorEastAsia" w:hAnsi="Times New Roman" w:cs="Times New Roman"/>
          <w:sz w:val="24"/>
          <w:szCs w:val="24"/>
        </w:rPr>
      </w:pPr>
      <w:r w:rsidRPr="00B85ACC">
        <w:rPr>
          <w:rFonts w:ascii="Times New Roman" w:eastAsiaTheme="majorEastAsia" w:hAnsi="Times New Roman" w:cs="Times New Roman"/>
          <w:sz w:val="24"/>
          <w:szCs w:val="24"/>
        </w:rPr>
        <w:t>第</w:t>
      </w:r>
      <w:r w:rsidRPr="00B85ACC">
        <w:rPr>
          <w:rFonts w:ascii="Times New Roman" w:eastAsiaTheme="majorEastAsia" w:hAnsi="Times New Roman" w:cs="Times New Roman"/>
          <w:sz w:val="24"/>
          <w:szCs w:val="24"/>
          <w:lang w:eastAsia="zh-CN"/>
        </w:rPr>
        <w:t>73</w:t>
      </w:r>
      <w:r w:rsidR="00617B87" w:rsidRPr="00B85ACC">
        <w:rPr>
          <w:rFonts w:ascii="Times New Roman" w:eastAsiaTheme="majorEastAsia" w:hAnsi="Times New Roman" w:cs="Times New Roman"/>
          <w:sz w:val="24"/>
          <w:szCs w:val="24"/>
        </w:rPr>
        <w:t>条</w:t>
      </w:r>
      <w:r w:rsidR="00B85ACC" w:rsidRPr="00B85ACC">
        <w:rPr>
          <w:rFonts w:ascii="Times New Roman" w:eastAsiaTheme="majorEastAsia" w:hAnsi="Times New Roman" w:cs="Times New Roman" w:hint="eastAsia"/>
          <w:sz w:val="24"/>
          <w:szCs w:val="24"/>
          <w:lang w:eastAsia="zh-CN"/>
        </w:rPr>
        <w:t xml:space="preserve"> </w:t>
      </w:r>
      <w:proofErr w:type="spellStart"/>
      <w:r w:rsidR="00617B87" w:rsidRPr="00B85ACC">
        <w:rPr>
          <w:rFonts w:ascii="Times New Roman" w:eastAsiaTheme="majorEastAsia" w:hAnsi="Times New Roman" w:cs="Times New Roman"/>
          <w:sz w:val="24"/>
          <w:szCs w:val="24"/>
        </w:rPr>
        <w:t>调查机关</w:t>
      </w:r>
      <w:proofErr w:type="spellEnd"/>
    </w:p>
    <w:p w:rsidR="007E2A8E" w:rsidRPr="006D1C66" w:rsidRDefault="007E2A8E" w:rsidP="007E2A8E">
      <w:pPr>
        <w:pStyle w:val="a3"/>
        <w:spacing w:before="11"/>
        <w:rPr>
          <w:rFonts w:ascii="Times New Roman" w:eastAsiaTheme="majorEastAsia" w:hAnsi="Times New Roman" w:cs="Times New Roman"/>
          <w:b/>
          <w:sz w:val="24"/>
          <w:szCs w:val="24"/>
        </w:rPr>
      </w:pPr>
    </w:p>
    <w:p w:rsidR="007E2A8E" w:rsidRPr="006D1C66" w:rsidRDefault="007E2A8E" w:rsidP="007E2A8E">
      <w:pPr>
        <w:pStyle w:val="a4"/>
        <w:numPr>
          <w:ilvl w:val="0"/>
          <w:numId w:val="31"/>
        </w:numPr>
        <w:tabs>
          <w:tab w:val="left" w:pos="388"/>
        </w:tabs>
        <w:ind w:right="145"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The investigating authority shall be established by the Government as part of the </w:t>
      </w:r>
      <w:proofErr w:type="spellStart"/>
      <w:r w:rsidRPr="006D1C66">
        <w:rPr>
          <w:rFonts w:ascii="Times New Roman" w:eastAsiaTheme="majorEastAsia" w:hAnsi="Times New Roman" w:cs="Times New Roman"/>
          <w:sz w:val="24"/>
          <w:szCs w:val="24"/>
        </w:rPr>
        <w:t>organisational</w:t>
      </w:r>
      <w:proofErr w:type="spellEnd"/>
      <w:r w:rsidRPr="006D1C66">
        <w:rPr>
          <w:rFonts w:ascii="Times New Roman" w:eastAsiaTheme="majorEastAsia" w:hAnsi="Times New Roman" w:cs="Times New Roman"/>
          <w:sz w:val="24"/>
          <w:szCs w:val="24"/>
        </w:rPr>
        <w:t xml:space="preserve"> structure of the Ministry of Industry and</w:t>
      </w:r>
      <w:r w:rsidRPr="006D1C66">
        <w:rPr>
          <w:rFonts w:ascii="Times New Roman" w:eastAsiaTheme="majorEastAsia" w:hAnsi="Times New Roman" w:cs="Times New Roman"/>
          <w:spacing w:val="-23"/>
          <w:sz w:val="24"/>
          <w:szCs w:val="24"/>
        </w:rPr>
        <w:t xml:space="preserve"> </w:t>
      </w:r>
      <w:r w:rsidRPr="006D1C66">
        <w:rPr>
          <w:rFonts w:ascii="Times New Roman" w:eastAsiaTheme="majorEastAsia" w:hAnsi="Times New Roman" w:cs="Times New Roman"/>
          <w:sz w:val="24"/>
          <w:szCs w:val="24"/>
        </w:rPr>
        <w:t>Trade.</w:t>
      </w:r>
    </w:p>
    <w:p w:rsidR="000D4C14" w:rsidRPr="006D1C66" w:rsidRDefault="00A3272F">
      <w:pPr>
        <w:pStyle w:val="a4"/>
        <w:ind w:right="145"/>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调查机关</w:t>
      </w:r>
      <w:r w:rsidR="00617B87" w:rsidRPr="006D1C66">
        <w:rPr>
          <w:rFonts w:ascii="Times New Roman" w:eastAsiaTheme="majorEastAsia" w:hAnsi="Times New Roman" w:cs="Times New Roman"/>
          <w:sz w:val="24"/>
          <w:szCs w:val="24"/>
          <w:lang w:eastAsia="zh-CN"/>
        </w:rPr>
        <w:t>应由政府设立，作为</w:t>
      </w:r>
      <w:r w:rsidR="0047251F" w:rsidRPr="006D1C66">
        <w:rPr>
          <w:rFonts w:ascii="Times New Roman" w:eastAsiaTheme="majorEastAsia" w:hAnsi="Times New Roman" w:cs="Times New Roman"/>
          <w:sz w:val="24"/>
          <w:szCs w:val="24"/>
          <w:lang w:eastAsia="zh-CN"/>
        </w:rPr>
        <w:t>工贸部</w:t>
      </w:r>
      <w:r w:rsidR="00617B87" w:rsidRPr="006D1C66">
        <w:rPr>
          <w:rFonts w:ascii="Times New Roman" w:eastAsiaTheme="majorEastAsia" w:hAnsi="Times New Roman" w:cs="Times New Roman"/>
          <w:sz w:val="24"/>
          <w:szCs w:val="24"/>
          <w:lang w:eastAsia="zh-CN"/>
        </w:rPr>
        <w:t>组织结构的一部分。</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31"/>
        </w:numPr>
        <w:tabs>
          <w:tab w:val="left" w:pos="383"/>
        </w:tabs>
        <w:ind w:left="382" w:hanging="242"/>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investigating authority has the following tasks and</w:t>
      </w:r>
      <w:r w:rsidRPr="006D1C66">
        <w:rPr>
          <w:rFonts w:ascii="Times New Roman" w:eastAsiaTheme="majorEastAsia" w:hAnsi="Times New Roman" w:cs="Times New Roman"/>
          <w:spacing w:val="-32"/>
          <w:sz w:val="24"/>
          <w:szCs w:val="24"/>
        </w:rPr>
        <w:t xml:space="preserve"> </w:t>
      </w:r>
      <w:r w:rsidRPr="006D1C66">
        <w:rPr>
          <w:rFonts w:ascii="Times New Roman" w:eastAsiaTheme="majorEastAsia" w:hAnsi="Times New Roman" w:cs="Times New Roman"/>
          <w:sz w:val="24"/>
          <w:szCs w:val="24"/>
        </w:rPr>
        <w:t>powers:</w:t>
      </w:r>
    </w:p>
    <w:p w:rsidR="000D4C14" w:rsidRPr="006D1C66" w:rsidRDefault="00617B87">
      <w:pPr>
        <w:pStyle w:val="a4"/>
        <w:ind w:left="382" w:hanging="242"/>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调查机关</w:t>
      </w:r>
      <w:r w:rsidR="00B41022">
        <w:rPr>
          <w:rFonts w:ascii="Times New Roman" w:eastAsiaTheme="majorEastAsia" w:hAnsi="Times New Roman" w:cs="Times New Roman" w:hint="eastAsia"/>
          <w:sz w:val="24"/>
          <w:szCs w:val="24"/>
          <w:lang w:eastAsia="zh-CN"/>
        </w:rPr>
        <w:t>拥</w:t>
      </w:r>
      <w:r w:rsidRPr="006D1C66">
        <w:rPr>
          <w:rFonts w:ascii="Times New Roman" w:eastAsiaTheme="majorEastAsia" w:hAnsi="Times New Roman" w:cs="Times New Roman"/>
          <w:sz w:val="24"/>
          <w:szCs w:val="24"/>
          <w:lang w:eastAsia="zh-CN"/>
        </w:rPr>
        <w:t>有以下任务和权力</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31"/>
        </w:numPr>
        <w:tabs>
          <w:tab w:val="left" w:pos="957"/>
        </w:tabs>
        <w:ind w:right="143"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receive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dossiers</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request</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for</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investigation</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for</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application</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trade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remedies</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notify whether or not they are valid or request their</w:t>
      </w:r>
      <w:r w:rsidRPr="006D1C66">
        <w:rPr>
          <w:rFonts w:ascii="Times New Roman" w:eastAsiaTheme="majorEastAsia" w:hAnsi="Times New Roman" w:cs="Times New Roman"/>
          <w:spacing w:val="-34"/>
          <w:sz w:val="24"/>
          <w:szCs w:val="24"/>
        </w:rPr>
        <w:t xml:space="preserve"> </w:t>
      </w:r>
      <w:r w:rsidRPr="006D1C66">
        <w:rPr>
          <w:rFonts w:ascii="Times New Roman" w:eastAsiaTheme="majorEastAsia" w:hAnsi="Times New Roman" w:cs="Times New Roman"/>
          <w:sz w:val="24"/>
          <w:szCs w:val="24"/>
        </w:rPr>
        <w:t>supplementation;</w:t>
      </w:r>
    </w:p>
    <w:p w:rsidR="000D4C14" w:rsidRPr="006D1C66" w:rsidRDefault="00B41022">
      <w:pPr>
        <w:pStyle w:val="a4"/>
        <w:ind w:right="143"/>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ab/>
        <w:t xml:space="preserve">  </w:t>
      </w:r>
      <w:r w:rsidR="00617B87" w:rsidRPr="006D1C66">
        <w:rPr>
          <w:rFonts w:ascii="Times New Roman" w:eastAsiaTheme="majorEastAsia" w:hAnsi="Times New Roman" w:cs="Times New Roman"/>
          <w:sz w:val="24"/>
          <w:szCs w:val="24"/>
          <w:lang w:eastAsia="zh-CN"/>
        </w:rPr>
        <w:t>收取</w:t>
      </w:r>
      <w:r w:rsidRPr="006D1C66">
        <w:rPr>
          <w:rFonts w:ascii="Times New Roman" w:eastAsiaTheme="majorEastAsia" w:hAnsi="Times New Roman" w:cs="Times New Roman"/>
          <w:sz w:val="24"/>
          <w:szCs w:val="24"/>
          <w:lang w:eastAsia="zh-CN"/>
        </w:rPr>
        <w:t>贸易救济</w:t>
      </w:r>
      <w:r w:rsidR="00617B87" w:rsidRPr="006D1C66">
        <w:rPr>
          <w:rFonts w:ascii="Times New Roman" w:eastAsiaTheme="majorEastAsia" w:hAnsi="Times New Roman" w:cs="Times New Roman"/>
          <w:sz w:val="24"/>
          <w:szCs w:val="24"/>
          <w:lang w:eastAsia="zh-CN"/>
        </w:rPr>
        <w:t>调查</w:t>
      </w:r>
      <w:r w:rsidR="00E54BAD">
        <w:rPr>
          <w:rFonts w:ascii="Times New Roman" w:eastAsiaTheme="majorEastAsia" w:hAnsi="Times New Roman" w:cs="Times New Roman" w:hint="eastAsia"/>
          <w:sz w:val="24"/>
          <w:szCs w:val="24"/>
          <w:lang w:eastAsia="zh-CN"/>
        </w:rPr>
        <w:t>调查</w:t>
      </w:r>
      <w:r>
        <w:rPr>
          <w:rFonts w:ascii="Times New Roman" w:eastAsiaTheme="majorEastAsia" w:hAnsi="Times New Roman" w:cs="Times New Roman"/>
          <w:sz w:val="24"/>
          <w:szCs w:val="24"/>
          <w:lang w:eastAsia="zh-CN"/>
        </w:rPr>
        <w:t>申请材料，并告知</w:t>
      </w:r>
      <w:r w:rsidR="00617B87" w:rsidRPr="006D1C66">
        <w:rPr>
          <w:rFonts w:ascii="Times New Roman" w:eastAsiaTheme="majorEastAsia" w:hAnsi="Times New Roman" w:cs="Times New Roman"/>
          <w:sz w:val="24"/>
          <w:szCs w:val="24"/>
          <w:lang w:eastAsia="zh-CN"/>
        </w:rPr>
        <w:t>申请材料是否有效或要求补充</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31"/>
        </w:numPr>
        <w:tabs>
          <w:tab w:val="left" w:pos="973"/>
        </w:tabs>
        <w:ind w:right="144"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To propose to the Minister of Industry and Trade for the issuance of a decision to initiate or not to initiate an investigation for application of trade</w:t>
      </w:r>
      <w:r w:rsidRPr="006D1C66">
        <w:rPr>
          <w:rFonts w:ascii="Times New Roman" w:eastAsiaTheme="majorEastAsia" w:hAnsi="Times New Roman" w:cs="Times New Roman"/>
          <w:spacing w:val="-30"/>
          <w:sz w:val="24"/>
          <w:szCs w:val="24"/>
        </w:rPr>
        <w:t xml:space="preserve"> </w:t>
      </w:r>
      <w:r w:rsidRPr="006D1C66">
        <w:rPr>
          <w:rFonts w:ascii="Times New Roman" w:eastAsiaTheme="majorEastAsia" w:hAnsi="Times New Roman" w:cs="Times New Roman"/>
          <w:sz w:val="24"/>
          <w:szCs w:val="24"/>
        </w:rPr>
        <w:t>remedies;</w:t>
      </w:r>
    </w:p>
    <w:p w:rsidR="000D4C14" w:rsidRPr="006D1C66" w:rsidRDefault="00B41022">
      <w:pPr>
        <w:pStyle w:val="a4"/>
        <w:ind w:right="144"/>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ab/>
        <w:t xml:space="preserve">  </w:t>
      </w:r>
      <w:r w:rsidR="00617B87" w:rsidRPr="006D1C66">
        <w:rPr>
          <w:rFonts w:ascii="Times New Roman" w:eastAsiaTheme="majorEastAsia" w:hAnsi="Times New Roman" w:cs="Times New Roman"/>
          <w:sz w:val="24"/>
          <w:szCs w:val="24"/>
          <w:lang w:eastAsia="zh-CN"/>
        </w:rPr>
        <w:t>建议</w:t>
      </w:r>
      <w:r w:rsidR="0047251F" w:rsidRPr="006D1C66">
        <w:rPr>
          <w:rFonts w:ascii="Times New Roman" w:eastAsiaTheme="majorEastAsia" w:hAnsi="Times New Roman" w:cs="Times New Roman"/>
          <w:sz w:val="24"/>
          <w:szCs w:val="24"/>
          <w:lang w:eastAsia="zh-CN"/>
        </w:rPr>
        <w:t>工贸部部长</w:t>
      </w:r>
      <w:r w:rsidR="00617B87" w:rsidRPr="006D1C66">
        <w:rPr>
          <w:rFonts w:ascii="Times New Roman" w:eastAsiaTheme="majorEastAsia" w:hAnsi="Times New Roman" w:cs="Times New Roman"/>
          <w:sz w:val="24"/>
          <w:szCs w:val="24"/>
          <w:lang w:eastAsia="zh-CN"/>
        </w:rPr>
        <w:t>作出</w:t>
      </w:r>
      <w:r>
        <w:rPr>
          <w:rFonts w:ascii="Times New Roman" w:eastAsiaTheme="majorEastAsia" w:hAnsi="Times New Roman" w:cs="Times New Roman"/>
          <w:sz w:val="24"/>
          <w:szCs w:val="24"/>
          <w:lang w:eastAsia="zh-CN"/>
        </w:rPr>
        <w:t>是否</w:t>
      </w:r>
      <w:r w:rsidRPr="006D1C66">
        <w:rPr>
          <w:rFonts w:ascii="Times New Roman" w:eastAsiaTheme="majorEastAsia" w:hAnsi="Times New Roman" w:cs="Times New Roman"/>
          <w:sz w:val="24"/>
          <w:szCs w:val="24"/>
          <w:lang w:eastAsia="zh-CN"/>
        </w:rPr>
        <w:t>启动贸易救济调查</w:t>
      </w:r>
      <w:r>
        <w:rPr>
          <w:rFonts w:ascii="Times New Roman" w:eastAsiaTheme="majorEastAsia" w:hAnsi="Times New Roman" w:cs="Times New Roman"/>
          <w:sz w:val="24"/>
          <w:szCs w:val="24"/>
          <w:lang w:eastAsia="zh-CN"/>
        </w:rPr>
        <w:t>的</w:t>
      </w:r>
      <w:r w:rsidR="00617B87" w:rsidRPr="006D1C66">
        <w:rPr>
          <w:rFonts w:ascii="Times New Roman" w:eastAsiaTheme="majorEastAsia" w:hAnsi="Times New Roman" w:cs="Times New Roman"/>
          <w:sz w:val="24"/>
          <w:szCs w:val="24"/>
          <w:lang w:eastAsia="zh-CN"/>
        </w:rPr>
        <w:t>决定</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2"/>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31"/>
        </w:numPr>
        <w:tabs>
          <w:tab w:val="left" w:pos="966"/>
        </w:tabs>
        <w:spacing w:before="100"/>
        <w:ind w:right="136"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To </w:t>
      </w:r>
      <w:proofErr w:type="spellStart"/>
      <w:r w:rsidRPr="006D1C66">
        <w:rPr>
          <w:rFonts w:ascii="Times New Roman" w:eastAsiaTheme="majorEastAsia" w:hAnsi="Times New Roman" w:cs="Times New Roman"/>
          <w:sz w:val="24"/>
          <w:szCs w:val="24"/>
        </w:rPr>
        <w:t>organise</w:t>
      </w:r>
      <w:proofErr w:type="spellEnd"/>
      <w:r w:rsidRPr="006D1C66">
        <w:rPr>
          <w:rFonts w:ascii="Times New Roman" w:eastAsiaTheme="majorEastAsia" w:hAnsi="Times New Roman" w:cs="Times New Roman"/>
          <w:sz w:val="24"/>
          <w:szCs w:val="24"/>
        </w:rPr>
        <w:t xml:space="preserve"> investigations for application of trade remedies and against acts of shirking trade</w:t>
      </w:r>
      <w:r w:rsidRPr="006D1C66">
        <w:rPr>
          <w:rFonts w:ascii="Times New Roman" w:eastAsiaTheme="majorEastAsia" w:hAnsi="Times New Roman" w:cs="Times New Roman"/>
          <w:spacing w:val="-2"/>
          <w:sz w:val="24"/>
          <w:szCs w:val="24"/>
        </w:rPr>
        <w:t xml:space="preserve"> </w:t>
      </w:r>
      <w:r w:rsidRPr="006D1C66">
        <w:rPr>
          <w:rFonts w:ascii="Times New Roman" w:eastAsiaTheme="majorEastAsia" w:hAnsi="Times New Roman" w:cs="Times New Roman"/>
          <w:sz w:val="24"/>
          <w:szCs w:val="24"/>
        </w:rPr>
        <w:t>remedies;</w:t>
      </w:r>
    </w:p>
    <w:p w:rsidR="000D4C14" w:rsidRPr="006D1C66" w:rsidRDefault="00B41022">
      <w:pPr>
        <w:pStyle w:val="a4"/>
        <w:spacing w:before="100"/>
        <w:ind w:right="136"/>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ab/>
        <w:t xml:space="preserve">  </w:t>
      </w:r>
      <w:r w:rsidR="00617B87" w:rsidRPr="006D1C66">
        <w:rPr>
          <w:rFonts w:ascii="Times New Roman" w:eastAsiaTheme="majorEastAsia" w:hAnsi="Times New Roman" w:cs="Times New Roman"/>
          <w:sz w:val="24"/>
          <w:szCs w:val="24"/>
          <w:lang w:eastAsia="zh-CN"/>
        </w:rPr>
        <w:t>组织调查，以便采取</w:t>
      </w:r>
      <w:r w:rsidR="00BF5B42" w:rsidRPr="006D1C66">
        <w:rPr>
          <w:rFonts w:ascii="Times New Roman" w:eastAsiaTheme="majorEastAsia" w:hAnsi="Times New Roman" w:cs="Times New Roman"/>
          <w:sz w:val="24"/>
          <w:szCs w:val="24"/>
          <w:lang w:eastAsia="zh-CN"/>
        </w:rPr>
        <w:t>贸易救济措施</w:t>
      </w:r>
      <w:r w:rsidR="00617B87" w:rsidRPr="006D1C66">
        <w:rPr>
          <w:rFonts w:ascii="Times New Roman" w:eastAsiaTheme="majorEastAsia" w:hAnsi="Times New Roman" w:cs="Times New Roman"/>
          <w:sz w:val="24"/>
          <w:szCs w:val="24"/>
          <w:lang w:eastAsia="zh-CN"/>
        </w:rPr>
        <w:t>和打击逃避</w:t>
      </w:r>
      <w:r w:rsidR="00BF5B42" w:rsidRPr="006D1C66">
        <w:rPr>
          <w:rFonts w:ascii="Times New Roman" w:eastAsiaTheme="majorEastAsia" w:hAnsi="Times New Roman" w:cs="Times New Roman"/>
          <w:sz w:val="24"/>
          <w:szCs w:val="24"/>
          <w:lang w:eastAsia="zh-CN"/>
        </w:rPr>
        <w:t>贸易救济措施</w:t>
      </w:r>
      <w:r w:rsidR="00617B87" w:rsidRPr="006D1C66">
        <w:rPr>
          <w:rFonts w:ascii="Times New Roman" w:eastAsiaTheme="majorEastAsia" w:hAnsi="Times New Roman" w:cs="Times New Roman"/>
          <w:sz w:val="24"/>
          <w:szCs w:val="24"/>
          <w:lang w:eastAsia="zh-CN"/>
        </w:rPr>
        <w:t>的行为</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31"/>
        </w:numPr>
        <w:tabs>
          <w:tab w:val="left" w:pos="981"/>
        </w:tabs>
        <w:ind w:right="138"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To propose to the Minister of Industry and Trade for the issuance of a decision to apply trade</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remedies;</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apply</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measures</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for</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anti-circumvention</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trade</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remedies;</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change</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 xml:space="preserve">trade </w:t>
      </w:r>
      <w:r w:rsidRPr="006D1C66">
        <w:rPr>
          <w:rFonts w:ascii="Times New Roman" w:eastAsiaTheme="majorEastAsia" w:hAnsi="Times New Roman" w:cs="Times New Roman"/>
          <w:sz w:val="24"/>
          <w:szCs w:val="24"/>
        </w:rPr>
        <w:lastRenderedPageBreak/>
        <w:t>remedies based on investigation conclusions or review</w:t>
      </w:r>
      <w:r w:rsidRPr="006D1C66">
        <w:rPr>
          <w:rFonts w:ascii="Times New Roman" w:eastAsiaTheme="majorEastAsia" w:hAnsi="Times New Roman" w:cs="Times New Roman"/>
          <w:spacing w:val="-29"/>
          <w:sz w:val="24"/>
          <w:szCs w:val="24"/>
        </w:rPr>
        <w:t xml:space="preserve"> </w:t>
      </w:r>
      <w:r w:rsidRPr="006D1C66">
        <w:rPr>
          <w:rFonts w:ascii="Times New Roman" w:eastAsiaTheme="majorEastAsia" w:hAnsi="Times New Roman" w:cs="Times New Roman"/>
          <w:sz w:val="24"/>
          <w:szCs w:val="24"/>
        </w:rPr>
        <w:t>conclusions;</w:t>
      </w:r>
    </w:p>
    <w:p w:rsidR="000D4C14" w:rsidRPr="006D1C66" w:rsidRDefault="00617B87" w:rsidP="00B41022">
      <w:pPr>
        <w:pStyle w:val="a4"/>
        <w:ind w:left="709" w:right="138"/>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向</w:t>
      </w:r>
      <w:r w:rsidR="0047251F" w:rsidRPr="006D1C66">
        <w:rPr>
          <w:rFonts w:ascii="Times New Roman" w:eastAsiaTheme="majorEastAsia" w:hAnsi="Times New Roman" w:cs="Times New Roman"/>
          <w:sz w:val="24"/>
          <w:szCs w:val="24"/>
          <w:lang w:eastAsia="zh-CN"/>
        </w:rPr>
        <w:t>工贸部部长</w:t>
      </w:r>
      <w:r w:rsidR="00B41022">
        <w:rPr>
          <w:rFonts w:ascii="Times New Roman" w:eastAsiaTheme="majorEastAsia" w:hAnsi="Times New Roman" w:cs="Times New Roman"/>
          <w:sz w:val="24"/>
          <w:szCs w:val="24"/>
          <w:lang w:eastAsia="zh-CN"/>
        </w:rPr>
        <w:t>提议作出采取</w:t>
      </w:r>
      <w:r w:rsidR="0047251F" w:rsidRPr="006D1C66">
        <w:rPr>
          <w:rFonts w:ascii="Times New Roman" w:eastAsiaTheme="majorEastAsia" w:hAnsi="Times New Roman" w:cs="Times New Roman"/>
          <w:sz w:val="24"/>
          <w:szCs w:val="24"/>
          <w:lang w:eastAsia="zh-CN"/>
        </w:rPr>
        <w:t>贸易救济</w:t>
      </w:r>
      <w:r w:rsidR="00B41022">
        <w:rPr>
          <w:rFonts w:ascii="Times New Roman" w:eastAsiaTheme="majorEastAsia" w:hAnsi="Times New Roman" w:cs="Times New Roman" w:hint="eastAsia"/>
          <w:sz w:val="24"/>
          <w:szCs w:val="24"/>
          <w:lang w:eastAsia="zh-CN"/>
        </w:rPr>
        <w:t>、</w:t>
      </w:r>
      <w:r w:rsidRPr="006D1C66">
        <w:rPr>
          <w:rFonts w:ascii="Times New Roman" w:eastAsiaTheme="majorEastAsia" w:hAnsi="Times New Roman" w:cs="Times New Roman"/>
          <w:sz w:val="24"/>
          <w:szCs w:val="24"/>
          <w:lang w:eastAsia="zh-CN"/>
        </w:rPr>
        <w:t>采取反规避</w:t>
      </w:r>
      <w:r w:rsidR="0047251F" w:rsidRPr="006D1C66">
        <w:rPr>
          <w:rFonts w:ascii="Times New Roman" w:eastAsiaTheme="majorEastAsia" w:hAnsi="Times New Roman" w:cs="Times New Roman"/>
          <w:sz w:val="24"/>
          <w:szCs w:val="24"/>
          <w:lang w:eastAsia="zh-CN"/>
        </w:rPr>
        <w:t>贸易救济</w:t>
      </w:r>
      <w:r w:rsidRPr="006D1C66">
        <w:rPr>
          <w:rFonts w:ascii="Times New Roman" w:eastAsiaTheme="majorEastAsia" w:hAnsi="Times New Roman" w:cs="Times New Roman"/>
          <w:sz w:val="24"/>
          <w:szCs w:val="24"/>
          <w:lang w:eastAsia="zh-CN"/>
        </w:rPr>
        <w:t>的措施</w:t>
      </w:r>
      <w:r w:rsidR="00B41022">
        <w:rPr>
          <w:rFonts w:ascii="Times New Roman" w:eastAsiaTheme="majorEastAsia" w:hAnsi="Times New Roman" w:cs="Times New Roman" w:hint="eastAsia"/>
          <w:sz w:val="24"/>
          <w:szCs w:val="24"/>
          <w:lang w:eastAsia="zh-CN"/>
        </w:rPr>
        <w:t>、</w:t>
      </w:r>
      <w:r w:rsidR="00B41022">
        <w:rPr>
          <w:rFonts w:ascii="Times New Roman" w:eastAsiaTheme="majorEastAsia" w:hAnsi="Times New Roman" w:cs="Times New Roman"/>
          <w:sz w:val="24"/>
          <w:szCs w:val="24"/>
          <w:lang w:eastAsia="zh-CN"/>
        </w:rPr>
        <w:t>根据调查结论或审查结论变更</w:t>
      </w:r>
      <w:r w:rsidR="0047251F" w:rsidRPr="006D1C66">
        <w:rPr>
          <w:rFonts w:ascii="Times New Roman" w:eastAsiaTheme="majorEastAsia" w:hAnsi="Times New Roman" w:cs="Times New Roman"/>
          <w:sz w:val="24"/>
          <w:szCs w:val="24"/>
          <w:lang w:eastAsia="zh-CN"/>
        </w:rPr>
        <w:t>贸易救济</w:t>
      </w:r>
      <w:r w:rsidR="00B41022" w:rsidRPr="006D1C66">
        <w:rPr>
          <w:rFonts w:ascii="Times New Roman" w:eastAsiaTheme="majorEastAsia" w:hAnsi="Times New Roman" w:cs="Times New Roman"/>
          <w:sz w:val="24"/>
          <w:szCs w:val="24"/>
          <w:lang w:eastAsia="zh-CN"/>
        </w:rPr>
        <w:t>的决定</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3"/>
        <w:ind w:left="706"/>
        <w:jc w:val="both"/>
        <w:rPr>
          <w:rFonts w:ascii="Times New Roman" w:eastAsiaTheme="majorEastAsia" w:hAnsi="Times New Roman" w:cs="Times New Roman"/>
          <w:sz w:val="24"/>
          <w:szCs w:val="24"/>
        </w:rPr>
      </w:pPr>
      <w:proofErr w:type="spellStart"/>
      <w:r w:rsidRPr="006D1C66">
        <w:rPr>
          <w:rFonts w:ascii="Times New Roman" w:eastAsiaTheme="majorEastAsia" w:hAnsi="Times New Roman" w:cs="Times New Roman"/>
          <w:sz w:val="24"/>
          <w:szCs w:val="24"/>
        </w:rPr>
        <w:t>dd</w:t>
      </w:r>
      <w:proofErr w:type="spellEnd"/>
      <w:r w:rsidRPr="006D1C66">
        <w:rPr>
          <w:rFonts w:ascii="Times New Roman" w:eastAsiaTheme="majorEastAsia" w:hAnsi="Times New Roman" w:cs="Times New Roman"/>
          <w:sz w:val="24"/>
          <w:szCs w:val="24"/>
        </w:rPr>
        <w:t>) To review trade remedies;</w:t>
      </w:r>
    </w:p>
    <w:p w:rsidR="000D4C14" w:rsidRPr="006D1C66" w:rsidRDefault="007C5E6C">
      <w:pPr>
        <w:pStyle w:val="a3"/>
        <w:ind w:left="706"/>
        <w:jc w:val="both"/>
        <w:rPr>
          <w:rFonts w:ascii="Times New Roman" w:eastAsiaTheme="majorEastAsia" w:hAnsi="Times New Roman" w:cs="Times New Roman"/>
          <w:sz w:val="24"/>
          <w:szCs w:val="24"/>
          <w:lang w:eastAsia="zh-CN"/>
        </w:rPr>
      </w:pPr>
      <w:proofErr w:type="spellStart"/>
      <w:r>
        <w:rPr>
          <w:rFonts w:ascii="Times New Roman" w:eastAsiaTheme="majorEastAsia" w:hAnsi="Times New Roman" w:cs="Times New Roman"/>
          <w:sz w:val="24"/>
          <w:szCs w:val="24"/>
          <w:lang w:eastAsia="zh-CN"/>
        </w:rPr>
        <w:t>d</w:t>
      </w:r>
      <w:r w:rsidR="00617B87" w:rsidRPr="006D1C66">
        <w:rPr>
          <w:rFonts w:ascii="Times New Roman" w:eastAsiaTheme="majorEastAsia" w:hAnsi="Times New Roman" w:cs="Times New Roman"/>
          <w:sz w:val="24"/>
          <w:szCs w:val="24"/>
          <w:lang w:eastAsia="zh-CN"/>
        </w:rPr>
        <w:t>d</w:t>
      </w:r>
      <w:proofErr w:type="spellEnd"/>
      <w:r w:rsidR="00617B87" w:rsidRPr="006D1C66">
        <w:rPr>
          <w:rFonts w:ascii="Times New Roman" w:eastAsiaTheme="majorEastAsia" w:hAnsi="Times New Roman" w:cs="Times New Roman"/>
          <w:sz w:val="24"/>
          <w:szCs w:val="24"/>
          <w:lang w:eastAsia="zh-CN"/>
        </w:rPr>
        <w:t>)</w:t>
      </w:r>
      <w:r>
        <w:rPr>
          <w:rFonts w:ascii="Times New Roman" w:eastAsiaTheme="majorEastAsia" w:hAnsi="Times New Roman" w:cs="Times New Roman" w:hint="eastAsia"/>
          <w:sz w:val="24"/>
          <w:szCs w:val="24"/>
          <w:lang w:eastAsia="zh-CN"/>
        </w:rPr>
        <w:t xml:space="preserve"> </w:t>
      </w:r>
      <w:r w:rsidR="00603997">
        <w:rPr>
          <w:rFonts w:ascii="Times New Roman" w:eastAsiaTheme="majorEastAsia" w:hAnsi="Times New Roman" w:cs="Times New Roman" w:hint="eastAsia"/>
          <w:sz w:val="24"/>
          <w:szCs w:val="24"/>
          <w:lang w:eastAsia="zh-CN"/>
        </w:rPr>
        <w:t>复审</w:t>
      </w:r>
      <w:r w:rsidR="00BF5B42" w:rsidRPr="006D1C66">
        <w:rPr>
          <w:rFonts w:ascii="Times New Roman" w:eastAsiaTheme="majorEastAsia" w:hAnsi="Times New Roman" w:cs="Times New Roman"/>
          <w:sz w:val="24"/>
          <w:szCs w:val="24"/>
          <w:lang w:eastAsia="zh-CN"/>
        </w:rPr>
        <w:t>贸易救济措施</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10"/>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31"/>
        </w:numPr>
        <w:tabs>
          <w:tab w:val="left" w:pos="1007"/>
        </w:tabs>
        <w:ind w:right="143"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To propose to the Minister of Industry and Trade for termination of investigation or termination of the application of trade</w:t>
      </w:r>
      <w:r w:rsidRPr="006D1C66">
        <w:rPr>
          <w:rFonts w:ascii="Times New Roman" w:eastAsiaTheme="majorEastAsia" w:hAnsi="Times New Roman" w:cs="Times New Roman"/>
          <w:spacing w:val="-22"/>
          <w:sz w:val="24"/>
          <w:szCs w:val="24"/>
        </w:rPr>
        <w:t xml:space="preserve"> </w:t>
      </w:r>
      <w:r w:rsidRPr="006D1C66">
        <w:rPr>
          <w:rFonts w:ascii="Times New Roman" w:eastAsiaTheme="majorEastAsia" w:hAnsi="Times New Roman" w:cs="Times New Roman"/>
          <w:sz w:val="24"/>
          <w:szCs w:val="24"/>
        </w:rPr>
        <w:t>remedies;</w:t>
      </w:r>
    </w:p>
    <w:p w:rsidR="000D4C14" w:rsidRPr="006D1C66" w:rsidRDefault="00603997">
      <w:pPr>
        <w:pStyle w:val="a4"/>
        <w:ind w:right="143"/>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ab/>
        <w:t xml:space="preserve">  </w:t>
      </w:r>
      <w:r w:rsidR="00617B87" w:rsidRPr="006D1C66">
        <w:rPr>
          <w:rFonts w:ascii="Times New Roman" w:eastAsiaTheme="majorEastAsia" w:hAnsi="Times New Roman" w:cs="Times New Roman"/>
          <w:sz w:val="24"/>
          <w:szCs w:val="24"/>
          <w:lang w:eastAsia="zh-CN"/>
        </w:rPr>
        <w:t>向</w:t>
      </w:r>
      <w:r w:rsidR="0047251F" w:rsidRPr="006D1C66">
        <w:rPr>
          <w:rFonts w:ascii="Times New Roman" w:eastAsiaTheme="majorEastAsia" w:hAnsi="Times New Roman" w:cs="Times New Roman"/>
          <w:sz w:val="24"/>
          <w:szCs w:val="24"/>
          <w:lang w:eastAsia="zh-CN"/>
        </w:rPr>
        <w:t>工贸部部长</w:t>
      </w:r>
      <w:r w:rsidR="00617B87" w:rsidRPr="006D1C66">
        <w:rPr>
          <w:rFonts w:ascii="Times New Roman" w:eastAsiaTheme="majorEastAsia" w:hAnsi="Times New Roman" w:cs="Times New Roman"/>
          <w:sz w:val="24"/>
          <w:szCs w:val="24"/>
          <w:lang w:eastAsia="zh-CN"/>
        </w:rPr>
        <w:t>建议终止调查或终止</w:t>
      </w:r>
      <w:r w:rsidR="00BF5B42" w:rsidRPr="006D1C66">
        <w:rPr>
          <w:rFonts w:ascii="Times New Roman" w:eastAsiaTheme="majorEastAsia" w:hAnsi="Times New Roman" w:cs="Times New Roman"/>
          <w:sz w:val="24"/>
          <w:szCs w:val="24"/>
          <w:lang w:eastAsia="zh-CN"/>
        </w:rPr>
        <w:t>贸易救济措施</w:t>
      </w:r>
      <w:r w:rsidR="00617B87" w:rsidRPr="006D1C66">
        <w:rPr>
          <w:rFonts w:ascii="Times New Roman" w:eastAsiaTheme="majorEastAsia" w:hAnsi="Times New Roman" w:cs="Times New Roman"/>
          <w:sz w:val="24"/>
          <w:szCs w:val="24"/>
          <w:lang w:eastAsia="zh-CN"/>
        </w:rPr>
        <w:t>的适用</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30"/>
        </w:numPr>
        <w:tabs>
          <w:tab w:val="left" w:pos="952"/>
        </w:tabs>
        <w:ind w:right="137"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assume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prime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responsibility</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for</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participating</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in</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settlement</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disputes</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at</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bilateral and multilateral mechanisms in the investigation for application of trade remedies against imports into Viet Nam and Vietnamese</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exports;</w:t>
      </w:r>
    </w:p>
    <w:p w:rsidR="000D4C14" w:rsidRPr="006D1C66" w:rsidRDefault="00E54BAD" w:rsidP="00603997">
      <w:pPr>
        <w:pStyle w:val="a4"/>
        <w:ind w:left="709" w:right="137"/>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负责</w:t>
      </w:r>
      <w:r w:rsidR="00603997">
        <w:rPr>
          <w:rFonts w:ascii="Times New Roman" w:eastAsiaTheme="majorEastAsia" w:hAnsi="Times New Roman" w:cs="Times New Roman"/>
          <w:sz w:val="24"/>
          <w:szCs w:val="24"/>
          <w:lang w:eastAsia="zh-CN"/>
        </w:rPr>
        <w:t>参加针对越南和越南出口产品</w:t>
      </w:r>
      <w:r>
        <w:rPr>
          <w:rFonts w:ascii="Times New Roman" w:eastAsiaTheme="majorEastAsia" w:hAnsi="Times New Roman" w:cs="Times New Roman" w:hint="eastAsia"/>
          <w:sz w:val="24"/>
          <w:szCs w:val="24"/>
          <w:lang w:eastAsia="zh-CN"/>
        </w:rPr>
        <w:t>采取</w:t>
      </w:r>
      <w:r w:rsidR="00603997" w:rsidRPr="006D1C66">
        <w:rPr>
          <w:rFonts w:ascii="Times New Roman" w:eastAsiaTheme="majorEastAsia" w:hAnsi="Times New Roman" w:cs="Times New Roman"/>
          <w:sz w:val="24"/>
          <w:szCs w:val="24"/>
          <w:lang w:eastAsia="zh-CN"/>
        </w:rPr>
        <w:t>贸易救济</w:t>
      </w:r>
      <w:r>
        <w:rPr>
          <w:rFonts w:ascii="Times New Roman" w:eastAsiaTheme="majorEastAsia" w:hAnsi="Times New Roman" w:cs="Times New Roman" w:hint="eastAsia"/>
          <w:sz w:val="24"/>
          <w:szCs w:val="24"/>
          <w:lang w:eastAsia="zh-CN"/>
        </w:rPr>
        <w:t>措施</w:t>
      </w:r>
      <w:r w:rsidR="00603997">
        <w:rPr>
          <w:rFonts w:ascii="Times New Roman" w:eastAsiaTheme="majorEastAsia" w:hAnsi="Times New Roman" w:cs="Times New Roman"/>
          <w:sz w:val="24"/>
          <w:szCs w:val="24"/>
          <w:lang w:eastAsia="zh-CN"/>
        </w:rPr>
        <w:t>的双边和多边争端解决机制</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30"/>
        </w:numPr>
        <w:tabs>
          <w:tab w:val="left" w:pos="1026"/>
        </w:tabs>
        <w:spacing w:line="242" w:lineRule="auto"/>
        <w:ind w:right="146"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To assume the prime responsibility for assisting and responding to cases in which Vietnamese exports are investigated for application of trade</w:t>
      </w:r>
      <w:r w:rsidRPr="006D1C66">
        <w:rPr>
          <w:rFonts w:ascii="Times New Roman" w:eastAsiaTheme="majorEastAsia" w:hAnsi="Times New Roman" w:cs="Times New Roman"/>
          <w:spacing w:val="-27"/>
          <w:sz w:val="24"/>
          <w:szCs w:val="24"/>
        </w:rPr>
        <w:t xml:space="preserve"> </w:t>
      </w:r>
      <w:r w:rsidRPr="006D1C66">
        <w:rPr>
          <w:rFonts w:ascii="Times New Roman" w:eastAsiaTheme="majorEastAsia" w:hAnsi="Times New Roman" w:cs="Times New Roman"/>
          <w:sz w:val="24"/>
          <w:szCs w:val="24"/>
        </w:rPr>
        <w:t>remedies;</w:t>
      </w:r>
    </w:p>
    <w:p w:rsidR="000D4C14" w:rsidRPr="006D1C66" w:rsidRDefault="00E54BAD" w:rsidP="00603997">
      <w:pPr>
        <w:pStyle w:val="a4"/>
        <w:tabs>
          <w:tab w:val="left" w:pos="952"/>
        </w:tabs>
        <w:ind w:left="706" w:right="137"/>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负责</w:t>
      </w:r>
      <w:r w:rsidR="00EA0CF6">
        <w:rPr>
          <w:rFonts w:ascii="Times New Roman" w:eastAsiaTheme="majorEastAsia" w:hAnsi="Times New Roman" w:cs="Times New Roman"/>
          <w:sz w:val="24"/>
          <w:szCs w:val="24"/>
          <w:lang w:eastAsia="zh-CN"/>
        </w:rPr>
        <w:t>协助和应对针对</w:t>
      </w:r>
      <w:r w:rsidR="00603997" w:rsidRPr="006D1C66">
        <w:rPr>
          <w:rFonts w:ascii="Times New Roman" w:eastAsiaTheme="majorEastAsia" w:hAnsi="Times New Roman" w:cs="Times New Roman"/>
          <w:sz w:val="24"/>
          <w:szCs w:val="24"/>
          <w:lang w:eastAsia="zh-CN"/>
        </w:rPr>
        <w:t>越南出口</w:t>
      </w:r>
      <w:r w:rsidR="00603997">
        <w:rPr>
          <w:rFonts w:ascii="Times New Roman" w:eastAsiaTheme="majorEastAsia" w:hAnsi="Times New Roman" w:cs="Times New Roman"/>
          <w:sz w:val="24"/>
          <w:szCs w:val="24"/>
          <w:lang w:eastAsia="zh-CN"/>
        </w:rPr>
        <w:t>产品</w:t>
      </w:r>
      <w:r w:rsidR="00EA0CF6">
        <w:rPr>
          <w:rFonts w:ascii="Times New Roman" w:eastAsiaTheme="majorEastAsia" w:hAnsi="Times New Roman" w:cs="Times New Roman"/>
          <w:sz w:val="24"/>
          <w:szCs w:val="24"/>
          <w:lang w:eastAsia="zh-CN"/>
        </w:rPr>
        <w:t>采取贸易救济措施的调查</w:t>
      </w:r>
      <w:r w:rsidR="00617B87" w:rsidRPr="006D1C66">
        <w:rPr>
          <w:rFonts w:ascii="Times New Roman" w:eastAsiaTheme="majorEastAsia" w:hAnsi="Times New Roman" w:cs="Times New Roman"/>
          <w:sz w:val="24"/>
          <w:szCs w:val="24"/>
          <w:lang w:eastAsia="zh-CN"/>
        </w:rPr>
        <w:t>;</w:t>
      </w:r>
    </w:p>
    <w:p w:rsidR="007E2A8E" w:rsidRPr="00EA0CF6" w:rsidRDefault="007E2A8E" w:rsidP="007E2A8E">
      <w:pPr>
        <w:pStyle w:val="a3"/>
        <w:spacing w:before="6"/>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30"/>
        </w:numPr>
        <w:tabs>
          <w:tab w:val="left" w:pos="892"/>
        </w:tabs>
        <w:ind w:right="143"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assume</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prime</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responsibility</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for</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working</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out</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plans</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on,</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negotiating</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compensations in cases of investigation for application of safeguard measures against imports into the Vietnamese</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territory;</w:t>
      </w:r>
    </w:p>
    <w:p w:rsidR="000D4C14" w:rsidRPr="006D1C66" w:rsidRDefault="00617B87" w:rsidP="00EA0CF6">
      <w:pPr>
        <w:pStyle w:val="a4"/>
        <w:ind w:left="709" w:right="143"/>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在对进入越南领土的进口品</w:t>
      </w:r>
      <w:r w:rsidR="00EA0CF6">
        <w:rPr>
          <w:rFonts w:ascii="Times New Roman" w:eastAsiaTheme="majorEastAsia" w:hAnsi="Times New Roman" w:cs="Times New Roman"/>
          <w:sz w:val="24"/>
          <w:szCs w:val="24"/>
          <w:lang w:eastAsia="zh-CN"/>
        </w:rPr>
        <w:t>进行</w:t>
      </w:r>
      <w:r w:rsidRPr="006D1C66">
        <w:rPr>
          <w:rFonts w:ascii="Times New Roman" w:eastAsiaTheme="majorEastAsia" w:hAnsi="Times New Roman" w:cs="Times New Roman"/>
          <w:sz w:val="24"/>
          <w:szCs w:val="24"/>
          <w:lang w:eastAsia="zh-CN"/>
        </w:rPr>
        <w:t>保障措施</w:t>
      </w:r>
      <w:r w:rsidR="00EA0CF6">
        <w:rPr>
          <w:rFonts w:ascii="Times New Roman" w:eastAsiaTheme="majorEastAsia" w:hAnsi="Times New Roman" w:cs="Times New Roman"/>
          <w:sz w:val="24"/>
          <w:szCs w:val="24"/>
          <w:lang w:eastAsia="zh-CN"/>
        </w:rPr>
        <w:t>调查</w:t>
      </w:r>
      <w:r w:rsidRPr="006D1C66">
        <w:rPr>
          <w:rFonts w:ascii="Times New Roman" w:eastAsiaTheme="majorEastAsia" w:hAnsi="Times New Roman" w:cs="Times New Roman"/>
          <w:sz w:val="24"/>
          <w:szCs w:val="24"/>
          <w:lang w:eastAsia="zh-CN"/>
        </w:rPr>
        <w:t>的情况下，承担制定计划和谈判赔偿的主要责任</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29"/>
        </w:numPr>
        <w:tabs>
          <w:tab w:val="left" w:pos="1007"/>
        </w:tabs>
        <w:ind w:right="144"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To inspect and examine the implementation of trade remedies by </w:t>
      </w:r>
      <w:proofErr w:type="spellStart"/>
      <w:r w:rsidRPr="006D1C66">
        <w:rPr>
          <w:rFonts w:ascii="Times New Roman" w:eastAsiaTheme="majorEastAsia" w:hAnsi="Times New Roman" w:cs="Times New Roman"/>
          <w:sz w:val="24"/>
          <w:szCs w:val="24"/>
        </w:rPr>
        <w:t>organisations</w:t>
      </w:r>
      <w:proofErr w:type="spellEnd"/>
      <w:r w:rsidRPr="006D1C66">
        <w:rPr>
          <w:rFonts w:ascii="Times New Roman" w:eastAsiaTheme="majorEastAsia" w:hAnsi="Times New Roman" w:cs="Times New Roman"/>
          <w:sz w:val="24"/>
          <w:szCs w:val="24"/>
        </w:rPr>
        <w:t xml:space="preserve"> and individuals involved in the investigation and application of trade</w:t>
      </w:r>
      <w:r w:rsidRPr="006D1C66">
        <w:rPr>
          <w:rFonts w:ascii="Times New Roman" w:eastAsiaTheme="majorEastAsia" w:hAnsi="Times New Roman" w:cs="Times New Roman"/>
          <w:spacing w:val="-36"/>
          <w:sz w:val="24"/>
          <w:szCs w:val="24"/>
        </w:rPr>
        <w:t xml:space="preserve"> </w:t>
      </w:r>
      <w:r w:rsidRPr="006D1C66">
        <w:rPr>
          <w:rFonts w:ascii="Times New Roman" w:eastAsiaTheme="majorEastAsia" w:hAnsi="Times New Roman" w:cs="Times New Roman"/>
          <w:sz w:val="24"/>
          <w:szCs w:val="24"/>
        </w:rPr>
        <w:t>remedies;</w:t>
      </w:r>
    </w:p>
    <w:p w:rsidR="000D4C14" w:rsidRPr="006D1C66" w:rsidRDefault="00EA0CF6">
      <w:pPr>
        <w:pStyle w:val="a4"/>
        <w:ind w:right="144"/>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ab/>
        <w:t xml:space="preserve">  </w:t>
      </w:r>
      <w:r w:rsidR="00617B87" w:rsidRPr="006D1C66">
        <w:rPr>
          <w:rFonts w:ascii="Times New Roman" w:eastAsiaTheme="majorEastAsia" w:hAnsi="Times New Roman" w:cs="Times New Roman"/>
          <w:sz w:val="24"/>
          <w:szCs w:val="24"/>
          <w:lang w:eastAsia="zh-CN"/>
        </w:rPr>
        <w:t>检查和审查</w:t>
      </w:r>
      <w:r w:rsidR="00F43D76">
        <w:rPr>
          <w:rFonts w:ascii="Times New Roman" w:eastAsiaTheme="majorEastAsia" w:hAnsi="Times New Roman" w:cs="Times New Roman"/>
          <w:sz w:val="24"/>
          <w:szCs w:val="24"/>
          <w:lang w:eastAsia="zh-CN"/>
        </w:rPr>
        <w:t>贸易救济</w:t>
      </w:r>
      <w:r w:rsidR="00617B87" w:rsidRPr="006D1C66">
        <w:rPr>
          <w:rFonts w:ascii="Times New Roman" w:eastAsiaTheme="majorEastAsia" w:hAnsi="Times New Roman" w:cs="Times New Roman"/>
          <w:sz w:val="24"/>
          <w:szCs w:val="24"/>
          <w:lang w:eastAsia="zh-CN"/>
        </w:rPr>
        <w:t>调查</w:t>
      </w:r>
      <w:r w:rsidR="00F43D76">
        <w:rPr>
          <w:rFonts w:ascii="Times New Roman" w:eastAsiaTheme="majorEastAsia" w:hAnsi="Times New Roman" w:cs="Times New Roman" w:hint="eastAsia"/>
          <w:sz w:val="24"/>
          <w:szCs w:val="24"/>
          <w:lang w:eastAsia="zh-CN"/>
        </w:rPr>
        <w:t>涉及</w:t>
      </w:r>
      <w:r w:rsidR="00617B87" w:rsidRPr="006D1C66">
        <w:rPr>
          <w:rFonts w:ascii="Times New Roman" w:eastAsiaTheme="majorEastAsia" w:hAnsi="Times New Roman" w:cs="Times New Roman"/>
          <w:sz w:val="24"/>
          <w:szCs w:val="24"/>
          <w:lang w:eastAsia="zh-CN"/>
        </w:rPr>
        <w:t>的组织和个人实施</w:t>
      </w:r>
      <w:r w:rsidR="00BF5B42" w:rsidRPr="006D1C66">
        <w:rPr>
          <w:rFonts w:ascii="Times New Roman" w:eastAsiaTheme="majorEastAsia" w:hAnsi="Times New Roman" w:cs="Times New Roman"/>
          <w:sz w:val="24"/>
          <w:szCs w:val="24"/>
          <w:lang w:eastAsia="zh-CN"/>
        </w:rPr>
        <w:t>贸易救济措施</w:t>
      </w:r>
      <w:r w:rsidR="00617B87" w:rsidRPr="006D1C66">
        <w:rPr>
          <w:rFonts w:ascii="Times New Roman" w:eastAsiaTheme="majorEastAsia" w:hAnsi="Times New Roman" w:cs="Times New Roman"/>
          <w:sz w:val="24"/>
          <w:szCs w:val="24"/>
          <w:lang w:eastAsia="zh-CN"/>
        </w:rPr>
        <w:t>的情况</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29"/>
        </w:numPr>
        <w:tabs>
          <w:tab w:val="left" w:pos="902"/>
        </w:tabs>
        <w:ind w:left="901" w:hanging="195"/>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Other tasks and powers as prescribed by</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law.</w:t>
      </w:r>
    </w:p>
    <w:p w:rsidR="000D4C14" w:rsidRPr="006D1C66" w:rsidRDefault="00617B87">
      <w:pPr>
        <w:pStyle w:val="a4"/>
        <w:ind w:left="901" w:hanging="195"/>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法律规定的其他任务和权力。</w:t>
      </w:r>
    </w:p>
    <w:p w:rsidR="007E2A8E" w:rsidRPr="006D1C66" w:rsidRDefault="007E2A8E" w:rsidP="007E2A8E">
      <w:pPr>
        <w:pStyle w:val="a3"/>
        <w:spacing w:before="11"/>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31"/>
        </w:numPr>
        <w:tabs>
          <w:tab w:val="left" w:pos="395"/>
        </w:tabs>
        <w:ind w:right="142"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head of the investigating authority shall be appointed, relieved from office or dismissed by the Minister of Industry and Trade and shall direct this body to perform the tasks and exercise the powers defined in Clause 2 of this</w:t>
      </w:r>
      <w:r w:rsidRPr="006D1C66">
        <w:rPr>
          <w:rFonts w:ascii="Times New Roman" w:eastAsiaTheme="majorEastAsia" w:hAnsi="Times New Roman" w:cs="Times New Roman"/>
          <w:spacing w:val="-19"/>
          <w:sz w:val="24"/>
          <w:szCs w:val="24"/>
        </w:rPr>
        <w:t xml:space="preserve"> </w:t>
      </w:r>
      <w:r w:rsidRPr="006D1C66">
        <w:rPr>
          <w:rFonts w:ascii="Times New Roman" w:eastAsiaTheme="majorEastAsia" w:hAnsi="Times New Roman" w:cs="Times New Roman"/>
          <w:sz w:val="24"/>
          <w:szCs w:val="24"/>
        </w:rPr>
        <w:t>Article.</w:t>
      </w:r>
    </w:p>
    <w:p w:rsidR="000D4C14" w:rsidRPr="006D1C66" w:rsidRDefault="00617B87">
      <w:pPr>
        <w:pStyle w:val="a4"/>
        <w:ind w:right="142"/>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调查机关的负责人应由</w:t>
      </w:r>
      <w:r w:rsidR="0047251F" w:rsidRPr="006D1C66">
        <w:rPr>
          <w:rFonts w:ascii="Times New Roman" w:eastAsiaTheme="majorEastAsia" w:hAnsi="Times New Roman" w:cs="Times New Roman"/>
          <w:sz w:val="24"/>
          <w:szCs w:val="24"/>
          <w:lang w:eastAsia="zh-CN"/>
        </w:rPr>
        <w:t>工贸部部长</w:t>
      </w:r>
      <w:r w:rsidRPr="006D1C66">
        <w:rPr>
          <w:rFonts w:ascii="Times New Roman" w:eastAsiaTheme="majorEastAsia" w:hAnsi="Times New Roman" w:cs="Times New Roman"/>
          <w:sz w:val="24"/>
          <w:szCs w:val="24"/>
          <w:lang w:eastAsia="zh-CN"/>
        </w:rPr>
        <w:t>任命、免职或解职，并应指示该机关执行本条第</w:t>
      </w:r>
      <w:r w:rsidRPr="006D1C66">
        <w:rPr>
          <w:rFonts w:ascii="Times New Roman" w:eastAsiaTheme="majorEastAsia" w:hAnsi="Times New Roman" w:cs="Times New Roman"/>
          <w:sz w:val="24"/>
          <w:szCs w:val="24"/>
          <w:lang w:eastAsia="zh-CN"/>
        </w:rPr>
        <w:t>2</w:t>
      </w:r>
      <w:r w:rsidRPr="006D1C66">
        <w:rPr>
          <w:rFonts w:ascii="Times New Roman" w:eastAsiaTheme="majorEastAsia" w:hAnsi="Times New Roman" w:cs="Times New Roman"/>
          <w:sz w:val="24"/>
          <w:szCs w:val="24"/>
          <w:lang w:eastAsia="zh-CN"/>
        </w:rPr>
        <w:t>款规定的任务和行使其权力。</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31"/>
        </w:numPr>
        <w:tabs>
          <w:tab w:val="left" w:pos="385"/>
        </w:tabs>
        <w:ind w:right="138"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The Minister of Industry and Trade shall define the tasks, powers and </w:t>
      </w:r>
      <w:proofErr w:type="spellStart"/>
      <w:r w:rsidRPr="006D1C66">
        <w:rPr>
          <w:rFonts w:ascii="Times New Roman" w:eastAsiaTheme="majorEastAsia" w:hAnsi="Times New Roman" w:cs="Times New Roman"/>
          <w:sz w:val="24"/>
          <w:szCs w:val="24"/>
        </w:rPr>
        <w:t>organisational</w:t>
      </w:r>
      <w:proofErr w:type="spellEnd"/>
      <w:r w:rsidRPr="006D1C66">
        <w:rPr>
          <w:rFonts w:ascii="Times New Roman" w:eastAsiaTheme="majorEastAsia" w:hAnsi="Times New Roman" w:cs="Times New Roman"/>
          <w:sz w:val="24"/>
          <w:szCs w:val="24"/>
        </w:rPr>
        <w:t xml:space="preserve"> structure of the investigating</w:t>
      </w:r>
      <w:r w:rsidRPr="006D1C66">
        <w:rPr>
          <w:rFonts w:ascii="Times New Roman" w:eastAsiaTheme="majorEastAsia" w:hAnsi="Times New Roman" w:cs="Times New Roman"/>
          <w:spacing w:val="-19"/>
          <w:sz w:val="24"/>
          <w:szCs w:val="24"/>
        </w:rPr>
        <w:t xml:space="preserve"> </w:t>
      </w:r>
      <w:r w:rsidRPr="006D1C66">
        <w:rPr>
          <w:rFonts w:ascii="Times New Roman" w:eastAsiaTheme="majorEastAsia" w:hAnsi="Times New Roman" w:cs="Times New Roman"/>
          <w:sz w:val="24"/>
          <w:szCs w:val="24"/>
        </w:rPr>
        <w:t>authority.</w:t>
      </w:r>
    </w:p>
    <w:p w:rsidR="000D4C14" w:rsidRPr="006D1C66" w:rsidRDefault="0047251F">
      <w:pPr>
        <w:pStyle w:val="a4"/>
        <w:ind w:right="138"/>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工贸部部长</w:t>
      </w:r>
      <w:r w:rsidR="00617B87" w:rsidRPr="006D1C66">
        <w:rPr>
          <w:rFonts w:ascii="Times New Roman" w:eastAsiaTheme="majorEastAsia" w:hAnsi="Times New Roman" w:cs="Times New Roman"/>
          <w:sz w:val="24"/>
          <w:szCs w:val="24"/>
          <w:lang w:eastAsia="zh-CN"/>
        </w:rPr>
        <w:t>应确定</w:t>
      </w:r>
      <w:r w:rsidR="00ED72D1" w:rsidRPr="006D1C66">
        <w:rPr>
          <w:rFonts w:ascii="Times New Roman" w:eastAsiaTheme="majorEastAsia" w:hAnsi="Times New Roman" w:cs="Times New Roman"/>
          <w:sz w:val="24"/>
          <w:szCs w:val="24"/>
          <w:lang w:eastAsia="zh-CN"/>
        </w:rPr>
        <w:t>调查机关</w:t>
      </w:r>
      <w:r w:rsidR="00617B87" w:rsidRPr="006D1C66">
        <w:rPr>
          <w:rFonts w:ascii="Times New Roman" w:eastAsiaTheme="majorEastAsia" w:hAnsi="Times New Roman" w:cs="Times New Roman"/>
          <w:sz w:val="24"/>
          <w:szCs w:val="24"/>
          <w:lang w:eastAsia="zh-CN"/>
        </w:rPr>
        <w:t>的任务、权力和组织结构。</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1"/>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Article 74. Interested parties in investigation cases</w:t>
      </w:r>
    </w:p>
    <w:p w:rsidR="000D4C14" w:rsidRPr="006D1C66" w:rsidRDefault="006D1C66">
      <w:pPr>
        <w:pStyle w:val="1"/>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第</w:t>
      </w:r>
      <w:r w:rsidRPr="006D1C66">
        <w:rPr>
          <w:rFonts w:ascii="Times New Roman" w:eastAsiaTheme="majorEastAsia" w:hAnsi="Times New Roman" w:cs="Times New Roman"/>
          <w:sz w:val="24"/>
          <w:szCs w:val="24"/>
          <w:lang w:eastAsia="zh-CN"/>
        </w:rPr>
        <w:t>74</w:t>
      </w:r>
      <w:r w:rsidR="00617B87" w:rsidRPr="006D1C66">
        <w:rPr>
          <w:rFonts w:ascii="Times New Roman" w:eastAsiaTheme="majorEastAsia" w:hAnsi="Times New Roman" w:cs="Times New Roman"/>
          <w:sz w:val="24"/>
          <w:szCs w:val="24"/>
          <w:lang w:eastAsia="zh-CN"/>
        </w:rPr>
        <w:t>条</w:t>
      </w:r>
      <w:r w:rsidR="00050E39" w:rsidRPr="006D1C66">
        <w:rPr>
          <w:rFonts w:ascii="Times New Roman" w:eastAsiaTheme="majorEastAsia" w:hAnsi="Times New Roman" w:cs="Times New Roman"/>
          <w:sz w:val="24"/>
          <w:szCs w:val="24"/>
          <w:lang w:eastAsia="zh-CN"/>
        </w:rPr>
        <w:t>调查</w:t>
      </w:r>
      <w:r w:rsidR="00F43D76">
        <w:rPr>
          <w:rFonts w:ascii="Times New Roman" w:eastAsiaTheme="majorEastAsia" w:hAnsi="Times New Roman" w:cs="Times New Roman"/>
          <w:sz w:val="24"/>
          <w:szCs w:val="24"/>
          <w:lang w:eastAsia="zh-CN"/>
        </w:rPr>
        <w:t>案件的利害关系方</w:t>
      </w:r>
    </w:p>
    <w:p w:rsidR="007E2A8E" w:rsidRPr="006D1C66" w:rsidRDefault="007E2A8E" w:rsidP="007E2A8E">
      <w:pPr>
        <w:pStyle w:val="a3"/>
        <w:spacing w:before="8"/>
        <w:rPr>
          <w:rFonts w:ascii="Times New Roman" w:eastAsiaTheme="majorEastAsia" w:hAnsi="Times New Roman" w:cs="Times New Roman"/>
          <w:b/>
          <w:sz w:val="24"/>
          <w:szCs w:val="24"/>
          <w:lang w:eastAsia="zh-CN"/>
        </w:rPr>
      </w:pPr>
    </w:p>
    <w:p w:rsidR="007E2A8E" w:rsidRPr="006D1C66" w:rsidRDefault="007E2A8E" w:rsidP="007E2A8E">
      <w:pPr>
        <w:pStyle w:val="a4"/>
        <w:numPr>
          <w:ilvl w:val="0"/>
          <w:numId w:val="28"/>
        </w:numPr>
        <w:tabs>
          <w:tab w:val="left" w:pos="383"/>
        </w:tabs>
        <w:ind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Interested parties in an investigation case</w:t>
      </w:r>
      <w:r w:rsidRPr="006D1C66">
        <w:rPr>
          <w:rFonts w:ascii="Times New Roman" w:eastAsiaTheme="majorEastAsia" w:hAnsi="Times New Roman" w:cs="Times New Roman"/>
          <w:spacing w:val="-23"/>
          <w:sz w:val="24"/>
          <w:szCs w:val="24"/>
        </w:rPr>
        <w:t xml:space="preserve"> </w:t>
      </w:r>
      <w:r w:rsidRPr="006D1C66">
        <w:rPr>
          <w:rFonts w:ascii="Times New Roman" w:eastAsiaTheme="majorEastAsia" w:hAnsi="Times New Roman" w:cs="Times New Roman"/>
          <w:sz w:val="24"/>
          <w:szCs w:val="24"/>
        </w:rPr>
        <w:t>include:</w:t>
      </w:r>
    </w:p>
    <w:p w:rsidR="000D4C14" w:rsidRPr="006D1C66" w:rsidRDefault="00617B87">
      <w:pPr>
        <w:pStyle w:val="a4"/>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调查</w:t>
      </w:r>
      <w:r w:rsidR="00F43D76">
        <w:rPr>
          <w:rFonts w:ascii="Times New Roman" w:eastAsiaTheme="majorEastAsia" w:hAnsi="Times New Roman" w:cs="Times New Roman" w:hint="eastAsia"/>
          <w:sz w:val="24"/>
          <w:szCs w:val="24"/>
          <w:lang w:eastAsia="zh-CN"/>
        </w:rPr>
        <w:t>案件</w:t>
      </w:r>
      <w:r w:rsidR="00F43D76">
        <w:rPr>
          <w:rFonts w:ascii="Times New Roman" w:eastAsiaTheme="majorEastAsia" w:hAnsi="Times New Roman" w:cs="Times New Roman"/>
          <w:sz w:val="24"/>
          <w:szCs w:val="24"/>
          <w:lang w:eastAsia="zh-CN"/>
        </w:rPr>
        <w:t>中</w:t>
      </w:r>
      <w:r w:rsidRPr="006D1C66">
        <w:rPr>
          <w:rFonts w:ascii="Times New Roman" w:eastAsiaTheme="majorEastAsia" w:hAnsi="Times New Roman" w:cs="Times New Roman"/>
          <w:sz w:val="24"/>
          <w:szCs w:val="24"/>
          <w:lang w:eastAsia="zh-CN"/>
        </w:rPr>
        <w:t>的</w:t>
      </w:r>
      <w:r w:rsidR="00F43D76">
        <w:rPr>
          <w:rFonts w:ascii="Times New Roman" w:eastAsiaTheme="majorEastAsia" w:hAnsi="Times New Roman" w:cs="Times New Roman" w:hint="eastAsia"/>
          <w:sz w:val="24"/>
          <w:szCs w:val="24"/>
          <w:lang w:eastAsia="zh-CN"/>
        </w:rPr>
        <w:t>利害关系</w:t>
      </w:r>
      <w:r w:rsidR="00F43D76">
        <w:rPr>
          <w:rFonts w:ascii="Times New Roman" w:eastAsiaTheme="majorEastAsia" w:hAnsi="Times New Roman" w:cs="Times New Roman"/>
          <w:sz w:val="24"/>
          <w:szCs w:val="24"/>
          <w:lang w:eastAsia="zh-CN"/>
        </w:rPr>
        <w:t>方</w:t>
      </w:r>
      <w:r w:rsidRPr="006D1C66">
        <w:rPr>
          <w:rFonts w:ascii="Times New Roman" w:eastAsiaTheme="majorEastAsia" w:hAnsi="Times New Roman" w:cs="Times New Roman"/>
          <w:sz w:val="24"/>
          <w:szCs w:val="24"/>
          <w:lang w:eastAsia="zh-CN"/>
        </w:rPr>
        <w:t>包括</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10"/>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28"/>
        </w:numPr>
        <w:tabs>
          <w:tab w:val="left" w:pos="1017"/>
        </w:tabs>
        <w:spacing w:before="1"/>
        <w:ind w:right="138"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Overseas </w:t>
      </w:r>
      <w:proofErr w:type="spellStart"/>
      <w:r w:rsidRPr="006D1C66">
        <w:rPr>
          <w:rFonts w:ascii="Times New Roman" w:eastAsiaTheme="majorEastAsia" w:hAnsi="Times New Roman" w:cs="Times New Roman"/>
          <w:sz w:val="24"/>
          <w:szCs w:val="24"/>
        </w:rPr>
        <w:t>organisations</w:t>
      </w:r>
      <w:proofErr w:type="spellEnd"/>
      <w:r w:rsidRPr="006D1C66">
        <w:rPr>
          <w:rFonts w:ascii="Times New Roman" w:eastAsiaTheme="majorEastAsia" w:hAnsi="Times New Roman" w:cs="Times New Roman"/>
          <w:sz w:val="24"/>
          <w:szCs w:val="24"/>
        </w:rPr>
        <w:t xml:space="preserve"> and individuals that manufacture and export products under investigation into the Vietnamese</w:t>
      </w:r>
      <w:r w:rsidRPr="006D1C66">
        <w:rPr>
          <w:rFonts w:ascii="Times New Roman" w:eastAsiaTheme="majorEastAsia" w:hAnsi="Times New Roman" w:cs="Times New Roman"/>
          <w:spacing w:val="-21"/>
          <w:sz w:val="24"/>
          <w:szCs w:val="24"/>
        </w:rPr>
        <w:t xml:space="preserve"> </w:t>
      </w:r>
      <w:r w:rsidRPr="006D1C66">
        <w:rPr>
          <w:rFonts w:ascii="Times New Roman" w:eastAsiaTheme="majorEastAsia" w:hAnsi="Times New Roman" w:cs="Times New Roman"/>
          <w:sz w:val="24"/>
          <w:szCs w:val="24"/>
        </w:rPr>
        <w:t>territory;</w:t>
      </w:r>
    </w:p>
    <w:p w:rsidR="000D4C14" w:rsidRPr="006D1C66" w:rsidRDefault="00617B87" w:rsidP="00F43D76">
      <w:pPr>
        <w:pStyle w:val="a4"/>
        <w:spacing w:before="1"/>
        <w:ind w:left="709" w:right="138"/>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生产和出口</w:t>
      </w:r>
      <w:r w:rsidR="006E2690">
        <w:rPr>
          <w:rFonts w:ascii="Times New Roman" w:eastAsiaTheme="majorEastAsia" w:hAnsi="Times New Roman" w:cs="Times New Roman"/>
          <w:sz w:val="24"/>
          <w:szCs w:val="24"/>
          <w:lang w:eastAsia="zh-CN"/>
        </w:rPr>
        <w:t>至越南的</w:t>
      </w:r>
      <w:r w:rsidR="00AB386A" w:rsidRPr="006D1C66">
        <w:rPr>
          <w:rFonts w:ascii="Times New Roman" w:eastAsiaTheme="majorEastAsia" w:hAnsi="Times New Roman" w:cs="Times New Roman"/>
          <w:sz w:val="24"/>
          <w:szCs w:val="24"/>
          <w:lang w:eastAsia="zh-CN"/>
        </w:rPr>
        <w:t>被调查产品</w:t>
      </w:r>
      <w:r w:rsidRPr="006D1C66">
        <w:rPr>
          <w:rFonts w:ascii="Times New Roman" w:eastAsiaTheme="majorEastAsia" w:hAnsi="Times New Roman" w:cs="Times New Roman"/>
          <w:sz w:val="24"/>
          <w:szCs w:val="24"/>
          <w:lang w:eastAsia="zh-CN"/>
        </w:rPr>
        <w:t>的海外组织和个人</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28"/>
        </w:numPr>
        <w:tabs>
          <w:tab w:val="left" w:pos="964"/>
        </w:tabs>
        <w:ind w:left="963" w:hanging="257"/>
        <w:rPr>
          <w:rFonts w:ascii="Times New Roman" w:eastAsiaTheme="majorEastAsia" w:hAnsi="Times New Roman" w:cs="Times New Roman"/>
          <w:sz w:val="24"/>
          <w:szCs w:val="24"/>
        </w:rPr>
      </w:pPr>
      <w:proofErr w:type="spellStart"/>
      <w:r w:rsidRPr="006D1C66">
        <w:rPr>
          <w:rFonts w:ascii="Times New Roman" w:eastAsiaTheme="majorEastAsia" w:hAnsi="Times New Roman" w:cs="Times New Roman"/>
          <w:sz w:val="24"/>
          <w:szCs w:val="24"/>
        </w:rPr>
        <w:t>Organisations</w:t>
      </w:r>
      <w:proofErr w:type="spellEnd"/>
      <w:r w:rsidRPr="006D1C66">
        <w:rPr>
          <w:rFonts w:ascii="Times New Roman" w:eastAsiaTheme="majorEastAsia" w:hAnsi="Times New Roman" w:cs="Times New Roman"/>
          <w:sz w:val="24"/>
          <w:szCs w:val="24"/>
        </w:rPr>
        <w:t xml:space="preserve"> and individuals that import products under</w:t>
      </w:r>
      <w:r w:rsidRPr="006D1C66">
        <w:rPr>
          <w:rFonts w:ascii="Times New Roman" w:eastAsiaTheme="majorEastAsia" w:hAnsi="Times New Roman" w:cs="Times New Roman"/>
          <w:spacing w:val="-35"/>
          <w:sz w:val="24"/>
          <w:szCs w:val="24"/>
        </w:rPr>
        <w:t xml:space="preserve"> </w:t>
      </w:r>
      <w:r w:rsidRPr="006D1C66">
        <w:rPr>
          <w:rFonts w:ascii="Times New Roman" w:eastAsiaTheme="majorEastAsia" w:hAnsi="Times New Roman" w:cs="Times New Roman"/>
          <w:sz w:val="24"/>
          <w:szCs w:val="24"/>
        </w:rPr>
        <w:t>investigation;</w:t>
      </w:r>
    </w:p>
    <w:p w:rsidR="000D4C14" w:rsidRPr="006D1C66" w:rsidRDefault="00617B87">
      <w:pPr>
        <w:pStyle w:val="a4"/>
        <w:ind w:left="963" w:hanging="257"/>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进口</w:t>
      </w:r>
      <w:r w:rsidR="00AB386A" w:rsidRPr="006D1C66">
        <w:rPr>
          <w:rFonts w:ascii="Times New Roman" w:eastAsiaTheme="majorEastAsia" w:hAnsi="Times New Roman" w:cs="Times New Roman"/>
          <w:sz w:val="24"/>
          <w:szCs w:val="24"/>
          <w:lang w:eastAsia="zh-CN"/>
        </w:rPr>
        <w:t>被调查产品</w:t>
      </w:r>
      <w:r w:rsidRPr="006D1C66">
        <w:rPr>
          <w:rFonts w:ascii="Times New Roman" w:eastAsiaTheme="majorEastAsia" w:hAnsi="Times New Roman" w:cs="Times New Roman"/>
          <w:sz w:val="24"/>
          <w:szCs w:val="24"/>
          <w:lang w:eastAsia="zh-CN"/>
        </w:rPr>
        <w:t>的组织和个人</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28"/>
        </w:numPr>
        <w:tabs>
          <w:tab w:val="left" w:pos="952"/>
        </w:tabs>
        <w:ind w:right="142"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Foreign associations with a majority of their members being </w:t>
      </w:r>
      <w:proofErr w:type="spellStart"/>
      <w:r w:rsidRPr="006D1C66">
        <w:rPr>
          <w:rFonts w:ascii="Times New Roman" w:eastAsiaTheme="majorEastAsia" w:hAnsi="Times New Roman" w:cs="Times New Roman"/>
          <w:sz w:val="24"/>
          <w:szCs w:val="24"/>
        </w:rPr>
        <w:t>organisations</w:t>
      </w:r>
      <w:proofErr w:type="spellEnd"/>
      <w:r w:rsidRPr="006D1C66">
        <w:rPr>
          <w:rFonts w:ascii="Times New Roman" w:eastAsiaTheme="majorEastAsia" w:hAnsi="Times New Roman" w:cs="Times New Roman"/>
          <w:sz w:val="24"/>
          <w:szCs w:val="24"/>
        </w:rPr>
        <w:t xml:space="preserve"> and individuals that manufacture and export products under</w:t>
      </w:r>
      <w:r w:rsidRPr="006D1C66">
        <w:rPr>
          <w:rFonts w:ascii="Times New Roman" w:eastAsiaTheme="majorEastAsia" w:hAnsi="Times New Roman" w:cs="Times New Roman"/>
          <w:spacing w:val="-27"/>
          <w:sz w:val="24"/>
          <w:szCs w:val="24"/>
        </w:rPr>
        <w:t xml:space="preserve"> </w:t>
      </w:r>
      <w:r w:rsidRPr="006D1C66">
        <w:rPr>
          <w:rFonts w:ascii="Times New Roman" w:eastAsiaTheme="majorEastAsia" w:hAnsi="Times New Roman" w:cs="Times New Roman"/>
          <w:sz w:val="24"/>
          <w:szCs w:val="24"/>
        </w:rPr>
        <w:t>investigation;</w:t>
      </w:r>
    </w:p>
    <w:p w:rsidR="000D4C14" w:rsidRPr="006D1C66" w:rsidRDefault="00617B87" w:rsidP="00F43D76">
      <w:pPr>
        <w:pStyle w:val="a4"/>
        <w:ind w:left="963" w:hanging="257"/>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成员以生产和出口</w:t>
      </w:r>
      <w:r w:rsidR="00AB386A" w:rsidRPr="006D1C66">
        <w:rPr>
          <w:rFonts w:ascii="Times New Roman" w:eastAsiaTheme="majorEastAsia" w:hAnsi="Times New Roman" w:cs="Times New Roman"/>
          <w:sz w:val="24"/>
          <w:szCs w:val="24"/>
          <w:lang w:eastAsia="zh-CN"/>
        </w:rPr>
        <w:t>被调查产品</w:t>
      </w:r>
      <w:r w:rsidRPr="006D1C66">
        <w:rPr>
          <w:rFonts w:ascii="Times New Roman" w:eastAsiaTheme="majorEastAsia" w:hAnsi="Times New Roman" w:cs="Times New Roman"/>
          <w:sz w:val="24"/>
          <w:szCs w:val="24"/>
          <w:lang w:eastAsia="zh-CN"/>
        </w:rPr>
        <w:t>的组织和个人为主的外国协会</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28"/>
        </w:numPr>
        <w:tabs>
          <w:tab w:val="left" w:pos="990"/>
        </w:tabs>
        <w:spacing w:line="242" w:lineRule="auto"/>
        <w:ind w:right="146"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government and competent authorities of the country that exports products under investigation;</w:t>
      </w:r>
    </w:p>
    <w:p w:rsidR="000D4C14" w:rsidRPr="006D1C66" w:rsidRDefault="00617B87" w:rsidP="00F43D76">
      <w:pPr>
        <w:pStyle w:val="a4"/>
        <w:ind w:left="963" w:hanging="257"/>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出口</w:t>
      </w:r>
      <w:r w:rsidR="00AB386A" w:rsidRPr="006D1C66">
        <w:rPr>
          <w:rFonts w:ascii="Times New Roman" w:eastAsiaTheme="majorEastAsia" w:hAnsi="Times New Roman" w:cs="Times New Roman"/>
          <w:sz w:val="24"/>
          <w:szCs w:val="24"/>
          <w:lang w:eastAsia="zh-CN"/>
        </w:rPr>
        <w:t>被调查产品</w:t>
      </w:r>
      <w:r w:rsidRPr="006D1C66">
        <w:rPr>
          <w:rFonts w:ascii="Times New Roman" w:eastAsiaTheme="majorEastAsia" w:hAnsi="Times New Roman" w:cs="Times New Roman"/>
          <w:sz w:val="24"/>
          <w:szCs w:val="24"/>
          <w:lang w:eastAsia="zh-CN"/>
        </w:rPr>
        <w:t>的国家的政府和主管部门</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6"/>
        <w:rPr>
          <w:rFonts w:ascii="Times New Roman" w:eastAsiaTheme="majorEastAsia" w:hAnsi="Times New Roman" w:cs="Times New Roman"/>
          <w:sz w:val="24"/>
          <w:szCs w:val="24"/>
          <w:lang w:eastAsia="zh-CN"/>
        </w:rPr>
      </w:pPr>
    </w:p>
    <w:p w:rsidR="007E2A8E" w:rsidRPr="006D1C66" w:rsidRDefault="007E2A8E" w:rsidP="007E2A8E">
      <w:pPr>
        <w:pStyle w:val="a3"/>
        <w:ind w:left="706" w:right="143"/>
        <w:jc w:val="both"/>
        <w:rPr>
          <w:rFonts w:ascii="Times New Roman" w:eastAsiaTheme="majorEastAsia" w:hAnsi="Times New Roman" w:cs="Times New Roman"/>
          <w:sz w:val="24"/>
          <w:szCs w:val="24"/>
        </w:rPr>
      </w:pPr>
      <w:proofErr w:type="spellStart"/>
      <w:r w:rsidRPr="006D1C66">
        <w:rPr>
          <w:rFonts w:ascii="Times New Roman" w:eastAsiaTheme="majorEastAsia" w:hAnsi="Times New Roman" w:cs="Times New Roman"/>
          <w:sz w:val="24"/>
          <w:szCs w:val="24"/>
        </w:rPr>
        <w:t>dd</w:t>
      </w:r>
      <w:proofErr w:type="spellEnd"/>
      <w:r w:rsidRPr="006D1C66">
        <w:rPr>
          <w:rFonts w:ascii="Times New Roman" w:eastAsiaTheme="majorEastAsia" w:hAnsi="Times New Roman" w:cs="Times New Roman"/>
          <w:sz w:val="24"/>
          <w:szCs w:val="24"/>
        </w:rPr>
        <w:t xml:space="preserve">) </w:t>
      </w:r>
      <w:proofErr w:type="spellStart"/>
      <w:r w:rsidRPr="006D1C66">
        <w:rPr>
          <w:rFonts w:ascii="Times New Roman" w:eastAsiaTheme="majorEastAsia" w:hAnsi="Times New Roman" w:cs="Times New Roman"/>
          <w:sz w:val="24"/>
          <w:szCs w:val="24"/>
        </w:rPr>
        <w:t>Organisations</w:t>
      </w:r>
      <w:proofErr w:type="spellEnd"/>
      <w:r w:rsidRPr="006D1C66">
        <w:rPr>
          <w:rFonts w:ascii="Times New Roman" w:eastAsiaTheme="majorEastAsia" w:hAnsi="Times New Roman" w:cs="Times New Roman"/>
          <w:sz w:val="24"/>
          <w:szCs w:val="24"/>
        </w:rPr>
        <w:t xml:space="preserve"> or individuals that submit a dossier of request for application of trade remedies;</w:t>
      </w:r>
    </w:p>
    <w:p w:rsidR="000D4C14" w:rsidRPr="006D1C66" w:rsidRDefault="00617B87">
      <w:pPr>
        <w:pStyle w:val="a3"/>
        <w:ind w:left="706" w:right="143"/>
        <w:jc w:val="both"/>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提交贸易救济</w:t>
      </w:r>
      <w:r w:rsidR="006E2690" w:rsidRPr="006D1C66">
        <w:rPr>
          <w:rFonts w:ascii="Times New Roman" w:eastAsiaTheme="majorEastAsia" w:hAnsi="Times New Roman" w:cs="Times New Roman"/>
          <w:sz w:val="24"/>
          <w:szCs w:val="24"/>
          <w:lang w:eastAsia="zh-CN"/>
        </w:rPr>
        <w:t>申请</w:t>
      </w:r>
      <w:r w:rsidRPr="006D1C66">
        <w:rPr>
          <w:rFonts w:ascii="Times New Roman" w:eastAsiaTheme="majorEastAsia" w:hAnsi="Times New Roman" w:cs="Times New Roman"/>
          <w:sz w:val="24"/>
          <w:szCs w:val="24"/>
          <w:lang w:eastAsia="zh-CN"/>
        </w:rPr>
        <w:t>的组织或个人</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28"/>
        </w:numPr>
        <w:tabs>
          <w:tab w:val="left" w:pos="959"/>
        </w:tabs>
        <w:ind w:left="958" w:hanging="252"/>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Domestic </w:t>
      </w:r>
      <w:proofErr w:type="spellStart"/>
      <w:r w:rsidRPr="006D1C66">
        <w:rPr>
          <w:rFonts w:ascii="Times New Roman" w:eastAsiaTheme="majorEastAsia" w:hAnsi="Times New Roman" w:cs="Times New Roman"/>
          <w:sz w:val="24"/>
          <w:szCs w:val="24"/>
        </w:rPr>
        <w:t>organisations</w:t>
      </w:r>
      <w:proofErr w:type="spellEnd"/>
      <w:r w:rsidRPr="006D1C66">
        <w:rPr>
          <w:rFonts w:ascii="Times New Roman" w:eastAsiaTheme="majorEastAsia" w:hAnsi="Times New Roman" w:cs="Times New Roman"/>
          <w:sz w:val="24"/>
          <w:szCs w:val="24"/>
        </w:rPr>
        <w:t xml:space="preserve"> or individuals that manufacture like</w:t>
      </w:r>
      <w:r w:rsidRPr="006D1C66">
        <w:rPr>
          <w:rFonts w:ascii="Times New Roman" w:eastAsiaTheme="majorEastAsia" w:hAnsi="Times New Roman" w:cs="Times New Roman"/>
          <w:spacing w:val="-29"/>
          <w:sz w:val="24"/>
          <w:szCs w:val="24"/>
        </w:rPr>
        <w:t xml:space="preserve"> </w:t>
      </w:r>
      <w:r w:rsidRPr="006D1C66">
        <w:rPr>
          <w:rFonts w:ascii="Times New Roman" w:eastAsiaTheme="majorEastAsia" w:hAnsi="Times New Roman" w:cs="Times New Roman"/>
          <w:sz w:val="24"/>
          <w:szCs w:val="24"/>
        </w:rPr>
        <w:t>products;</w:t>
      </w:r>
    </w:p>
    <w:p w:rsidR="000D4C14" w:rsidRPr="006D1C66" w:rsidRDefault="006E2690">
      <w:pPr>
        <w:pStyle w:val="a4"/>
        <w:ind w:left="958" w:hanging="252"/>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制造同类</w:t>
      </w:r>
      <w:r w:rsidR="00617B87" w:rsidRPr="006D1C66">
        <w:rPr>
          <w:rFonts w:ascii="Times New Roman" w:eastAsiaTheme="majorEastAsia" w:hAnsi="Times New Roman" w:cs="Times New Roman"/>
          <w:sz w:val="24"/>
          <w:szCs w:val="24"/>
          <w:lang w:eastAsia="zh-CN"/>
        </w:rPr>
        <w:t>产品的国内组织或个人</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27"/>
        </w:numPr>
        <w:tabs>
          <w:tab w:val="left" w:pos="976"/>
        </w:tabs>
        <w:ind w:right="145"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Domestic associations with a majority of their members being </w:t>
      </w:r>
      <w:proofErr w:type="spellStart"/>
      <w:r w:rsidRPr="006D1C66">
        <w:rPr>
          <w:rFonts w:ascii="Times New Roman" w:eastAsiaTheme="majorEastAsia" w:hAnsi="Times New Roman" w:cs="Times New Roman"/>
          <w:sz w:val="24"/>
          <w:szCs w:val="24"/>
        </w:rPr>
        <w:t>organisations</w:t>
      </w:r>
      <w:proofErr w:type="spellEnd"/>
      <w:r w:rsidRPr="006D1C66">
        <w:rPr>
          <w:rFonts w:ascii="Times New Roman" w:eastAsiaTheme="majorEastAsia" w:hAnsi="Times New Roman" w:cs="Times New Roman"/>
          <w:sz w:val="24"/>
          <w:szCs w:val="24"/>
        </w:rPr>
        <w:t xml:space="preserve"> or members that manufacture like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products;</w:t>
      </w:r>
    </w:p>
    <w:p w:rsidR="000D4C14" w:rsidRPr="006D1C66" w:rsidRDefault="006E2690">
      <w:pPr>
        <w:pStyle w:val="a4"/>
        <w:ind w:right="145"/>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ab/>
        <w:t xml:space="preserve">  </w:t>
      </w:r>
      <w:r w:rsidR="009257B7">
        <w:rPr>
          <w:rFonts w:ascii="Times New Roman" w:eastAsiaTheme="majorEastAsia" w:hAnsi="Times New Roman" w:cs="Times New Roman"/>
          <w:sz w:val="24"/>
          <w:szCs w:val="24"/>
          <w:lang w:eastAsia="zh-CN"/>
        </w:rPr>
        <w:t>大多数成员是生产同类</w:t>
      </w:r>
      <w:r w:rsidR="007F5341">
        <w:rPr>
          <w:rFonts w:ascii="Times New Roman" w:eastAsiaTheme="majorEastAsia" w:hAnsi="Times New Roman" w:cs="Times New Roman"/>
          <w:sz w:val="24"/>
          <w:szCs w:val="24"/>
          <w:lang w:eastAsia="zh-CN"/>
        </w:rPr>
        <w:t>产品</w:t>
      </w:r>
      <w:r>
        <w:rPr>
          <w:rFonts w:ascii="Times New Roman" w:eastAsiaTheme="majorEastAsia" w:hAnsi="Times New Roman" w:cs="Times New Roman"/>
          <w:sz w:val="24"/>
          <w:szCs w:val="24"/>
          <w:lang w:eastAsia="zh-CN"/>
        </w:rPr>
        <w:t>的国内协会</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2"/>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27"/>
        </w:numPr>
        <w:tabs>
          <w:tab w:val="left" w:pos="993"/>
        </w:tabs>
        <w:spacing w:before="100"/>
        <w:ind w:right="136"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Other </w:t>
      </w:r>
      <w:proofErr w:type="spellStart"/>
      <w:r w:rsidRPr="006D1C66">
        <w:rPr>
          <w:rFonts w:ascii="Times New Roman" w:eastAsiaTheme="majorEastAsia" w:hAnsi="Times New Roman" w:cs="Times New Roman"/>
          <w:sz w:val="24"/>
          <w:szCs w:val="24"/>
        </w:rPr>
        <w:t>organisations</w:t>
      </w:r>
      <w:proofErr w:type="spellEnd"/>
      <w:r w:rsidRPr="006D1C66">
        <w:rPr>
          <w:rFonts w:ascii="Times New Roman" w:eastAsiaTheme="majorEastAsia" w:hAnsi="Times New Roman" w:cs="Times New Roman"/>
          <w:sz w:val="24"/>
          <w:szCs w:val="24"/>
        </w:rPr>
        <w:t xml:space="preserve"> and individuals that have lawful rights and interests related to the investigation case or can assist in the investigation process or representative </w:t>
      </w:r>
      <w:proofErr w:type="spellStart"/>
      <w:r w:rsidRPr="006D1C66">
        <w:rPr>
          <w:rFonts w:ascii="Times New Roman" w:eastAsiaTheme="majorEastAsia" w:hAnsi="Times New Roman" w:cs="Times New Roman"/>
          <w:sz w:val="24"/>
          <w:szCs w:val="24"/>
        </w:rPr>
        <w:t>organisations</w:t>
      </w:r>
      <w:proofErr w:type="spellEnd"/>
      <w:r w:rsidRPr="006D1C66">
        <w:rPr>
          <w:rFonts w:ascii="Times New Roman" w:eastAsiaTheme="majorEastAsia" w:hAnsi="Times New Roman" w:cs="Times New Roman"/>
          <w:sz w:val="24"/>
          <w:szCs w:val="24"/>
        </w:rPr>
        <w:t xml:space="preserve"> that protect consumer</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interests.</w:t>
      </w:r>
    </w:p>
    <w:p w:rsidR="000D4C14" w:rsidRPr="006D1C66" w:rsidRDefault="00617B87" w:rsidP="007F5341">
      <w:pPr>
        <w:pStyle w:val="a4"/>
        <w:spacing w:before="100"/>
        <w:ind w:left="709" w:right="136"/>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与调查案件</w:t>
      </w:r>
      <w:r w:rsidR="0079519B">
        <w:rPr>
          <w:rFonts w:ascii="Times New Roman" w:eastAsiaTheme="majorEastAsia" w:hAnsi="Times New Roman" w:cs="Times New Roman"/>
          <w:sz w:val="24"/>
          <w:szCs w:val="24"/>
          <w:lang w:eastAsia="zh-CN"/>
        </w:rPr>
        <w:t>相关</w:t>
      </w:r>
      <w:r w:rsidR="0079519B">
        <w:rPr>
          <w:rFonts w:ascii="Times New Roman" w:eastAsiaTheme="majorEastAsia" w:hAnsi="Times New Roman" w:cs="Times New Roman" w:hint="eastAsia"/>
          <w:sz w:val="24"/>
          <w:szCs w:val="24"/>
          <w:lang w:eastAsia="zh-CN"/>
        </w:rPr>
        <w:t>、</w:t>
      </w:r>
      <w:r w:rsidR="0079519B">
        <w:rPr>
          <w:rFonts w:ascii="Times New Roman" w:eastAsiaTheme="majorEastAsia" w:hAnsi="Times New Roman" w:cs="Times New Roman"/>
          <w:sz w:val="24"/>
          <w:szCs w:val="24"/>
          <w:lang w:eastAsia="zh-CN"/>
        </w:rPr>
        <w:t>具有合法权益或者可以协助调查</w:t>
      </w:r>
      <w:r w:rsidRPr="006D1C66">
        <w:rPr>
          <w:rFonts w:ascii="Times New Roman" w:eastAsiaTheme="majorEastAsia" w:hAnsi="Times New Roman" w:cs="Times New Roman"/>
          <w:sz w:val="24"/>
          <w:szCs w:val="24"/>
          <w:lang w:eastAsia="zh-CN"/>
        </w:rPr>
        <w:t>的</w:t>
      </w:r>
      <w:r w:rsidR="0079519B">
        <w:rPr>
          <w:rFonts w:ascii="Times New Roman" w:eastAsiaTheme="majorEastAsia" w:hAnsi="Times New Roman" w:cs="Times New Roman"/>
          <w:sz w:val="24"/>
          <w:szCs w:val="24"/>
          <w:lang w:eastAsia="zh-CN"/>
        </w:rPr>
        <w:t>其他</w:t>
      </w:r>
      <w:r w:rsidRPr="006D1C66">
        <w:rPr>
          <w:rFonts w:ascii="Times New Roman" w:eastAsiaTheme="majorEastAsia" w:hAnsi="Times New Roman" w:cs="Times New Roman"/>
          <w:sz w:val="24"/>
          <w:szCs w:val="24"/>
          <w:lang w:eastAsia="zh-CN"/>
        </w:rPr>
        <w:t>组织和个人，或者保护消费者权益的代表组织。</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28"/>
        </w:numPr>
        <w:tabs>
          <w:tab w:val="left" w:pos="426"/>
        </w:tabs>
        <w:ind w:right="143" w:firstLine="0"/>
        <w:rPr>
          <w:rFonts w:ascii="Times New Roman" w:eastAsiaTheme="majorEastAsia" w:hAnsi="Times New Roman" w:cs="Times New Roman"/>
          <w:sz w:val="24"/>
          <w:szCs w:val="24"/>
        </w:rPr>
      </w:pPr>
      <w:proofErr w:type="spellStart"/>
      <w:r w:rsidRPr="006D1C66">
        <w:rPr>
          <w:rFonts w:ascii="Times New Roman" w:eastAsiaTheme="majorEastAsia" w:hAnsi="Times New Roman" w:cs="Times New Roman"/>
          <w:sz w:val="24"/>
          <w:szCs w:val="24"/>
        </w:rPr>
        <w:t>Organisations</w:t>
      </w:r>
      <w:proofErr w:type="spellEnd"/>
      <w:r w:rsidRPr="006D1C66">
        <w:rPr>
          <w:rFonts w:ascii="Times New Roman" w:eastAsiaTheme="majorEastAsia" w:hAnsi="Times New Roman" w:cs="Times New Roman"/>
          <w:sz w:val="24"/>
          <w:szCs w:val="24"/>
        </w:rPr>
        <w:t xml:space="preserve"> and individuals shall register with and obtain approval from the investigating authority in order to become interested parties in an investigation</w:t>
      </w:r>
      <w:r w:rsidRPr="006D1C66">
        <w:rPr>
          <w:rFonts w:ascii="Times New Roman" w:eastAsiaTheme="majorEastAsia" w:hAnsi="Times New Roman" w:cs="Times New Roman"/>
          <w:spacing w:val="-35"/>
          <w:sz w:val="24"/>
          <w:szCs w:val="24"/>
        </w:rPr>
        <w:t xml:space="preserve"> </w:t>
      </w:r>
      <w:r w:rsidRPr="006D1C66">
        <w:rPr>
          <w:rFonts w:ascii="Times New Roman" w:eastAsiaTheme="majorEastAsia" w:hAnsi="Times New Roman" w:cs="Times New Roman"/>
          <w:sz w:val="24"/>
          <w:szCs w:val="24"/>
        </w:rPr>
        <w:t>case.</w:t>
      </w:r>
    </w:p>
    <w:p w:rsidR="000D4C14" w:rsidRPr="006D1C66" w:rsidRDefault="00617B87">
      <w:pPr>
        <w:pStyle w:val="a4"/>
        <w:ind w:right="143"/>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组织和个人应向</w:t>
      </w:r>
      <w:r w:rsidR="00ED72D1" w:rsidRPr="006D1C66">
        <w:rPr>
          <w:rFonts w:ascii="Times New Roman" w:eastAsiaTheme="majorEastAsia" w:hAnsi="Times New Roman" w:cs="Times New Roman"/>
          <w:sz w:val="24"/>
          <w:szCs w:val="24"/>
          <w:lang w:eastAsia="zh-CN"/>
        </w:rPr>
        <w:t>调查机关</w:t>
      </w:r>
      <w:r w:rsidRPr="006D1C66">
        <w:rPr>
          <w:rFonts w:ascii="Times New Roman" w:eastAsiaTheme="majorEastAsia" w:hAnsi="Times New Roman" w:cs="Times New Roman"/>
          <w:sz w:val="24"/>
          <w:szCs w:val="24"/>
          <w:lang w:eastAsia="zh-CN"/>
        </w:rPr>
        <w:t>登记并获得批准，以便成为调查案件的利害关系方。</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28"/>
        </w:numPr>
        <w:tabs>
          <w:tab w:val="left" w:pos="426"/>
        </w:tabs>
        <w:ind w:right="144"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Interested parties in an investigation case may have access to information and documents provided by other interested parties to the investigating authority, except information and documents prescribed in Clause 2, Article 75 of this</w:t>
      </w:r>
      <w:r w:rsidRPr="006D1C66">
        <w:rPr>
          <w:rFonts w:ascii="Times New Roman" w:eastAsiaTheme="majorEastAsia" w:hAnsi="Times New Roman" w:cs="Times New Roman"/>
          <w:spacing w:val="-27"/>
          <w:sz w:val="24"/>
          <w:szCs w:val="24"/>
        </w:rPr>
        <w:t xml:space="preserve"> </w:t>
      </w:r>
      <w:r w:rsidRPr="006D1C66">
        <w:rPr>
          <w:rFonts w:ascii="Times New Roman" w:eastAsiaTheme="majorEastAsia" w:hAnsi="Times New Roman" w:cs="Times New Roman"/>
          <w:sz w:val="24"/>
          <w:szCs w:val="24"/>
        </w:rPr>
        <w:t>Law.</w:t>
      </w:r>
    </w:p>
    <w:p w:rsidR="000D4C14" w:rsidRPr="006D1C66" w:rsidRDefault="00617B87">
      <w:pPr>
        <w:pStyle w:val="a4"/>
        <w:ind w:right="144"/>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调查案件的</w:t>
      </w:r>
      <w:r w:rsidR="00F43D76">
        <w:rPr>
          <w:rFonts w:ascii="Times New Roman" w:eastAsiaTheme="majorEastAsia" w:hAnsi="Times New Roman" w:cs="Times New Roman"/>
          <w:sz w:val="24"/>
          <w:szCs w:val="24"/>
          <w:lang w:eastAsia="zh-CN"/>
        </w:rPr>
        <w:t>利害关系方</w:t>
      </w:r>
      <w:r w:rsidRPr="006D1C66">
        <w:rPr>
          <w:rFonts w:ascii="Times New Roman" w:eastAsiaTheme="majorEastAsia" w:hAnsi="Times New Roman" w:cs="Times New Roman"/>
          <w:sz w:val="24"/>
          <w:szCs w:val="24"/>
          <w:lang w:eastAsia="zh-CN"/>
        </w:rPr>
        <w:t>可以查阅其他</w:t>
      </w:r>
      <w:r w:rsidR="00F43D76">
        <w:rPr>
          <w:rFonts w:ascii="Times New Roman" w:eastAsiaTheme="majorEastAsia" w:hAnsi="Times New Roman" w:cs="Times New Roman"/>
          <w:sz w:val="24"/>
          <w:szCs w:val="24"/>
          <w:lang w:eastAsia="zh-CN"/>
        </w:rPr>
        <w:t>利害关系方</w:t>
      </w:r>
      <w:r w:rsidRPr="006D1C66">
        <w:rPr>
          <w:rFonts w:ascii="Times New Roman" w:eastAsiaTheme="majorEastAsia" w:hAnsi="Times New Roman" w:cs="Times New Roman"/>
          <w:sz w:val="24"/>
          <w:szCs w:val="24"/>
          <w:lang w:eastAsia="zh-CN"/>
        </w:rPr>
        <w:t>向调查机关提供的</w:t>
      </w:r>
      <w:r w:rsidR="009D4FA5">
        <w:rPr>
          <w:rFonts w:ascii="Times New Roman" w:eastAsiaTheme="majorEastAsia" w:hAnsi="Times New Roman" w:cs="Times New Roman" w:hint="eastAsia"/>
          <w:sz w:val="24"/>
          <w:szCs w:val="24"/>
          <w:lang w:eastAsia="zh-CN"/>
        </w:rPr>
        <w:t>信息</w:t>
      </w:r>
      <w:r w:rsidRPr="006D1C66">
        <w:rPr>
          <w:rFonts w:ascii="Times New Roman" w:eastAsiaTheme="majorEastAsia" w:hAnsi="Times New Roman" w:cs="Times New Roman"/>
          <w:sz w:val="24"/>
          <w:szCs w:val="24"/>
          <w:lang w:eastAsia="zh-CN"/>
        </w:rPr>
        <w:t>和文件，但本法第</w:t>
      </w:r>
      <w:r w:rsidR="0079519B">
        <w:rPr>
          <w:rFonts w:ascii="Times New Roman" w:eastAsiaTheme="majorEastAsia" w:hAnsi="Times New Roman" w:cs="Times New Roman" w:hint="eastAsia"/>
          <w:sz w:val="24"/>
          <w:szCs w:val="24"/>
          <w:lang w:eastAsia="zh-CN"/>
        </w:rPr>
        <w:t>75</w:t>
      </w:r>
      <w:r w:rsidRPr="006D1C66">
        <w:rPr>
          <w:rFonts w:ascii="Times New Roman" w:eastAsiaTheme="majorEastAsia" w:hAnsi="Times New Roman" w:cs="Times New Roman"/>
          <w:sz w:val="24"/>
          <w:szCs w:val="24"/>
          <w:lang w:eastAsia="zh-CN"/>
        </w:rPr>
        <w:t>条第</w:t>
      </w:r>
      <w:r w:rsidR="0079519B">
        <w:rPr>
          <w:rFonts w:ascii="Times New Roman" w:eastAsiaTheme="majorEastAsia" w:hAnsi="Times New Roman" w:cs="Times New Roman" w:hint="eastAsia"/>
          <w:sz w:val="24"/>
          <w:szCs w:val="24"/>
          <w:lang w:eastAsia="zh-CN"/>
        </w:rPr>
        <w:t>2</w:t>
      </w:r>
      <w:r w:rsidRPr="006D1C66">
        <w:rPr>
          <w:rFonts w:ascii="Times New Roman" w:eastAsiaTheme="majorEastAsia" w:hAnsi="Times New Roman" w:cs="Times New Roman"/>
          <w:sz w:val="24"/>
          <w:szCs w:val="24"/>
          <w:lang w:eastAsia="zh-CN"/>
        </w:rPr>
        <w:t>款规定的</w:t>
      </w:r>
      <w:r w:rsidR="009D4FA5">
        <w:rPr>
          <w:rFonts w:ascii="Times New Roman" w:eastAsiaTheme="majorEastAsia" w:hAnsi="Times New Roman" w:cs="Times New Roman" w:hint="eastAsia"/>
          <w:sz w:val="24"/>
          <w:szCs w:val="24"/>
          <w:lang w:eastAsia="zh-CN"/>
        </w:rPr>
        <w:t>信息</w:t>
      </w:r>
      <w:r w:rsidRPr="006D1C66">
        <w:rPr>
          <w:rFonts w:ascii="Times New Roman" w:eastAsiaTheme="majorEastAsia" w:hAnsi="Times New Roman" w:cs="Times New Roman"/>
          <w:sz w:val="24"/>
          <w:szCs w:val="24"/>
          <w:lang w:eastAsia="zh-CN"/>
        </w:rPr>
        <w:t>和文件除外。</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1"/>
        <w:ind w:right="139"/>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Article 75. Provision and collection of information and documents and confidentiality in the investigation of trade remedy cases</w:t>
      </w:r>
    </w:p>
    <w:p w:rsidR="000D4C14" w:rsidRPr="006D1C66" w:rsidRDefault="006D1C66">
      <w:pPr>
        <w:pStyle w:val="1"/>
        <w:ind w:right="139"/>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第</w:t>
      </w:r>
      <w:r w:rsidRPr="006D1C66">
        <w:rPr>
          <w:rFonts w:ascii="Times New Roman" w:eastAsiaTheme="majorEastAsia" w:hAnsi="Times New Roman" w:cs="Times New Roman"/>
          <w:sz w:val="24"/>
          <w:szCs w:val="24"/>
          <w:lang w:eastAsia="zh-CN"/>
        </w:rPr>
        <w:t>75</w:t>
      </w:r>
      <w:r w:rsidRPr="006D1C66">
        <w:rPr>
          <w:rFonts w:ascii="Times New Roman" w:eastAsiaTheme="majorEastAsia" w:hAnsi="Times New Roman" w:cs="Times New Roman"/>
          <w:sz w:val="24"/>
          <w:szCs w:val="24"/>
          <w:lang w:eastAsia="zh-CN"/>
        </w:rPr>
        <w:t>条</w:t>
      </w:r>
      <w:r w:rsidRPr="006D1C66">
        <w:rPr>
          <w:rFonts w:ascii="Times New Roman" w:eastAsiaTheme="majorEastAsia" w:hAnsi="Times New Roman" w:cs="Times New Roman"/>
          <w:sz w:val="24"/>
          <w:szCs w:val="24"/>
          <w:lang w:eastAsia="zh-CN"/>
        </w:rPr>
        <w:t xml:space="preserve"> </w:t>
      </w:r>
      <w:r w:rsidR="00617B87" w:rsidRPr="006D1C66">
        <w:rPr>
          <w:rFonts w:ascii="Times New Roman" w:eastAsiaTheme="majorEastAsia" w:hAnsi="Times New Roman" w:cs="Times New Roman"/>
          <w:sz w:val="24"/>
          <w:szCs w:val="24"/>
          <w:lang w:eastAsia="zh-CN"/>
        </w:rPr>
        <w:t>在贸易救济</w:t>
      </w:r>
      <w:r w:rsidR="007E1B49" w:rsidRPr="006D1C66">
        <w:rPr>
          <w:rFonts w:ascii="Times New Roman" w:eastAsiaTheme="majorEastAsia" w:hAnsi="Times New Roman" w:cs="Times New Roman"/>
          <w:sz w:val="24"/>
          <w:szCs w:val="24"/>
          <w:lang w:eastAsia="zh-CN"/>
        </w:rPr>
        <w:t>调查</w:t>
      </w:r>
      <w:r w:rsidR="00617B87" w:rsidRPr="006D1C66">
        <w:rPr>
          <w:rFonts w:ascii="Times New Roman" w:eastAsiaTheme="majorEastAsia" w:hAnsi="Times New Roman" w:cs="Times New Roman"/>
          <w:sz w:val="24"/>
          <w:szCs w:val="24"/>
          <w:lang w:eastAsia="zh-CN"/>
        </w:rPr>
        <w:t>案件中</w:t>
      </w:r>
      <w:r w:rsidR="007E1B49">
        <w:rPr>
          <w:rFonts w:ascii="Times New Roman" w:eastAsiaTheme="majorEastAsia" w:hAnsi="Times New Roman" w:cs="Times New Roman"/>
          <w:sz w:val="24"/>
          <w:szCs w:val="24"/>
          <w:lang w:eastAsia="zh-CN"/>
        </w:rPr>
        <w:t>信息和文件的</w:t>
      </w:r>
      <w:r w:rsidR="00617B87" w:rsidRPr="006D1C66">
        <w:rPr>
          <w:rFonts w:ascii="Times New Roman" w:eastAsiaTheme="majorEastAsia" w:hAnsi="Times New Roman" w:cs="Times New Roman"/>
          <w:sz w:val="24"/>
          <w:szCs w:val="24"/>
          <w:lang w:eastAsia="zh-CN"/>
        </w:rPr>
        <w:t>提供和收集</w:t>
      </w:r>
      <w:r w:rsidR="007E1B49">
        <w:rPr>
          <w:rFonts w:ascii="Times New Roman" w:eastAsiaTheme="majorEastAsia" w:hAnsi="Times New Roman" w:cs="Times New Roman" w:hint="eastAsia"/>
          <w:sz w:val="24"/>
          <w:szCs w:val="24"/>
          <w:lang w:eastAsia="zh-CN"/>
        </w:rPr>
        <w:t>，</w:t>
      </w:r>
      <w:r w:rsidR="007E1B49">
        <w:rPr>
          <w:rFonts w:ascii="Times New Roman" w:eastAsiaTheme="majorEastAsia" w:hAnsi="Times New Roman" w:cs="Times New Roman"/>
          <w:sz w:val="24"/>
          <w:szCs w:val="24"/>
          <w:lang w:eastAsia="zh-CN"/>
        </w:rPr>
        <w:t>以及</w:t>
      </w:r>
      <w:r w:rsidR="00617B87" w:rsidRPr="006D1C66">
        <w:rPr>
          <w:rFonts w:ascii="Times New Roman" w:eastAsiaTheme="majorEastAsia" w:hAnsi="Times New Roman" w:cs="Times New Roman"/>
          <w:sz w:val="24"/>
          <w:szCs w:val="24"/>
          <w:lang w:eastAsia="zh-CN"/>
        </w:rPr>
        <w:t>保密</w:t>
      </w:r>
      <w:r w:rsidR="007E1B49">
        <w:rPr>
          <w:rFonts w:ascii="Times New Roman" w:eastAsiaTheme="majorEastAsia" w:hAnsi="Times New Roman" w:cs="Times New Roman"/>
          <w:sz w:val="24"/>
          <w:szCs w:val="24"/>
          <w:lang w:eastAsia="zh-CN"/>
        </w:rPr>
        <w:t>性</w:t>
      </w:r>
    </w:p>
    <w:p w:rsidR="007E2A8E" w:rsidRPr="006D1C66" w:rsidRDefault="007E2A8E" w:rsidP="007E2A8E">
      <w:pPr>
        <w:pStyle w:val="a3"/>
        <w:spacing w:before="9"/>
        <w:rPr>
          <w:rFonts w:ascii="Times New Roman" w:eastAsiaTheme="majorEastAsia" w:hAnsi="Times New Roman" w:cs="Times New Roman"/>
          <w:b/>
          <w:sz w:val="24"/>
          <w:szCs w:val="24"/>
          <w:lang w:eastAsia="zh-CN"/>
        </w:rPr>
      </w:pPr>
    </w:p>
    <w:p w:rsidR="007E2A8E" w:rsidRPr="006D1C66" w:rsidRDefault="007E2A8E" w:rsidP="007E2A8E">
      <w:pPr>
        <w:pStyle w:val="a4"/>
        <w:numPr>
          <w:ilvl w:val="0"/>
          <w:numId w:val="26"/>
        </w:numPr>
        <w:tabs>
          <w:tab w:val="left" w:pos="383"/>
        </w:tabs>
        <w:ind w:right="140"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lastRenderedPageBreak/>
        <w:t>Interested parties in an investigation case shall provide necessary information and documents</w:t>
      </w:r>
      <w:r w:rsidRPr="006D1C66">
        <w:rPr>
          <w:rFonts w:ascii="Times New Roman" w:eastAsiaTheme="majorEastAsia" w:hAnsi="Times New Roman" w:cs="Times New Roman"/>
          <w:spacing w:val="-44"/>
          <w:sz w:val="24"/>
          <w:szCs w:val="24"/>
        </w:rPr>
        <w:t xml:space="preserve"> </w:t>
      </w:r>
      <w:r w:rsidRPr="006D1C66">
        <w:rPr>
          <w:rFonts w:ascii="Times New Roman" w:eastAsiaTheme="majorEastAsia" w:hAnsi="Times New Roman" w:cs="Times New Roman"/>
          <w:sz w:val="24"/>
          <w:szCs w:val="24"/>
        </w:rPr>
        <w:t>at the request of the investigating</w:t>
      </w:r>
      <w:r w:rsidRPr="006D1C66">
        <w:rPr>
          <w:rFonts w:ascii="Times New Roman" w:eastAsiaTheme="majorEastAsia" w:hAnsi="Times New Roman" w:cs="Times New Roman"/>
          <w:spacing w:val="-24"/>
          <w:sz w:val="24"/>
          <w:szCs w:val="24"/>
        </w:rPr>
        <w:t xml:space="preserve"> </w:t>
      </w:r>
      <w:r w:rsidRPr="006D1C66">
        <w:rPr>
          <w:rFonts w:ascii="Times New Roman" w:eastAsiaTheme="majorEastAsia" w:hAnsi="Times New Roman" w:cs="Times New Roman"/>
          <w:sz w:val="24"/>
          <w:szCs w:val="24"/>
        </w:rPr>
        <w:t>authority.</w:t>
      </w:r>
    </w:p>
    <w:p w:rsidR="000D4C14" w:rsidRPr="006D1C66" w:rsidRDefault="00617B87">
      <w:pPr>
        <w:pStyle w:val="a4"/>
        <w:ind w:right="140"/>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调查案件的利害关系方应当根据调查机关的要求提供必要的</w:t>
      </w:r>
      <w:r w:rsidR="009D4FA5">
        <w:rPr>
          <w:rFonts w:ascii="Times New Roman" w:eastAsiaTheme="majorEastAsia" w:hAnsi="Times New Roman" w:cs="Times New Roman" w:hint="eastAsia"/>
          <w:sz w:val="24"/>
          <w:szCs w:val="24"/>
          <w:lang w:eastAsia="zh-CN"/>
        </w:rPr>
        <w:t>信息</w:t>
      </w:r>
      <w:r w:rsidRPr="006D1C66">
        <w:rPr>
          <w:rFonts w:ascii="Times New Roman" w:eastAsiaTheme="majorEastAsia" w:hAnsi="Times New Roman" w:cs="Times New Roman"/>
          <w:sz w:val="24"/>
          <w:szCs w:val="24"/>
          <w:lang w:eastAsia="zh-CN"/>
        </w:rPr>
        <w:t>和文件。</w:t>
      </w:r>
    </w:p>
    <w:p w:rsidR="007E2A8E" w:rsidRPr="006D1C66" w:rsidRDefault="007E2A8E" w:rsidP="007E2A8E">
      <w:pPr>
        <w:pStyle w:val="a3"/>
        <w:spacing w:before="10"/>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26"/>
        </w:numPr>
        <w:tabs>
          <w:tab w:val="left" w:pos="371"/>
        </w:tabs>
        <w:spacing w:before="1"/>
        <w:ind w:right="135"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In</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investigation</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process,</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investigating</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authority</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persons</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entitled</w:t>
      </w:r>
      <w:r w:rsidRPr="006D1C66">
        <w:rPr>
          <w:rFonts w:ascii="Times New Roman" w:eastAsiaTheme="majorEastAsia" w:hAnsi="Times New Roman" w:cs="Times New Roman"/>
          <w:spacing w:val="-19"/>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access</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information and documents relating to the investigation case shall keep such information and documents confidential at the request of information and document</w:t>
      </w:r>
      <w:r w:rsidRPr="006D1C66">
        <w:rPr>
          <w:rFonts w:ascii="Times New Roman" w:eastAsiaTheme="majorEastAsia" w:hAnsi="Times New Roman" w:cs="Times New Roman"/>
          <w:spacing w:val="-30"/>
          <w:sz w:val="24"/>
          <w:szCs w:val="24"/>
        </w:rPr>
        <w:t xml:space="preserve"> </w:t>
      </w:r>
      <w:r w:rsidRPr="006D1C66">
        <w:rPr>
          <w:rFonts w:ascii="Times New Roman" w:eastAsiaTheme="majorEastAsia" w:hAnsi="Times New Roman" w:cs="Times New Roman"/>
          <w:sz w:val="24"/>
          <w:szCs w:val="24"/>
        </w:rPr>
        <w:t>providers.</w:t>
      </w:r>
    </w:p>
    <w:p w:rsidR="000D4C14" w:rsidRPr="006D1C66" w:rsidRDefault="00617B87">
      <w:pPr>
        <w:pStyle w:val="a4"/>
        <w:spacing w:before="1"/>
        <w:ind w:right="135"/>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在调查过程中，应信息和文件提供者的要求，</w:t>
      </w:r>
      <w:r w:rsidR="00ED72D1" w:rsidRPr="006D1C66">
        <w:rPr>
          <w:rFonts w:ascii="Times New Roman" w:eastAsiaTheme="majorEastAsia" w:hAnsi="Times New Roman" w:cs="Times New Roman"/>
          <w:sz w:val="24"/>
          <w:szCs w:val="24"/>
          <w:lang w:eastAsia="zh-CN"/>
        </w:rPr>
        <w:t>调查机关</w:t>
      </w:r>
      <w:r w:rsidR="000E4094">
        <w:rPr>
          <w:rFonts w:ascii="Times New Roman" w:eastAsiaTheme="majorEastAsia" w:hAnsi="Times New Roman" w:cs="Times New Roman"/>
          <w:sz w:val="24"/>
          <w:szCs w:val="24"/>
          <w:lang w:eastAsia="zh-CN"/>
        </w:rPr>
        <w:t>以及</w:t>
      </w:r>
      <w:r w:rsidRPr="006D1C66">
        <w:rPr>
          <w:rFonts w:ascii="Times New Roman" w:eastAsiaTheme="majorEastAsia" w:hAnsi="Times New Roman" w:cs="Times New Roman"/>
          <w:sz w:val="24"/>
          <w:szCs w:val="24"/>
          <w:lang w:eastAsia="zh-CN"/>
        </w:rPr>
        <w:t>有权获取与调查案件有关的信息和文件的人</w:t>
      </w:r>
      <w:r w:rsidR="000E4094">
        <w:rPr>
          <w:rFonts w:ascii="Times New Roman" w:eastAsiaTheme="majorEastAsia" w:hAnsi="Times New Roman" w:cs="Times New Roman" w:hint="eastAsia"/>
          <w:sz w:val="24"/>
          <w:szCs w:val="24"/>
          <w:lang w:eastAsia="zh-CN"/>
        </w:rPr>
        <w:t>，</w:t>
      </w:r>
      <w:r w:rsidRPr="006D1C66">
        <w:rPr>
          <w:rFonts w:ascii="Times New Roman" w:eastAsiaTheme="majorEastAsia" w:hAnsi="Times New Roman" w:cs="Times New Roman"/>
          <w:sz w:val="24"/>
          <w:szCs w:val="24"/>
          <w:lang w:eastAsia="zh-CN"/>
        </w:rPr>
        <w:t>应对这些信息和文件保密。</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26"/>
        </w:numPr>
        <w:tabs>
          <w:tab w:val="left" w:pos="400"/>
        </w:tabs>
        <w:ind w:right="134"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When necessary, the investigating authority may solicit an expert assessment or examine and verify the authenticity of information and documents provided by interested parties or collect additional information and documents necessary for the settlement of a trade remedy case. The investigating</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authority</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may</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conduct</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on-site</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investigations,</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including</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overseas</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investigations.</w:t>
      </w:r>
    </w:p>
    <w:p w:rsidR="000D4C14" w:rsidRPr="006D1C66" w:rsidRDefault="00617B87">
      <w:pPr>
        <w:pStyle w:val="a4"/>
        <w:ind w:right="134"/>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必要时，</w:t>
      </w:r>
      <w:r w:rsidR="00ED72D1" w:rsidRPr="006D1C66">
        <w:rPr>
          <w:rFonts w:ascii="Times New Roman" w:eastAsiaTheme="majorEastAsia" w:hAnsi="Times New Roman" w:cs="Times New Roman"/>
          <w:sz w:val="24"/>
          <w:szCs w:val="24"/>
          <w:lang w:eastAsia="zh-CN"/>
        </w:rPr>
        <w:t>调查机关</w:t>
      </w:r>
      <w:r w:rsidRPr="006D1C66">
        <w:rPr>
          <w:rFonts w:ascii="Times New Roman" w:eastAsiaTheme="majorEastAsia" w:hAnsi="Times New Roman" w:cs="Times New Roman"/>
          <w:sz w:val="24"/>
          <w:szCs w:val="24"/>
          <w:lang w:eastAsia="zh-CN"/>
        </w:rPr>
        <w:t>可请求进行专家评估，或审查和核实利害关系方提供的资料和文件的真实性，或收集贸易救济案件所需的补充资料和文件。</w:t>
      </w:r>
      <w:r w:rsidR="00ED72D1" w:rsidRPr="006D1C66">
        <w:rPr>
          <w:rFonts w:ascii="Times New Roman" w:eastAsiaTheme="majorEastAsia" w:hAnsi="Times New Roman" w:cs="Times New Roman"/>
          <w:sz w:val="24"/>
          <w:szCs w:val="24"/>
          <w:lang w:eastAsia="zh-CN"/>
        </w:rPr>
        <w:t>调查机关</w:t>
      </w:r>
      <w:r w:rsidR="000E4094">
        <w:rPr>
          <w:rFonts w:ascii="Times New Roman" w:eastAsiaTheme="majorEastAsia" w:hAnsi="Times New Roman" w:cs="Times New Roman"/>
          <w:sz w:val="24"/>
          <w:szCs w:val="24"/>
          <w:lang w:eastAsia="zh-CN"/>
        </w:rPr>
        <w:t>可进行实地</w:t>
      </w:r>
      <w:r w:rsidRPr="006D1C66">
        <w:rPr>
          <w:rFonts w:ascii="Times New Roman" w:eastAsiaTheme="majorEastAsia" w:hAnsi="Times New Roman" w:cs="Times New Roman"/>
          <w:sz w:val="24"/>
          <w:szCs w:val="24"/>
          <w:lang w:eastAsia="zh-CN"/>
        </w:rPr>
        <w:t>调查，包括海外调查。</w:t>
      </w:r>
    </w:p>
    <w:p w:rsidR="007E2A8E" w:rsidRPr="000E4094" w:rsidRDefault="007E2A8E" w:rsidP="007E2A8E">
      <w:pPr>
        <w:pStyle w:val="a3"/>
        <w:spacing w:before="10"/>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26"/>
        </w:numPr>
        <w:tabs>
          <w:tab w:val="left" w:pos="371"/>
        </w:tabs>
        <w:ind w:right="136"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In</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case</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to-be-investigated</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party</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does</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not</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allow</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investigating</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authority</w:t>
      </w:r>
      <w:r w:rsidRPr="006D1C66">
        <w:rPr>
          <w:rFonts w:ascii="Times New Roman" w:eastAsiaTheme="majorEastAsia" w:hAnsi="Times New Roman" w:cs="Times New Roman"/>
          <w:spacing w:val="-20"/>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access</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refuses to provide information and documents that are important to the investigation, the investigating authority may use information and documents provided by interested parties or collected by itself or available information and documents to make investigation</w:t>
      </w:r>
      <w:r w:rsidRPr="006D1C66">
        <w:rPr>
          <w:rFonts w:ascii="Times New Roman" w:eastAsiaTheme="majorEastAsia" w:hAnsi="Times New Roman" w:cs="Times New Roman"/>
          <w:spacing w:val="-34"/>
          <w:sz w:val="24"/>
          <w:szCs w:val="24"/>
        </w:rPr>
        <w:t xml:space="preserve"> </w:t>
      </w:r>
      <w:r w:rsidRPr="006D1C66">
        <w:rPr>
          <w:rFonts w:ascii="Times New Roman" w:eastAsiaTheme="majorEastAsia" w:hAnsi="Times New Roman" w:cs="Times New Roman"/>
          <w:sz w:val="24"/>
          <w:szCs w:val="24"/>
        </w:rPr>
        <w:t>conclusions.</w:t>
      </w:r>
    </w:p>
    <w:p w:rsidR="000D4C14" w:rsidRPr="006D1C66" w:rsidRDefault="000C0B0C">
      <w:pPr>
        <w:pStyle w:val="a4"/>
        <w:ind w:right="136"/>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如果被</w:t>
      </w:r>
      <w:r w:rsidR="00617B87" w:rsidRPr="006D1C66">
        <w:rPr>
          <w:rFonts w:ascii="Times New Roman" w:eastAsiaTheme="majorEastAsia" w:hAnsi="Times New Roman" w:cs="Times New Roman"/>
          <w:sz w:val="24"/>
          <w:szCs w:val="24"/>
          <w:lang w:eastAsia="zh-CN"/>
        </w:rPr>
        <w:t>调查</w:t>
      </w:r>
      <w:r>
        <w:rPr>
          <w:rFonts w:ascii="Times New Roman" w:eastAsiaTheme="majorEastAsia" w:hAnsi="Times New Roman" w:cs="Times New Roman"/>
          <w:sz w:val="24"/>
          <w:szCs w:val="24"/>
          <w:lang w:eastAsia="zh-CN"/>
        </w:rPr>
        <w:t>的</w:t>
      </w:r>
      <w:r w:rsidR="00617B87" w:rsidRPr="006D1C66">
        <w:rPr>
          <w:rFonts w:ascii="Times New Roman" w:eastAsiaTheme="majorEastAsia" w:hAnsi="Times New Roman" w:cs="Times New Roman"/>
          <w:sz w:val="24"/>
          <w:szCs w:val="24"/>
          <w:lang w:eastAsia="zh-CN"/>
        </w:rPr>
        <w:t>当事方不允许</w:t>
      </w:r>
      <w:r w:rsidR="00ED72D1" w:rsidRPr="006D1C66">
        <w:rPr>
          <w:rFonts w:ascii="Times New Roman" w:eastAsiaTheme="majorEastAsia" w:hAnsi="Times New Roman" w:cs="Times New Roman"/>
          <w:sz w:val="24"/>
          <w:szCs w:val="24"/>
          <w:lang w:eastAsia="zh-CN"/>
        </w:rPr>
        <w:t>调查机关</w:t>
      </w:r>
      <w:r w:rsidR="00617B87" w:rsidRPr="006D1C66">
        <w:rPr>
          <w:rFonts w:ascii="Times New Roman" w:eastAsiaTheme="majorEastAsia" w:hAnsi="Times New Roman" w:cs="Times New Roman"/>
          <w:sz w:val="24"/>
          <w:szCs w:val="24"/>
          <w:lang w:eastAsia="zh-CN"/>
        </w:rPr>
        <w:t>查阅或拒绝提供对调查重要的信息和文件，</w:t>
      </w:r>
      <w:r w:rsidR="00ED72D1" w:rsidRPr="006D1C66">
        <w:rPr>
          <w:rFonts w:ascii="Times New Roman" w:eastAsiaTheme="majorEastAsia" w:hAnsi="Times New Roman" w:cs="Times New Roman"/>
          <w:sz w:val="24"/>
          <w:szCs w:val="24"/>
          <w:lang w:eastAsia="zh-CN"/>
        </w:rPr>
        <w:t>调查机关</w:t>
      </w:r>
      <w:r w:rsidR="00617B87" w:rsidRPr="006D1C66">
        <w:rPr>
          <w:rFonts w:ascii="Times New Roman" w:eastAsiaTheme="majorEastAsia" w:hAnsi="Times New Roman" w:cs="Times New Roman"/>
          <w:sz w:val="24"/>
          <w:szCs w:val="24"/>
          <w:lang w:eastAsia="zh-CN"/>
        </w:rPr>
        <w:t>可以利用</w:t>
      </w:r>
      <w:r>
        <w:rPr>
          <w:rFonts w:ascii="Times New Roman" w:eastAsiaTheme="majorEastAsia" w:hAnsi="Times New Roman" w:cs="Times New Roman" w:hint="eastAsia"/>
          <w:sz w:val="24"/>
          <w:szCs w:val="24"/>
          <w:lang w:eastAsia="zh-CN"/>
        </w:rPr>
        <w:t>利害关系</w:t>
      </w:r>
      <w:r w:rsidR="00617B87" w:rsidRPr="006D1C66">
        <w:rPr>
          <w:rFonts w:ascii="Times New Roman" w:eastAsiaTheme="majorEastAsia" w:hAnsi="Times New Roman" w:cs="Times New Roman"/>
          <w:sz w:val="24"/>
          <w:szCs w:val="24"/>
          <w:lang w:eastAsia="zh-CN"/>
        </w:rPr>
        <w:t>方提供的信息和文件或自己收集的信息和文件或现有的信息和文件作出调查结论。</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B15DC1" w:rsidRDefault="007E2A8E" w:rsidP="007E2A8E">
      <w:pPr>
        <w:pStyle w:val="1"/>
        <w:ind w:right="141"/>
        <w:rPr>
          <w:rFonts w:ascii="Times New Roman" w:eastAsiaTheme="majorEastAsia" w:hAnsi="Times New Roman" w:cs="Times New Roman"/>
          <w:sz w:val="24"/>
          <w:szCs w:val="24"/>
        </w:rPr>
      </w:pPr>
      <w:r w:rsidRPr="00B15DC1">
        <w:rPr>
          <w:rFonts w:ascii="Times New Roman" w:eastAsiaTheme="majorEastAsia" w:hAnsi="Times New Roman" w:cs="Times New Roman"/>
          <w:sz w:val="24"/>
          <w:szCs w:val="24"/>
        </w:rPr>
        <w:t>Article</w:t>
      </w:r>
      <w:r w:rsidRPr="00B15DC1">
        <w:rPr>
          <w:rFonts w:ascii="Times New Roman" w:eastAsiaTheme="majorEastAsia" w:hAnsi="Times New Roman" w:cs="Times New Roman"/>
          <w:spacing w:val="-9"/>
          <w:sz w:val="24"/>
          <w:szCs w:val="24"/>
        </w:rPr>
        <w:t xml:space="preserve"> </w:t>
      </w:r>
      <w:r w:rsidRPr="00B15DC1">
        <w:rPr>
          <w:rFonts w:ascii="Times New Roman" w:eastAsiaTheme="majorEastAsia" w:hAnsi="Times New Roman" w:cs="Times New Roman"/>
          <w:sz w:val="24"/>
          <w:szCs w:val="24"/>
        </w:rPr>
        <w:t>76.</w:t>
      </w:r>
      <w:r w:rsidRPr="00B15DC1">
        <w:rPr>
          <w:rFonts w:ascii="Times New Roman" w:eastAsiaTheme="majorEastAsia" w:hAnsi="Times New Roman" w:cs="Times New Roman"/>
          <w:spacing w:val="-10"/>
          <w:sz w:val="24"/>
          <w:szCs w:val="24"/>
        </w:rPr>
        <w:t xml:space="preserve"> </w:t>
      </w:r>
      <w:r w:rsidRPr="00B15DC1">
        <w:rPr>
          <w:rFonts w:ascii="Times New Roman" w:eastAsiaTheme="majorEastAsia" w:hAnsi="Times New Roman" w:cs="Times New Roman"/>
          <w:sz w:val="24"/>
          <w:szCs w:val="24"/>
        </w:rPr>
        <w:t>Handling</w:t>
      </w:r>
      <w:r w:rsidRPr="00B15DC1">
        <w:rPr>
          <w:rFonts w:ascii="Times New Roman" w:eastAsiaTheme="majorEastAsia" w:hAnsi="Times New Roman" w:cs="Times New Roman"/>
          <w:spacing w:val="-11"/>
          <w:sz w:val="24"/>
          <w:szCs w:val="24"/>
        </w:rPr>
        <w:t xml:space="preserve"> </w:t>
      </w:r>
      <w:r w:rsidRPr="00B15DC1">
        <w:rPr>
          <w:rFonts w:ascii="Times New Roman" w:eastAsiaTheme="majorEastAsia" w:hAnsi="Times New Roman" w:cs="Times New Roman"/>
          <w:sz w:val="24"/>
          <w:szCs w:val="24"/>
        </w:rPr>
        <w:t>of</w:t>
      </w:r>
      <w:r w:rsidRPr="00B15DC1">
        <w:rPr>
          <w:rFonts w:ascii="Times New Roman" w:eastAsiaTheme="majorEastAsia" w:hAnsi="Times New Roman" w:cs="Times New Roman"/>
          <w:spacing w:val="-9"/>
          <w:sz w:val="24"/>
          <w:szCs w:val="24"/>
        </w:rPr>
        <w:t xml:space="preserve"> </w:t>
      </w:r>
      <w:r w:rsidRPr="00B15DC1">
        <w:rPr>
          <w:rFonts w:ascii="Times New Roman" w:eastAsiaTheme="majorEastAsia" w:hAnsi="Times New Roman" w:cs="Times New Roman"/>
          <w:sz w:val="24"/>
          <w:szCs w:val="24"/>
        </w:rPr>
        <w:t>cases</w:t>
      </w:r>
      <w:r w:rsidRPr="00B15DC1">
        <w:rPr>
          <w:rFonts w:ascii="Times New Roman" w:eastAsiaTheme="majorEastAsia" w:hAnsi="Times New Roman" w:cs="Times New Roman"/>
          <w:spacing w:val="-11"/>
          <w:sz w:val="24"/>
          <w:szCs w:val="24"/>
        </w:rPr>
        <w:t xml:space="preserve"> </w:t>
      </w:r>
      <w:r w:rsidRPr="00B15DC1">
        <w:rPr>
          <w:rFonts w:ascii="Times New Roman" w:eastAsiaTheme="majorEastAsia" w:hAnsi="Times New Roman" w:cs="Times New Roman"/>
          <w:sz w:val="24"/>
          <w:szCs w:val="24"/>
        </w:rPr>
        <w:t>in</w:t>
      </w:r>
      <w:r w:rsidRPr="00B15DC1">
        <w:rPr>
          <w:rFonts w:ascii="Times New Roman" w:eastAsiaTheme="majorEastAsia" w:hAnsi="Times New Roman" w:cs="Times New Roman"/>
          <w:spacing w:val="-11"/>
          <w:sz w:val="24"/>
          <w:szCs w:val="24"/>
        </w:rPr>
        <w:t xml:space="preserve"> </w:t>
      </w:r>
      <w:r w:rsidRPr="00B15DC1">
        <w:rPr>
          <w:rFonts w:ascii="Times New Roman" w:eastAsiaTheme="majorEastAsia" w:hAnsi="Times New Roman" w:cs="Times New Roman"/>
          <w:sz w:val="24"/>
          <w:szCs w:val="24"/>
        </w:rPr>
        <w:t>which</w:t>
      </w:r>
      <w:r w:rsidRPr="00B15DC1">
        <w:rPr>
          <w:rFonts w:ascii="Times New Roman" w:eastAsiaTheme="majorEastAsia" w:hAnsi="Times New Roman" w:cs="Times New Roman"/>
          <w:spacing w:val="-11"/>
          <w:sz w:val="24"/>
          <w:szCs w:val="24"/>
        </w:rPr>
        <w:t xml:space="preserve"> </w:t>
      </w:r>
      <w:r w:rsidRPr="00B15DC1">
        <w:rPr>
          <w:rFonts w:ascii="Times New Roman" w:eastAsiaTheme="majorEastAsia" w:hAnsi="Times New Roman" w:cs="Times New Roman"/>
          <w:sz w:val="24"/>
          <w:szCs w:val="24"/>
        </w:rPr>
        <w:t>Vietnamese</w:t>
      </w:r>
      <w:r w:rsidRPr="00B15DC1">
        <w:rPr>
          <w:rFonts w:ascii="Times New Roman" w:eastAsiaTheme="majorEastAsia" w:hAnsi="Times New Roman" w:cs="Times New Roman"/>
          <w:spacing w:val="-9"/>
          <w:sz w:val="24"/>
          <w:szCs w:val="24"/>
        </w:rPr>
        <w:t xml:space="preserve"> </w:t>
      </w:r>
      <w:r w:rsidRPr="00B15DC1">
        <w:rPr>
          <w:rFonts w:ascii="Times New Roman" w:eastAsiaTheme="majorEastAsia" w:hAnsi="Times New Roman" w:cs="Times New Roman"/>
          <w:sz w:val="24"/>
          <w:szCs w:val="24"/>
        </w:rPr>
        <w:t>exports</w:t>
      </w:r>
      <w:r w:rsidRPr="00B15DC1">
        <w:rPr>
          <w:rFonts w:ascii="Times New Roman" w:eastAsiaTheme="majorEastAsia" w:hAnsi="Times New Roman" w:cs="Times New Roman"/>
          <w:spacing w:val="-9"/>
          <w:sz w:val="24"/>
          <w:szCs w:val="24"/>
        </w:rPr>
        <w:t xml:space="preserve"> </w:t>
      </w:r>
      <w:r w:rsidRPr="00B15DC1">
        <w:rPr>
          <w:rFonts w:ascii="Times New Roman" w:eastAsiaTheme="majorEastAsia" w:hAnsi="Times New Roman" w:cs="Times New Roman"/>
          <w:sz w:val="24"/>
          <w:szCs w:val="24"/>
        </w:rPr>
        <w:t>are</w:t>
      </w:r>
      <w:r w:rsidRPr="00B15DC1">
        <w:rPr>
          <w:rFonts w:ascii="Times New Roman" w:eastAsiaTheme="majorEastAsia" w:hAnsi="Times New Roman" w:cs="Times New Roman"/>
          <w:spacing w:val="-9"/>
          <w:sz w:val="24"/>
          <w:szCs w:val="24"/>
        </w:rPr>
        <w:t xml:space="preserve"> </w:t>
      </w:r>
      <w:r w:rsidRPr="00B15DC1">
        <w:rPr>
          <w:rFonts w:ascii="Times New Roman" w:eastAsiaTheme="majorEastAsia" w:hAnsi="Times New Roman" w:cs="Times New Roman"/>
          <w:sz w:val="24"/>
          <w:szCs w:val="24"/>
        </w:rPr>
        <w:t>investigated</w:t>
      </w:r>
      <w:r w:rsidRPr="00B15DC1">
        <w:rPr>
          <w:rFonts w:ascii="Times New Roman" w:eastAsiaTheme="majorEastAsia" w:hAnsi="Times New Roman" w:cs="Times New Roman"/>
          <w:spacing w:val="-11"/>
          <w:sz w:val="24"/>
          <w:szCs w:val="24"/>
        </w:rPr>
        <w:t xml:space="preserve"> </w:t>
      </w:r>
      <w:r w:rsidRPr="00B15DC1">
        <w:rPr>
          <w:rFonts w:ascii="Times New Roman" w:eastAsiaTheme="majorEastAsia" w:hAnsi="Times New Roman" w:cs="Times New Roman"/>
          <w:sz w:val="24"/>
          <w:szCs w:val="24"/>
        </w:rPr>
        <w:t>for</w:t>
      </w:r>
      <w:r w:rsidRPr="00B15DC1">
        <w:rPr>
          <w:rFonts w:ascii="Times New Roman" w:eastAsiaTheme="majorEastAsia" w:hAnsi="Times New Roman" w:cs="Times New Roman"/>
          <w:spacing w:val="-10"/>
          <w:sz w:val="24"/>
          <w:szCs w:val="24"/>
        </w:rPr>
        <w:t xml:space="preserve"> </w:t>
      </w:r>
      <w:r w:rsidRPr="00B15DC1">
        <w:rPr>
          <w:rFonts w:ascii="Times New Roman" w:eastAsiaTheme="majorEastAsia" w:hAnsi="Times New Roman" w:cs="Times New Roman"/>
          <w:sz w:val="24"/>
          <w:szCs w:val="24"/>
        </w:rPr>
        <w:t>application of or applied with trade</w:t>
      </w:r>
      <w:r w:rsidRPr="00B15DC1">
        <w:rPr>
          <w:rFonts w:ascii="Times New Roman" w:eastAsiaTheme="majorEastAsia" w:hAnsi="Times New Roman" w:cs="Times New Roman"/>
          <w:spacing w:val="-13"/>
          <w:sz w:val="24"/>
          <w:szCs w:val="24"/>
        </w:rPr>
        <w:t xml:space="preserve"> </w:t>
      </w:r>
      <w:r w:rsidRPr="00B15DC1">
        <w:rPr>
          <w:rFonts w:ascii="Times New Roman" w:eastAsiaTheme="majorEastAsia" w:hAnsi="Times New Roman" w:cs="Times New Roman"/>
          <w:sz w:val="24"/>
          <w:szCs w:val="24"/>
        </w:rPr>
        <w:t>remedies</w:t>
      </w:r>
    </w:p>
    <w:p w:rsidR="000D4C14" w:rsidRPr="006D1C66" w:rsidRDefault="006D1C66">
      <w:pPr>
        <w:pStyle w:val="1"/>
        <w:ind w:right="141"/>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第</w:t>
      </w:r>
      <w:r w:rsidRPr="006D1C66">
        <w:rPr>
          <w:rFonts w:ascii="Times New Roman" w:eastAsiaTheme="majorEastAsia" w:hAnsi="Times New Roman" w:cs="Times New Roman"/>
          <w:sz w:val="24"/>
          <w:szCs w:val="24"/>
          <w:lang w:eastAsia="zh-CN"/>
        </w:rPr>
        <w:t>76</w:t>
      </w:r>
      <w:r w:rsidR="000C0B0C">
        <w:rPr>
          <w:rFonts w:ascii="Times New Roman" w:eastAsiaTheme="majorEastAsia" w:hAnsi="Times New Roman" w:cs="Times New Roman"/>
          <w:sz w:val="24"/>
          <w:szCs w:val="24"/>
          <w:lang w:eastAsia="zh-CN"/>
        </w:rPr>
        <w:t>条</w:t>
      </w:r>
      <w:r w:rsidR="000C0B0C">
        <w:rPr>
          <w:rFonts w:ascii="Times New Roman" w:eastAsiaTheme="majorEastAsia" w:hAnsi="Times New Roman" w:cs="Times New Roman" w:hint="eastAsia"/>
          <w:sz w:val="24"/>
          <w:szCs w:val="24"/>
          <w:lang w:eastAsia="zh-CN"/>
        </w:rPr>
        <w:t xml:space="preserve"> </w:t>
      </w:r>
      <w:r w:rsidR="00E505B1">
        <w:rPr>
          <w:rFonts w:ascii="Times New Roman" w:eastAsiaTheme="majorEastAsia" w:hAnsi="Times New Roman" w:cs="Times New Roman"/>
          <w:sz w:val="24"/>
          <w:szCs w:val="24"/>
          <w:lang w:eastAsia="zh-CN"/>
        </w:rPr>
        <w:t>处理</w:t>
      </w:r>
      <w:r w:rsidR="009D4FA5">
        <w:rPr>
          <w:rFonts w:ascii="Times New Roman" w:eastAsiaTheme="majorEastAsia" w:hAnsi="Times New Roman" w:cs="Times New Roman" w:hint="eastAsia"/>
          <w:sz w:val="24"/>
          <w:szCs w:val="24"/>
          <w:lang w:eastAsia="zh-CN"/>
        </w:rPr>
        <w:t>被</w:t>
      </w:r>
      <w:r w:rsidR="00E505B1">
        <w:rPr>
          <w:rFonts w:ascii="Times New Roman" w:eastAsiaTheme="majorEastAsia" w:hAnsi="Times New Roman" w:cs="Times New Roman"/>
          <w:sz w:val="24"/>
          <w:szCs w:val="24"/>
          <w:lang w:eastAsia="zh-CN"/>
        </w:rPr>
        <w:t>采取</w:t>
      </w:r>
      <w:r w:rsidR="00E505B1" w:rsidRPr="006D1C66">
        <w:rPr>
          <w:rFonts w:ascii="Times New Roman" w:eastAsiaTheme="majorEastAsia" w:hAnsi="Times New Roman" w:cs="Times New Roman"/>
          <w:sz w:val="24"/>
          <w:szCs w:val="24"/>
          <w:lang w:eastAsia="zh-CN"/>
        </w:rPr>
        <w:t>措施</w:t>
      </w:r>
      <w:r w:rsidR="009D4FA5">
        <w:rPr>
          <w:rFonts w:ascii="Times New Roman" w:eastAsiaTheme="majorEastAsia" w:hAnsi="Times New Roman" w:cs="Times New Roman" w:hint="eastAsia"/>
          <w:sz w:val="24"/>
          <w:szCs w:val="24"/>
          <w:lang w:eastAsia="zh-CN"/>
        </w:rPr>
        <w:t>的</w:t>
      </w:r>
      <w:r w:rsidR="00E505B1" w:rsidRPr="006D1C66">
        <w:rPr>
          <w:rFonts w:ascii="Times New Roman" w:eastAsiaTheme="majorEastAsia" w:hAnsi="Times New Roman" w:cs="Times New Roman"/>
          <w:sz w:val="24"/>
          <w:szCs w:val="24"/>
          <w:lang w:eastAsia="zh-CN"/>
        </w:rPr>
        <w:t>越南出口</w:t>
      </w:r>
      <w:r w:rsidR="009D4FA5">
        <w:rPr>
          <w:rFonts w:ascii="Times New Roman" w:eastAsiaTheme="majorEastAsia" w:hAnsi="Times New Roman" w:cs="Times New Roman" w:hint="eastAsia"/>
          <w:sz w:val="24"/>
          <w:szCs w:val="24"/>
          <w:lang w:eastAsia="zh-CN"/>
        </w:rPr>
        <w:t>贸易</w:t>
      </w:r>
      <w:r w:rsidR="009D4FA5">
        <w:rPr>
          <w:rFonts w:ascii="Times New Roman" w:eastAsiaTheme="majorEastAsia" w:hAnsi="Times New Roman" w:cs="Times New Roman"/>
          <w:sz w:val="24"/>
          <w:szCs w:val="24"/>
          <w:lang w:eastAsia="zh-CN"/>
        </w:rPr>
        <w:t>救济</w:t>
      </w:r>
      <w:r w:rsidR="00E505B1" w:rsidRPr="006D1C66">
        <w:rPr>
          <w:rFonts w:ascii="Times New Roman" w:eastAsiaTheme="majorEastAsia" w:hAnsi="Times New Roman" w:cs="Times New Roman"/>
          <w:sz w:val="24"/>
          <w:szCs w:val="24"/>
          <w:lang w:eastAsia="zh-CN"/>
        </w:rPr>
        <w:t>调查</w:t>
      </w:r>
      <w:r w:rsidR="00617B87" w:rsidRPr="006D1C66">
        <w:rPr>
          <w:rFonts w:ascii="Times New Roman" w:eastAsiaTheme="majorEastAsia" w:hAnsi="Times New Roman" w:cs="Times New Roman"/>
          <w:sz w:val="24"/>
          <w:szCs w:val="24"/>
          <w:lang w:eastAsia="zh-CN"/>
        </w:rPr>
        <w:t>案件</w:t>
      </w:r>
    </w:p>
    <w:p w:rsidR="007E2A8E" w:rsidRPr="006D1C66" w:rsidRDefault="007E2A8E" w:rsidP="007E2A8E">
      <w:pPr>
        <w:pStyle w:val="a3"/>
        <w:spacing w:before="8"/>
        <w:rPr>
          <w:rFonts w:ascii="Times New Roman" w:eastAsiaTheme="majorEastAsia" w:hAnsi="Times New Roman" w:cs="Times New Roman"/>
          <w:b/>
          <w:sz w:val="24"/>
          <w:szCs w:val="24"/>
          <w:lang w:eastAsia="zh-CN"/>
        </w:rPr>
      </w:pPr>
    </w:p>
    <w:p w:rsidR="007E2A8E" w:rsidRPr="006D1C66" w:rsidRDefault="007E2A8E" w:rsidP="007E2A8E">
      <w:pPr>
        <w:pStyle w:val="a4"/>
        <w:numPr>
          <w:ilvl w:val="0"/>
          <w:numId w:val="25"/>
        </w:numPr>
        <w:tabs>
          <w:tab w:val="left" w:pos="383"/>
        </w:tabs>
        <w:ind w:right="137"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In the case a Vietnamese trader is investigated for application or applied with a trade remedy</w:t>
      </w:r>
      <w:r w:rsidRPr="006D1C66">
        <w:rPr>
          <w:rFonts w:ascii="Times New Roman" w:eastAsiaTheme="majorEastAsia" w:hAnsi="Times New Roman" w:cs="Times New Roman"/>
          <w:spacing w:val="-40"/>
          <w:sz w:val="24"/>
          <w:szCs w:val="24"/>
        </w:rPr>
        <w:t xml:space="preserve"> </w:t>
      </w:r>
      <w:r w:rsidRPr="006D1C66">
        <w:rPr>
          <w:rFonts w:ascii="Times New Roman" w:eastAsiaTheme="majorEastAsia" w:hAnsi="Times New Roman" w:cs="Times New Roman"/>
          <w:sz w:val="24"/>
          <w:szCs w:val="24"/>
        </w:rPr>
        <w:t>by the importing country, the Ministry of Industry and Trade shall, at the proposal of the related line association and trader, assume the prime responsibility for, and coordinate with other ministries, ministerial-level agencies and competent state management agencies in, carrying out within the ambit of their respective tasks and powers the following activities to assist the</w:t>
      </w:r>
      <w:r w:rsidRPr="006D1C66">
        <w:rPr>
          <w:rFonts w:ascii="Times New Roman" w:eastAsiaTheme="majorEastAsia" w:hAnsi="Times New Roman" w:cs="Times New Roman"/>
          <w:spacing w:val="-39"/>
          <w:sz w:val="24"/>
          <w:szCs w:val="24"/>
        </w:rPr>
        <w:t xml:space="preserve"> </w:t>
      </w:r>
      <w:r w:rsidRPr="006D1C66">
        <w:rPr>
          <w:rFonts w:ascii="Times New Roman" w:eastAsiaTheme="majorEastAsia" w:hAnsi="Times New Roman" w:cs="Times New Roman"/>
          <w:sz w:val="24"/>
          <w:szCs w:val="24"/>
        </w:rPr>
        <w:t>trader:</w:t>
      </w:r>
    </w:p>
    <w:p w:rsidR="000D4C14" w:rsidRPr="006D1C66" w:rsidRDefault="00617B87">
      <w:pPr>
        <w:pStyle w:val="a4"/>
        <w:ind w:right="137"/>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如果越南贸易商受到</w:t>
      </w:r>
      <w:r w:rsidR="00B15DC1" w:rsidRPr="006D1C66">
        <w:rPr>
          <w:rFonts w:ascii="Times New Roman" w:eastAsiaTheme="majorEastAsia" w:hAnsi="Times New Roman" w:cs="Times New Roman"/>
          <w:sz w:val="24"/>
          <w:szCs w:val="24"/>
          <w:lang w:eastAsia="zh-CN"/>
        </w:rPr>
        <w:t>贸易救济</w:t>
      </w:r>
      <w:r w:rsidRPr="006D1C66">
        <w:rPr>
          <w:rFonts w:ascii="Times New Roman" w:eastAsiaTheme="majorEastAsia" w:hAnsi="Times New Roman" w:cs="Times New Roman"/>
          <w:sz w:val="24"/>
          <w:szCs w:val="24"/>
          <w:lang w:eastAsia="zh-CN"/>
        </w:rPr>
        <w:t>调查，</w:t>
      </w:r>
      <w:r w:rsidR="0047251F" w:rsidRPr="006D1C66">
        <w:rPr>
          <w:rFonts w:ascii="Times New Roman" w:eastAsiaTheme="majorEastAsia" w:hAnsi="Times New Roman" w:cs="Times New Roman"/>
          <w:sz w:val="24"/>
          <w:szCs w:val="24"/>
          <w:lang w:eastAsia="zh-CN"/>
        </w:rPr>
        <w:t>工贸部</w:t>
      </w:r>
      <w:r w:rsidRPr="006D1C66">
        <w:rPr>
          <w:rFonts w:ascii="Times New Roman" w:eastAsiaTheme="majorEastAsia" w:hAnsi="Times New Roman" w:cs="Times New Roman"/>
          <w:sz w:val="24"/>
          <w:szCs w:val="24"/>
          <w:lang w:eastAsia="zh-CN"/>
        </w:rPr>
        <w:t>应根据相关协会和贸易商的提议，负责并与其他部委、部级机构和国家主管管理机构协调，在各自任务和权力范围内开展下列活动，以协助贸易商</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25"/>
        </w:numPr>
        <w:tabs>
          <w:tab w:val="left" w:pos="959"/>
        </w:tabs>
        <w:ind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Providing information relating to the</w:t>
      </w:r>
      <w:r w:rsidRPr="006D1C66">
        <w:rPr>
          <w:rFonts w:ascii="Times New Roman" w:eastAsiaTheme="majorEastAsia" w:hAnsi="Times New Roman" w:cs="Times New Roman"/>
          <w:spacing w:val="-21"/>
          <w:sz w:val="24"/>
          <w:szCs w:val="24"/>
        </w:rPr>
        <w:t xml:space="preserve"> </w:t>
      </w:r>
      <w:r w:rsidRPr="006D1C66">
        <w:rPr>
          <w:rFonts w:ascii="Times New Roman" w:eastAsiaTheme="majorEastAsia" w:hAnsi="Times New Roman" w:cs="Times New Roman"/>
          <w:sz w:val="24"/>
          <w:szCs w:val="24"/>
        </w:rPr>
        <w:t>case;</w:t>
      </w:r>
    </w:p>
    <w:p w:rsidR="000D4C14" w:rsidRPr="006D1C66" w:rsidRDefault="00B15DC1">
      <w:pPr>
        <w:pStyle w:val="a4"/>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ab/>
      </w:r>
      <w:r>
        <w:rPr>
          <w:rFonts w:ascii="Times New Roman" w:eastAsiaTheme="majorEastAsia" w:hAnsi="Times New Roman" w:cs="Times New Roman" w:hint="eastAsia"/>
          <w:sz w:val="24"/>
          <w:szCs w:val="24"/>
          <w:lang w:eastAsia="zh-CN"/>
        </w:rPr>
        <w:tab/>
      </w:r>
      <w:r w:rsidR="00617B87" w:rsidRPr="006D1C66">
        <w:rPr>
          <w:rFonts w:ascii="Times New Roman" w:eastAsiaTheme="majorEastAsia" w:hAnsi="Times New Roman" w:cs="Times New Roman"/>
          <w:sz w:val="24"/>
          <w:szCs w:val="24"/>
          <w:lang w:eastAsia="zh-CN"/>
        </w:rPr>
        <w:t>提供与案件有关的资料</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25"/>
        </w:numPr>
        <w:tabs>
          <w:tab w:val="left" w:pos="976"/>
        </w:tabs>
        <w:spacing w:line="242" w:lineRule="auto"/>
        <w:ind w:right="140"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Exchanging information with the importing country that is conducting an investigation or applying a trade remedy against Vietnamese</w:t>
      </w:r>
      <w:r w:rsidRPr="006D1C66">
        <w:rPr>
          <w:rFonts w:ascii="Times New Roman" w:eastAsiaTheme="majorEastAsia" w:hAnsi="Times New Roman" w:cs="Times New Roman"/>
          <w:spacing w:val="-23"/>
          <w:sz w:val="24"/>
          <w:szCs w:val="24"/>
        </w:rPr>
        <w:t xml:space="preserve"> </w:t>
      </w:r>
      <w:r w:rsidRPr="006D1C66">
        <w:rPr>
          <w:rFonts w:ascii="Times New Roman" w:eastAsiaTheme="majorEastAsia" w:hAnsi="Times New Roman" w:cs="Times New Roman"/>
          <w:sz w:val="24"/>
          <w:szCs w:val="24"/>
        </w:rPr>
        <w:t>exports;</w:t>
      </w:r>
    </w:p>
    <w:p w:rsidR="000D4C14" w:rsidRPr="006D1C66" w:rsidRDefault="00B15DC1">
      <w:pPr>
        <w:pStyle w:val="a4"/>
        <w:spacing w:line="242" w:lineRule="auto"/>
        <w:ind w:right="140"/>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ab/>
      </w:r>
      <w:r>
        <w:rPr>
          <w:rFonts w:ascii="Times New Roman" w:eastAsiaTheme="majorEastAsia" w:hAnsi="Times New Roman" w:cs="Times New Roman" w:hint="eastAsia"/>
          <w:sz w:val="24"/>
          <w:szCs w:val="24"/>
          <w:lang w:eastAsia="zh-CN"/>
        </w:rPr>
        <w:tab/>
      </w:r>
      <w:r w:rsidR="00617B87" w:rsidRPr="006D1C66">
        <w:rPr>
          <w:rFonts w:ascii="Times New Roman" w:eastAsiaTheme="majorEastAsia" w:hAnsi="Times New Roman" w:cs="Times New Roman"/>
          <w:sz w:val="24"/>
          <w:szCs w:val="24"/>
          <w:lang w:eastAsia="zh-CN"/>
        </w:rPr>
        <w:t>与正在对越南出口产品进行调查或适用</w:t>
      </w:r>
      <w:r w:rsidR="00BF5B42" w:rsidRPr="006D1C66">
        <w:rPr>
          <w:rFonts w:ascii="Times New Roman" w:eastAsiaTheme="majorEastAsia" w:hAnsi="Times New Roman" w:cs="Times New Roman"/>
          <w:sz w:val="24"/>
          <w:szCs w:val="24"/>
          <w:lang w:eastAsia="zh-CN"/>
        </w:rPr>
        <w:t>贸易救济措施</w:t>
      </w:r>
      <w:r w:rsidR="00617B87" w:rsidRPr="006D1C66">
        <w:rPr>
          <w:rFonts w:ascii="Times New Roman" w:eastAsiaTheme="majorEastAsia" w:hAnsi="Times New Roman" w:cs="Times New Roman"/>
          <w:sz w:val="24"/>
          <w:szCs w:val="24"/>
          <w:lang w:eastAsia="zh-CN"/>
        </w:rPr>
        <w:t>的进口国交换信息</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6"/>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25"/>
        </w:numPr>
        <w:tabs>
          <w:tab w:val="left" w:pos="940"/>
        </w:tabs>
        <w:ind w:right="145"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Initiating</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lawsuit</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against</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importing</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country</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when</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detecting</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violation</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relevant treaty to which the Socialist Republic of Viet Nam is a contracting</w:t>
      </w:r>
      <w:r w:rsidRPr="006D1C66">
        <w:rPr>
          <w:rFonts w:ascii="Times New Roman" w:eastAsiaTheme="majorEastAsia" w:hAnsi="Times New Roman" w:cs="Times New Roman"/>
          <w:spacing w:val="-26"/>
          <w:sz w:val="24"/>
          <w:szCs w:val="24"/>
        </w:rPr>
        <w:t xml:space="preserve"> </w:t>
      </w:r>
      <w:r w:rsidRPr="006D1C66">
        <w:rPr>
          <w:rFonts w:ascii="Times New Roman" w:eastAsiaTheme="majorEastAsia" w:hAnsi="Times New Roman" w:cs="Times New Roman"/>
          <w:sz w:val="24"/>
          <w:szCs w:val="24"/>
        </w:rPr>
        <w:t>party;</w:t>
      </w:r>
    </w:p>
    <w:p w:rsidR="000D4C14" w:rsidRPr="006D1C66" w:rsidRDefault="00B15DC1">
      <w:pPr>
        <w:pStyle w:val="a4"/>
        <w:ind w:right="145"/>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lastRenderedPageBreak/>
        <w:tab/>
      </w:r>
      <w:r>
        <w:rPr>
          <w:rFonts w:ascii="Times New Roman" w:eastAsiaTheme="majorEastAsia" w:hAnsi="Times New Roman" w:cs="Times New Roman" w:hint="eastAsia"/>
          <w:sz w:val="24"/>
          <w:szCs w:val="24"/>
          <w:lang w:eastAsia="zh-CN"/>
        </w:rPr>
        <w:tab/>
      </w:r>
      <w:r w:rsidR="00617B87" w:rsidRPr="006D1C66">
        <w:rPr>
          <w:rFonts w:ascii="Times New Roman" w:eastAsiaTheme="majorEastAsia" w:hAnsi="Times New Roman" w:cs="Times New Roman"/>
          <w:sz w:val="24"/>
          <w:szCs w:val="24"/>
          <w:lang w:eastAsia="zh-CN"/>
        </w:rPr>
        <w:t>在发现违反越南社会主义共和国为缔约方的有关条约时，对进口国提起诉讼</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3"/>
        <w:ind w:left="706"/>
        <w:jc w:val="both"/>
        <w:rPr>
          <w:rFonts w:ascii="Times New Roman" w:eastAsiaTheme="majorEastAsia" w:hAnsi="Times New Roman" w:cs="Times New Roman"/>
          <w:sz w:val="24"/>
          <w:szCs w:val="24"/>
        </w:rPr>
      </w:pPr>
      <w:proofErr w:type="spellStart"/>
      <w:r w:rsidRPr="006D1C66">
        <w:rPr>
          <w:rFonts w:ascii="Times New Roman" w:eastAsiaTheme="majorEastAsia" w:hAnsi="Times New Roman" w:cs="Times New Roman"/>
          <w:sz w:val="24"/>
          <w:szCs w:val="24"/>
        </w:rPr>
        <w:t>dd</w:t>
      </w:r>
      <w:proofErr w:type="spellEnd"/>
      <w:r w:rsidRPr="006D1C66">
        <w:rPr>
          <w:rFonts w:ascii="Times New Roman" w:eastAsiaTheme="majorEastAsia" w:hAnsi="Times New Roman" w:cs="Times New Roman"/>
          <w:sz w:val="24"/>
          <w:szCs w:val="24"/>
        </w:rPr>
        <w:t>) Carrying out other support activities in accordance with law.</w:t>
      </w:r>
    </w:p>
    <w:p w:rsidR="000D4C14" w:rsidRPr="006D1C66" w:rsidRDefault="00B15DC1">
      <w:pPr>
        <w:pStyle w:val="a3"/>
        <w:ind w:left="706"/>
        <w:jc w:val="both"/>
        <w:rPr>
          <w:rFonts w:ascii="Times New Roman" w:eastAsiaTheme="majorEastAsia" w:hAnsi="Times New Roman" w:cs="Times New Roman"/>
          <w:sz w:val="24"/>
          <w:szCs w:val="24"/>
          <w:lang w:eastAsia="zh-CN"/>
        </w:rPr>
      </w:pPr>
      <w:proofErr w:type="spellStart"/>
      <w:r>
        <w:rPr>
          <w:rFonts w:ascii="Times New Roman" w:eastAsiaTheme="majorEastAsia" w:hAnsi="Times New Roman" w:cs="Times New Roman"/>
          <w:sz w:val="24"/>
          <w:szCs w:val="24"/>
          <w:lang w:eastAsia="zh-CN"/>
        </w:rPr>
        <w:t>d</w:t>
      </w:r>
      <w:r w:rsidR="00617B87" w:rsidRPr="006D1C66">
        <w:rPr>
          <w:rFonts w:ascii="Times New Roman" w:eastAsiaTheme="majorEastAsia" w:hAnsi="Times New Roman" w:cs="Times New Roman"/>
          <w:sz w:val="24"/>
          <w:szCs w:val="24"/>
          <w:lang w:eastAsia="zh-CN"/>
        </w:rPr>
        <w:t>d</w:t>
      </w:r>
      <w:proofErr w:type="spellEnd"/>
      <w:r w:rsidR="00617B87" w:rsidRPr="006D1C66">
        <w:rPr>
          <w:rFonts w:ascii="Times New Roman" w:eastAsiaTheme="majorEastAsia" w:hAnsi="Times New Roman" w:cs="Times New Roman"/>
          <w:sz w:val="24"/>
          <w:szCs w:val="24"/>
          <w:lang w:eastAsia="zh-CN"/>
        </w:rPr>
        <w:t>)</w:t>
      </w:r>
      <w:r w:rsidR="00617B87" w:rsidRPr="006D1C66">
        <w:rPr>
          <w:rFonts w:ascii="Times New Roman" w:eastAsiaTheme="majorEastAsia" w:hAnsi="Times New Roman" w:cs="Times New Roman"/>
          <w:sz w:val="24"/>
          <w:szCs w:val="24"/>
          <w:lang w:eastAsia="zh-CN"/>
        </w:rPr>
        <w:t>依法开展其他支持活动。</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25"/>
        </w:numPr>
        <w:tabs>
          <w:tab w:val="left" w:pos="383"/>
        </w:tabs>
        <w:ind w:right="133"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In the case a Vietnamese trader is investigated for application of countervailing measures by the importing</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country,</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Ministry</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Industry</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Trade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shall</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assume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prime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responsibility</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for,</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and coordinate with related ministries, ministerial-level agencies and provincial-level People's Committees in, working out a plan for coordination with the foreign investigating authority in accordance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with</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relevant</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treaty</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which</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Socialist</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Republic</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Viet</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Nam</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is</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contracting</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party.</w:t>
      </w:r>
    </w:p>
    <w:p w:rsidR="000D4C14" w:rsidRPr="006D1C66" w:rsidRDefault="00B15DC1">
      <w:pPr>
        <w:pStyle w:val="a4"/>
        <w:ind w:right="133"/>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如果</w:t>
      </w:r>
      <w:r>
        <w:rPr>
          <w:rFonts w:ascii="Times New Roman" w:eastAsiaTheme="majorEastAsia" w:hAnsi="Times New Roman" w:cs="Times New Roman" w:hint="eastAsia"/>
          <w:sz w:val="24"/>
          <w:szCs w:val="24"/>
          <w:lang w:eastAsia="zh-CN"/>
        </w:rPr>
        <w:t>某个</w:t>
      </w:r>
      <w:r>
        <w:rPr>
          <w:rFonts w:ascii="Times New Roman" w:eastAsiaTheme="majorEastAsia" w:hAnsi="Times New Roman" w:cs="Times New Roman"/>
          <w:sz w:val="24"/>
          <w:szCs w:val="24"/>
          <w:lang w:eastAsia="zh-CN"/>
        </w:rPr>
        <w:t>越南贸易商受到</w:t>
      </w:r>
      <w:r w:rsidR="00617B87" w:rsidRPr="006D1C66">
        <w:rPr>
          <w:rFonts w:ascii="Times New Roman" w:eastAsiaTheme="majorEastAsia" w:hAnsi="Times New Roman" w:cs="Times New Roman"/>
          <w:sz w:val="24"/>
          <w:szCs w:val="24"/>
          <w:lang w:eastAsia="zh-CN"/>
        </w:rPr>
        <w:t>进口国</w:t>
      </w:r>
      <w:r>
        <w:rPr>
          <w:rFonts w:ascii="Times New Roman" w:eastAsiaTheme="majorEastAsia" w:hAnsi="Times New Roman" w:cs="Times New Roman"/>
          <w:sz w:val="24"/>
          <w:szCs w:val="24"/>
          <w:lang w:eastAsia="zh-CN"/>
        </w:rPr>
        <w:t>的</w:t>
      </w:r>
      <w:r w:rsidR="00617B87" w:rsidRPr="006D1C66">
        <w:rPr>
          <w:rFonts w:ascii="Times New Roman" w:eastAsiaTheme="majorEastAsia" w:hAnsi="Times New Roman" w:cs="Times New Roman"/>
          <w:sz w:val="24"/>
          <w:szCs w:val="24"/>
          <w:lang w:eastAsia="zh-CN"/>
        </w:rPr>
        <w:t>反补贴调查，</w:t>
      </w:r>
      <w:r w:rsidR="0047251F" w:rsidRPr="006D1C66">
        <w:rPr>
          <w:rFonts w:ascii="Times New Roman" w:eastAsiaTheme="majorEastAsia" w:hAnsi="Times New Roman" w:cs="Times New Roman"/>
          <w:sz w:val="24"/>
          <w:szCs w:val="24"/>
          <w:lang w:eastAsia="zh-CN"/>
        </w:rPr>
        <w:t>工贸部</w:t>
      </w:r>
      <w:r w:rsidR="00617B87" w:rsidRPr="006D1C66">
        <w:rPr>
          <w:rFonts w:ascii="Times New Roman" w:eastAsiaTheme="majorEastAsia" w:hAnsi="Times New Roman" w:cs="Times New Roman"/>
          <w:sz w:val="24"/>
          <w:szCs w:val="24"/>
          <w:lang w:eastAsia="zh-CN"/>
        </w:rPr>
        <w:t>将承担主要责任，并与有关部委、部级机构和省级人民委员会协调，根据越南社会主义共和国为缔约方的有关条约，制定与外国</w:t>
      </w:r>
      <w:r w:rsidR="00ED72D1" w:rsidRPr="006D1C66">
        <w:rPr>
          <w:rFonts w:ascii="Times New Roman" w:eastAsiaTheme="majorEastAsia" w:hAnsi="Times New Roman" w:cs="Times New Roman"/>
          <w:sz w:val="24"/>
          <w:szCs w:val="24"/>
          <w:lang w:eastAsia="zh-CN"/>
        </w:rPr>
        <w:t>调查机关</w:t>
      </w:r>
      <w:r w:rsidR="00617B87" w:rsidRPr="006D1C66">
        <w:rPr>
          <w:rFonts w:ascii="Times New Roman" w:eastAsiaTheme="majorEastAsia" w:hAnsi="Times New Roman" w:cs="Times New Roman"/>
          <w:sz w:val="24"/>
          <w:szCs w:val="24"/>
          <w:lang w:eastAsia="zh-CN"/>
        </w:rPr>
        <w:t>协调的计划。</w:t>
      </w:r>
    </w:p>
    <w:p w:rsidR="007E2A8E" w:rsidRPr="00B15DC1"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25"/>
        </w:numPr>
        <w:tabs>
          <w:tab w:val="left" w:pos="407"/>
        </w:tabs>
        <w:ind w:right="142"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In the case a Vietnamese trader is investigated for application of safeguard measures by the importing</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country,</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Ministry</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Industry</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Trade</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shall</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assume</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prime</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responsibility</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for,</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 xml:space="preserve">and coordinate with related ministries, ministerial-level agencies, </w:t>
      </w:r>
      <w:proofErr w:type="spellStart"/>
      <w:r w:rsidRPr="006D1C66">
        <w:rPr>
          <w:rFonts w:ascii="Times New Roman" w:eastAsiaTheme="majorEastAsia" w:hAnsi="Times New Roman" w:cs="Times New Roman"/>
          <w:sz w:val="24"/>
          <w:szCs w:val="24"/>
        </w:rPr>
        <w:t>organisations</w:t>
      </w:r>
      <w:proofErr w:type="spellEnd"/>
      <w:r w:rsidRPr="006D1C66">
        <w:rPr>
          <w:rFonts w:ascii="Times New Roman" w:eastAsiaTheme="majorEastAsia" w:hAnsi="Times New Roman" w:cs="Times New Roman"/>
          <w:sz w:val="24"/>
          <w:szCs w:val="24"/>
        </w:rPr>
        <w:t xml:space="preserve"> and individuals in, working out a plan on claim for compensation or retaliation in accordance with the relevant treaty to which the Socialist Republic of Viet Nam is a contracting</w:t>
      </w:r>
      <w:r w:rsidRPr="006D1C66">
        <w:rPr>
          <w:rFonts w:ascii="Times New Roman" w:eastAsiaTheme="majorEastAsia" w:hAnsi="Times New Roman" w:cs="Times New Roman"/>
          <w:spacing w:val="-23"/>
          <w:sz w:val="24"/>
          <w:szCs w:val="24"/>
        </w:rPr>
        <w:t xml:space="preserve"> </w:t>
      </w:r>
      <w:r w:rsidRPr="006D1C66">
        <w:rPr>
          <w:rFonts w:ascii="Times New Roman" w:eastAsiaTheme="majorEastAsia" w:hAnsi="Times New Roman" w:cs="Times New Roman"/>
          <w:sz w:val="24"/>
          <w:szCs w:val="24"/>
        </w:rPr>
        <w:t>party.</w:t>
      </w:r>
    </w:p>
    <w:p w:rsidR="000D4C14" w:rsidRPr="006D1C66" w:rsidRDefault="00617B87">
      <w:pPr>
        <w:pStyle w:val="a4"/>
        <w:ind w:right="142"/>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如果越南贸易商受到</w:t>
      </w:r>
      <w:r w:rsidR="00B15DC1">
        <w:rPr>
          <w:rFonts w:ascii="Times New Roman" w:eastAsiaTheme="majorEastAsia" w:hAnsi="Times New Roman" w:cs="Times New Roman"/>
          <w:sz w:val="24"/>
          <w:szCs w:val="24"/>
          <w:lang w:eastAsia="zh-CN"/>
        </w:rPr>
        <w:t>进口国的保障调查</w:t>
      </w:r>
      <w:r w:rsidRPr="006D1C66">
        <w:rPr>
          <w:rFonts w:ascii="Times New Roman" w:eastAsiaTheme="majorEastAsia" w:hAnsi="Times New Roman" w:cs="Times New Roman"/>
          <w:sz w:val="24"/>
          <w:szCs w:val="24"/>
          <w:lang w:eastAsia="zh-CN"/>
        </w:rPr>
        <w:t>调查，则</w:t>
      </w:r>
      <w:r w:rsidR="0047251F" w:rsidRPr="006D1C66">
        <w:rPr>
          <w:rFonts w:ascii="Times New Roman" w:eastAsiaTheme="majorEastAsia" w:hAnsi="Times New Roman" w:cs="Times New Roman"/>
          <w:sz w:val="24"/>
          <w:szCs w:val="24"/>
          <w:lang w:eastAsia="zh-CN"/>
        </w:rPr>
        <w:t>工贸部</w:t>
      </w:r>
      <w:r w:rsidRPr="006D1C66">
        <w:rPr>
          <w:rFonts w:ascii="Times New Roman" w:eastAsiaTheme="majorEastAsia" w:hAnsi="Times New Roman" w:cs="Times New Roman"/>
          <w:sz w:val="24"/>
          <w:szCs w:val="24"/>
          <w:lang w:eastAsia="zh-CN"/>
        </w:rPr>
        <w:t>应承担主要责任，并与有关部委、部级机构、</w:t>
      </w:r>
      <w:r w:rsidR="00B15DC1">
        <w:rPr>
          <w:rFonts w:ascii="Times New Roman" w:eastAsiaTheme="majorEastAsia" w:hAnsi="Times New Roman" w:cs="Times New Roman"/>
          <w:sz w:val="24"/>
          <w:szCs w:val="24"/>
          <w:lang w:eastAsia="zh-CN"/>
        </w:rPr>
        <w:t>组织和个人协调，根据越南社会主义共和国为缔约方的有关条约制定索赔</w:t>
      </w:r>
      <w:r w:rsidRPr="006D1C66">
        <w:rPr>
          <w:rFonts w:ascii="Times New Roman" w:eastAsiaTheme="majorEastAsia" w:hAnsi="Times New Roman" w:cs="Times New Roman"/>
          <w:sz w:val="24"/>
          <w:szCs w:val="24"/>
          <w:lang w:eastAsia="zh-CN"/>
        </w:rPr>
        <w:t>或报复计划。</w:t>
      </w:r>
    </w:p>
    <w:p w:rsidR="007E2A8E" w:rsidRPr="006D1C66" w:rsidRDefault="007E2A8E" w:rsidP="007E2A8E">
      <w:pPr>
        <w:pStyle w:val="a3"/>
        <w:spacing w:before="2"/>
        <w:rPr>
          <w:rFonts w:ascii="Times New Roman" w:eastAsiaTheme="majorEastAsia" w:hAnsi="Times New Roman" w:cs="Times New Roman"/>
          <w:sz w:val="24"/>
          <w:szCs w:val="24"/>
          <w:lang w:eastAsia="zh-CN"/>
        </w:rPr>
      </w:pPr>
    </w:p>
    <w:p w:rsidR="007E2A8E" w:rsidRPr="006D1C66" w:rsidRDefault="007E2A8E" w:rsidP="007E2A8E">
      <w:pPr>
        <w:pStyle w:val="1"/>
        <w:spacing w:before="100"/>
        <w:ind w:left="1000" w:right="280"/>
        <w:jc w:val="center"/>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Section 2</w:t>
      </w:r>
    </w:p>
    <w:p w:rsidR="000D4C14" w:rsidRPr="006D1C66" w:rsidRDefault="00617B87">
      <w:pPr>
        <w:pStyle w:val="1"/>
        <w:spacing w:before="100"/>
        <w:ind w:left="1000" w:right="280"/>
        <w:jc w:val="center"/>
        <w:rPr>
          <w:rFonts w:ascii="Times New Roman" w:eastAsiaTheme="majorEastAsia" w:hAnsi="Times New Roman" w:cs="Times New Roman"/>
          <w:sz w:val="24"/>
          <w:szCs w:val="24"/>
        </w:rPr>
      </w:pPr>
      <w:proofErr w:type="spellStart"/>
      <w:r w:rsidRPr="006D1C66">
        <w:rPr>
          <w:rFonts w:ascii="Times New Roman" w:eastAsiaTheme="majorEastAsia" w:hAnsi="Times New Roman" w:cs="Times New Roman"/>
          <w:sz w:val="24"/>
          <w:szCs w:val="24"/>
        </w:rPr>
        <w:t>第二部分</w:t>
      </w:r>
      <w:proofErr w:type="spellEnd"/>
    </w:p>
    <w:p w:rsidR="007E2A8E" w:rsidRPr="006D1C66" w:rsidRDefault="007E2A8E" w:rsidP="007E2A8E">
      <w:pPr>
        <w:pStyle w:val="a3"/>
        <w:spacing w:before="8"/>
        <w:rPr>
          <w:rFonts w:ascii="Times New Roman" w:eastAsiaTheme="majorEastAsia" w:hAnsi="Times New Roman" w:cs="Times New Roman"/>
          <w:b/>
          <w:sz w:val="24"/>
          <w:szCs w:val="24"/>
        </w:rPr>
      </w:pPr>
    </w:p>
    <w:p w:rsidR="007E2A8E" w:rsidRPr="006D1C66" w:rsidRDefault="007E2A8E" w:rsidP="007E2A8E">
      <w:pPr>
        <w:ind w:left="998" w:right="280"/>
        <w:jc w:val="center"/>
        <w:rPr>
          <w:rFonts w:ascii="Times New Roman" w:eastAsiaTheme="majorEastAsia" w:hAnsi="Times New Roman" w:cs="Times New Roman"/>
          <w:b/>
          <w:sz w:val="24"/>
          <w:szCs w:val="24"/>
        </w:rPr>
      </w:pPr>
      <w:r w:rsidRPr="006D1C66">
        <w:rPr>
          <w:rFonts w:ascii="Times New Roman" w:eastAsiaTheme="majorEastAsia" w:hAnsi="Times New Roman" w:cs="Times New Roman"/>
          <w:b/>
          <w:sz w:val="24"/>
          <w:szCs w:val="24"/>
        </w:rPr>
        <w:t>ANTI-DUMPING AGAINST IMPORTS INTO VIET NAM</w:t>
      </w:r>
    </w:p>
    <w:p w:rsidR="000D4C14" w:rsidRPr="006D1C66" w:rsidRDefault="00617B87">
      <w:pPr>
        <w:ind w:left="998" w:right="280"/>
        <w:jc w:val="center"/>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对越南进口产品的反倾销</w:t>
      </w:r>
    </w:p>
    <w:p w:rsidR="007E2A8E" w:rsidRPr="006D1C66" w:rsidRDefault="007E2A8E" w:rsidP="007E2A8E">
      <w:pPr>
        <w:pStyle w:val="a3"/>
        <w:spacing w:before="8"/>
        <w:rPr>
          <w:rFonts w:ascii="Times New Roman" w:eastAsiaTheme="majorEastAsia" w:hAnsi="Times New Roman" w:cs="Times New Roman"/>
          <w:b/>
          <w:sz w:val="24"/>
          <w:szCs w:val="24"/>
          <w:lang w:eastAsia="zh-CN"/>
        </w:rPr>
      </w:pPr>
    </w:p>
    <w:p w:rsidR="007E2A8E" w:rsidRPr="006D1C66" w:rsidRDefault="007E2A8E" w:rsidP="007E2A8E">
      <w:pPr>
        <w:ind w:left="140"/>
        <w:jc w:val="both"/>
        <w:rPr>
          <w:rFonts w:ascii="Times New Roman" w:eastAsiaTheme="majorEastAsia" w:hAnsi="Times New Roman" w:cs="Times New Roman"/>
          <w:b/>
          <w:sz w:val="24"/>
          <w:szCs w:val="24"/>
        </w:rPr>
      </w:pPr>
      <w:r w:rsidRPr="006D1C66">
        <w:rPr>
          <w:rFonts w:ascii="Times New Roman" w:eastAsiaTheme="majorEastAsia" w:hAnsi="Times New Roman" w:cs="Times New Roman"/>
          <w:b/>
          <w:sz w:val="24"/>
          <w:szCs w:val="24"/>
        </w:rPr>
        <w:t>Article 77. Anti-dumping measures</w:t>
      </w:r>
    </w:p>
    <w:p w:rsidR="000D4C14" w:rsidRPr="006D1C66" w:rsidRDefault="006D1C66">
      <w:pPr>
        <w:ind w:left="140"/>
        <w:jc w:val="both"/>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第</w:t>
      </w:r>
      <w:r w:rsidRPr="006D1C66">
        <w:rPr>
          <w:rFonts w:ascii="Times New Roman" w:eastAsiaTheme="majorEastAsia" w:hAnsi="Times New Roman" w:cs="Times New Roman"/>
          <w:sz w:val="24"/>
          <w:szCs w:val="24"/>
          <w:lang w:eastAsia="zh-CN"/>
        </w:rPr>
        <w:t>77</w:t>
      </w:r>
      <w:r w:rsidR="00617B87" w:rsidRPr="006D1C66">
        <w:rPr>
          <w:rFonts w:ascii="Times New Roman" w:eastAsiaTheme="majorEastAsia" w:hAnsi="Times New Roman" w:cs="Times New Roman"/>
          <w:sz w:val="24"/>
          <w:szCs w:val="24"/>
        </w:rPr>
        <w:t>条反倾销措施</w:t>
      </w:r>
    </w:p>
    <w:p w:rsidR="007E2A8E" w:rsidRPr="006D1C66" w:rsidRDefault="007E2A8E" w:rsidP="007E2A8E">
      <w:pPr>
        <w:pStyle w:val="a3"/>
        <w:spacing w:before="8"/>
        <w:rPr>
          <w:rFonts w:ascii="Times New Roman" w:eastAsiaTheme="majorEastAsia" w:hAnsi="Times New Roman" w:cs="Times New Roman"/>
          <w:b/>
          <w:sz w:val="24"/>
          <w:szCs w:val="24"/>
        </w:rPr>
      </w:pPr>
    </w:p>
    <w:p w:rsidR="007E2A8E" w:rsidRPr="006D1C66" w:rsidRDefault="007E2A8E" w:rsidP="007E2A8E">
      <w:pPr>
        <w:pStyle w:val="a4"/>
        <w:numPr>
          <w:ilvl w:val="0"/>
          <w:numId w:val="24"/>
        </w:numPr>
        <w:tabs>
          <w:tab w:val="left" w:pos="378"/>
        </w:tabs>
        <w:ind w:right="137"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Anti-dumping</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measures</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against</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products</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imported</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into</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Viet</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Nam</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(hereinafter</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referred</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as</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anti- dumping</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measures)</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are</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measures</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which</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are</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applied</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in</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case</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imported</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products</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are</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identified as</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being</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dumped</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into</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Viet</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Nam,</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causing</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material</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injury</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threatening</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cause</w:t>
      </w:r>
      <w:r w:rsidRPr="006D1C66">
        <w:rPr>
          <w:rFonts w:ascii="Times New Roman" w:eastAsiaTheme="majorEastAsia" w:hAnsi="Times New Roman" w:cs="Times New Roman"/>
          <w:spacing w:val="-1"/>
          <w:sz w:val="24"/>
          <w:szCs w:val="24"/>
        </w:rPr>
        <w:t xml:space="preserve"> </w:t>
      </w:r>
      <w:r w:rsidRPr="006D1C66">
        <w:rPr>
          <w:rFonts w:ascii="Times New Roman" w:eastAsiaTheme="majorEastAsia" w:hAnsi="Times New Roman" w:cs="Times New Roman"/>
          <w:sz w:val="24"/>
          <w:szCs w:val="24"/>
        </w:rPr>
        <w:t>material</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injury</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a domestic industry or impeding the formation of a domestic</w:t>
      </w:r>
      <w:r w:rsidRPr="006D1C66">
        <w:rPr>
          <w:rFonts w:ascii="Times New Roman" w:eastAsiaTheme="majorEastAsia" w:hAnsi="Times New Roman" w:cs="Times New Roman"/>
          <w:spacing w:val="-33"/>
          <w:sz w:val="24"/>
          <w:szCs w:val="24"/>
        </w:rPr>
        <w:t xml:space="preserve"> </w:t>
      </w:r>
      <w:r w:rsidRPr="006D1C66">
        <w:rPr>
          <w:rFonts w:ascii="Times New Roman" w:eastAsiaTheme="majorEastAsia" w:hAnsi="Times New Roman" w:cs="Times New Roman"/>
          <w:sz w:val="24"/>
          <w:szCs w:val="24"/>
        </w:rPr>
        <w:t>industry.</w:t>
      </w:r>
    </w:p>
    <w:p w:rsidR="000D4C14" w:rsidRPr="006D1C66" w:rsidRDefault="00617B87">
      <w:pPr>
        <w:pStyle w:val="a4"/>
        <w:ind w:right="137"/>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对进口到越南的产品采取的反倾销措施</w:t>
      </w:r>
      <w:r w:rsidRPr="006D1C66">
        <w:rPr>
          <w:rFonts w:ascii="Times New Roman" w:eastAsiaTheme="majorEastAsia" w:hAnsi="Times New Roman" w:cs="Times New Roman"/>
          <w:sz w:val="24"/>
          <w:szCs w:val="24"/>
          <w:lang w:eastAsia="zh-CN"/>
        </w:rPr>
        <w:t>(</w:t>
      </w:r>
      <w:r w:rsidRPr="006D1C66">
        <w:rPr>
          <w:rFonts w:ascii="Times New Roman" w:eastAsiaTheme="majorEastAsia" w:hAnsi="Times New Roman" w:cs="Times New Roman"/>
          <w:sz w:val="24"/>
          <w:szCs w:val="24"/>
          <w:lang w:eastAsia="zh-CN"/>
        </w:rPr>
        <w:t>以下简称反倾销措施</w:t>
      </w:r>
      <w:r w:rsidRPr="006D1C66">
        <w:rPr>
          <w:rFonts w:ascii="Times New Roman" w:eastAsiaTheme="majorEastAsia" w:hAnsi="Times New Roman" w:cs="Times New Roman"/>
          <w:sz w:val="24"/>
          <w:szCs w:val="24"/>
          <w:lang w:eastAsia="zh-CN"/>
        </w:rPr>
        <w:t>)</w:t>
      </w:r>
      <w:r w:rsidR="00B15DC1">
        <w:rPr>
          <w:rFonts w:ascii="Times New Roman" w:eastAsiaTheme="majorEastAsia" w:hAnsi="Times New Roman" w:cs="Times New Roman"/>
          <w:sz w:val="24"/>
          <w:szCs w:val="24"/>
          <w:lang w:eastAsia="zh-CN"/>
        </w:rPr>
        <w:t>是指在</w:t>
      </w:r>
      <w:r w:rsidR="003819B1">
        <w:rPr>
          <w:rFonts w:ascii="Times New Roman" w:eastAsiaTheme="majorEastAsia" w:hAnsi="Times New Roman" w:cs="Times New Roman" w:hint="eastAsia"/>
          <w:sz w:val="24"/>
          <w:szCs w:val="24"/>
          <w:lang w:eastAsia="zh-CN"/>
        </w:rPr>
        <w:t>认定</w:t>
      </w:r>
      <w:r w:rsidR="00B15DC1">
        <w:rPr>
          <w:rFonts w:ascii="Times New Roman" w:eastAsiaTheme="majorEastAsia" w:hAnsi="Times New Roman" w:cs="Times New Roman"/>
          <w:sz w:val="24"/>
          <w:szCs w:val="24"/>
          <w:lang w:eastAsia="zh-CN"/>
        </w:rPr>
        <w:t>进口</w:t>
      </w:r>
      <w:r w:rsidR="003819B1">
        <w:rPr>
          <w:rFonts w:ascii="Times New Roman" w:eastAsiaTheme="majorEastAsia" w:hAnsi="Times New Roman" w:cs="Times New Roman" w:hint="eastAsia"/>
          <w:sz w:val="24"/>
          <w:szCs w:val="24"/>
          <w:lang w:eastAsia="zh-CN"/>
        </w:rPr>
        <w:t>到</w:t>
      </w:r>
      <w:r w:rsidR="003819B1">
        <w:rPr>
          <w:rFonts w:ascii="Times New Roman" w:eastAsiaTheme="majorEastAsia" w:hAnsi="Times New Roman" w:cs="Times New Roman"/>
          <w:sz w:val="24"/>
          <w:szCs w:val="24"/>
          <w:lang w:eastAsia="zh-CN"/>
        </w:rPr>
        <w:t>越南</w:t>
      </w:r>
      <w:r w:rsidR="00B15DC1">
        <w:rPr>
          <w:rFonts w:ascii="Times New Roman" w:eastAsiaTheme="majorEastAsia" w:hAnsi="Times New Roman" w:cs="Times New Roman"/>
          <w:sz w:val="24"/>
          <w:szCs w:val="24"/>
          <w:lang w:eastAsia="zh-CN"/>
        </w:rPr>
        <w:t>产品</w:t>
      </w:r>
      <w:r w:rsidR="003819B1">
        <w:rPr>
          <w:rFonts w:ascii="Times New Roman" w:eastAsiaTheme="majorEastAsia" w:hAnsi="Times New Roman" w:cs="Times New Roman" w:hint="eastAsia"/>
          <w:sz w:val="24"/>
          <w:szCs w:val="24"/>
          <w:lang w:eastAsia="zh-CN"/>
        </w:rPr>
        <w:t>存在</w:t>
      </w:r>
      <w:r w:rsidR="00B15DC1">
        <w:rPr>
          <w:rFonts w:ascii="Times New Roman" w:eastAsiaTheme="majorEastAsia" w:hAnsi="Times New Roman" w:cs="Times New Roman"/>
          <w:sz w:val="24"/>
          <w:szCs w:val="24"/>
          <w:lang w:eastAsia="zh-CN"/>
        </w:rPr>
        <w:t>倾销</w:t>
      </w:r>
      <w:r w:rsidR="00B15DC1">
        <w:rPr>
          <w:rFonts w:ascii="Times New Roman" w:eastAsiaTheme="majorEastAsia" w:hAnsi="Times New Roman" w:cs="Times New Roman" w:hint="eastAsia"/>
          <w:sz w:val="24"/>
          <w:szCs w:val="24"/>
          <w:lang w:eastAsia="zh-CN"/>
        </w:rPr>
        <w:t>，</w:t>
      </w:r>
      <w:r w:rsidR="003819B1">
        <w:rPr>
          <w:rFonts w:ascii="Times New Roman" w:eastAsiaTheme="majorEastAsia" w:hAnsi="Times New Roman" w:cs="Times New Roman" w:hint="eastAsia"/>
          <w:sz w:val="24"/>
          <w:szCs w:val="24"/>
          <w:lang w:eastAsia="zh-CN"/>
        </w:rPr>
        <w:t>并且</w:t>
      </w:r>
      <w:r w:rsidR="003819B1">
        <w:rPr>
          <w:rFonts w:ascii="Times New Roman" w:eastAsiaTheme="majorEastAsia" w:hAnsi="Times New Roman" w:cs="Times New Roman"/>
          <w:sz w:val="24"/>
          <w:szCs w:val="24"/>
          <w:lang w:eastAsia="zh-CN"/>
        </w:rPr>
        <w:t>对越南国内产业</w:t>
      </w:r>
      <w:r w:rsidRPr="006D1C66">
        <w:rPr>
          <w:rFonts w:ascii="Times New Roman" w:eastAsiaTheme="majorEastAsia" w:hAnsi="Times New Roman" w:cs="Times New Roman"/>
          <w:sz w:val="24"/>
          <w:szCs w:val="24"/>
          <w:lang w:eastAsia="zh-CN"/>
        </w:rPr>
        <w:t>造成实质</w:t>
      </w:r>
      <w:r w:rsidR="00B15DC1">
        <w:rPr>
          <w:rFonts w:ascii="Times New Roman" w:eastAsiaTheme="majorEastAsia" w:hAnsi="Times New Roman" w:cs="Times New Roman"/>
          <w:sz w:val="24"/>
          <w:szCs w:val="24"/>
          <w:lang w:eastAsia="zh-CN"/>
        </w:rPr>
        <w:t>性</w:t>
      </w:r>
      <w:r w:rsidRPr="006D1C66">
        <w:rPr>
          <w:rFonts w:ascii="Times New Roman" w:eastAsiaTheme="majorEastAsia" w:hAnsi="Times New Roman" w:cs="Times New Roman"/>
          <w:sz w:val="24"/>
          <w:szCs w:val="24"/>
          <w:lang w:eastAsia="zh-CN"/>
        </w:rPr>
        <w:t>损害或</w:t>
      </w:r>
      <w:r w:rsidR="003819B1">
        <w:rPr>
          <w:rFonts w:ascii="Times New Roman" w:eastAsiaTheme="majorEastAsia" w:hAnsi="Times New Roman" w:cs="Times New Roman" w:hint="eastAsia"/>
          <w:sz w:val="24"/>
          <w:szCs w:val="24"/>
          <w:lang w:eastAsia="zh-CN"/>
        </w:rPr>
        <w:t>者</w:t>
      </w:r>
      <w:r w:rsidR="003819B1">
        <w:rPr>
          <w:rFonts w:ascii="Times New Roman" w:eastAsiaTheme="majorEastAsia" w:hAnsi="Times New Roman" w:cs="Times New Roman"/>
          <w:sz w:val="24"/>
          <w:szCs w:val="24"/>
          <w:lang w:eastAsia="zh-CN"/>
        </w:rPr>
        <w:t>损害威胁</w:t>
      </w:r>
      <w:r w:rsidR="00B15DC1">
        <w:rPr>
          <w:rFonts w:ascii="Times New Roman" w:eastAsiaTheme="majorEastAsia" w:hAnsi="Times New Roman" w:cs="Times New Roman" w:hint="eastAsia"/>
          <w:sz w:val="24"/>
          <w:szCs w:val="24"/>
          <w:lang w:eastAsia="zh-CN"/>
        </w:rPr>
        <w:t>，</w:t>
      </w:r>
      <w:r w:rsidR="003819B1">
        <w:rPr>
          <w:rFonts w:ascii="Times New Roman" w:eastAsiaTheme="majorEastAsia" w:hAnsi="Times New Roman" w:cs="Times New Roman" w:hint="eastAsia"/>
          <w:sz w:val="24"/>
          <w:szCs w:val="24"/>
          <w:lang w:eastAsia="zh-CN"/>
        </w:rPr>
        <w:t>亦</w:t>
      </w:r>
      <w:r w:rsidRPr="006D1C66">
        <w:rPr>
          <w:rFonts w:ascii="Times New Roman" w:eastAsiaTheme="majorEastAsia" w:hAnsi="Times New Roman" w:cs="Times New Roman"/>
          <w:sz w:val="24"/>
          <w:szCs w:val="24"/>
          <w:lang w:eastAsia="zh-CN"/>
        </w:rPr>
        <w:t>或阻碍国内产业</w:t>
      </w:r>
      <w:r w:rsidR="007D5E32">
        <w:rPr>
          <w:rFonts w:ascii="Times New Roman" w:eastAsiaTheme="majorEastAsia" w:hAnsi="Times New Roman" w:cs="Times New Roman" w:hint="eastAsia"/>
          <w:sz w:val="24"/>
          <w:szCs w:val="24"/>
          <w:lang w:eastAsia="zh-CN"/>
        </w:rPr>
        <w:t>的</w:t>
      </w:r>
      <w:r w:rsidR="007D5E32">
        <w:rPr>
          <w:rFonts w:ascii="Times New Roman" w:eastAsiaTheme="majorEastAsia" w:hAnsi="Times New Roman" w:cs="Times New Roman"/>
          <w:sz w:val="24"/>
          <w:szCs w:val="24"/>
          <w:lang w:eastAsia="zh-CN"/>
        </w:rPr>
        <w:t>建立</w:t>
      </w:r>
      <w:r w:rsidRPr="006D1C66">
        <w:rPr>
          <w:rFonts w:ascii="Times New Roman" w:eastAsiaTheme="majorEastAsia" w:hAnsi="Times New Roman" w:cs="Times New Roman"/>
          <w:sz w:val="24"/>
          <w:szCs w:val="24"/>
          <w:lang w:eastAsia="zh-CN"/>
        </w:rPr>
        <w:t>的情况下所采取的措施。</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24"/>
        </w:numPr>
        <w:tabs>
          <w:tab w:val="left" w:pos="405"/>
        </w:tabs>
        <w:ind w:right="139"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Products shall be identified as being dumped when they are imported into Viet Nam at prices lower</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than</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comparable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normal</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values</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like</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products</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sold</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in</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exporting</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country</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in</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third country</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in</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ordinary</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course</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trade</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at</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values</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determined</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by</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investigating</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authority</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by</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the self-calculation</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method.</w:t>
      </w:r>
    </w:p>
    <w:p w:rsidR="000D4C14" w:rsidRPr="006D1C66" w:rsidRDefault="00617B87">
      <w:pPr>
        <w:pStyle w:val="a4"/>
        <w:ind w:right="139"/>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如果进口到越南的产品价格低于在出口国或在正常贸易过程中在第三国销售的同类产品的可比正常价值，或者低于</w:t>
      </w:r>
      <w:r w:rsidR="00ED72D1" w:rsidRPr="006D1C66">
        <w:rPr>
          <w:rFonts w:ascii="Times New Roman" w:eastAsiaTheme="majorEastAsia" w:hAnsi="Times New Roman" w:cs="Times New Roman"/>
          <w:sz w:val="24"/>
          <w:szCs w:val="24"/>
          <w:lang w:eastAsia="zh-CN"/>
        </w:rPr>
        <w:t>调查机关</w:t>
      </w:r>
      <w:r w:rsidR="00B15DC1">
        <w:rPr>
          <w:rFonts w:ascii="Times New Roman" w:eastAsiaTheme="majorEastAsia" w:hAnsi="Times New Roman" w:cs="Times New Roman"/>
          <w:sz w:val="24"/>
          <w:szCs w:val="24"/>
          <w:lang w:eastAsia="zh-CN"/>
        </w:rPr>
        <w:t>通过自行计算方法确定的价值，则应将这些产品</w:t>
      </w:r>
      <w:r w:rsidR="00B15DC1">
        <w:rPr>
          <w:rFonts w:ascii="Times New Roman" w:eastAsiaTheme="majorEastAsia" w:hAnsi="Times New Roman" w:cs="Times New Roman" w:hint="eastAsia"/>
          <w:sz w:val="24"/>
          <w:szCs w:val="24"/>
          <w:lang w:eastAsia="zh-CN"/>
        </w:rPr>
        <w:t>认</w:t>
      </w:r>
      <w:r w:rsidRPr="006D1C66">
        <w:rPr>
          <w:rFonts w:ascii="Times New Roman" w:eastAsiaTheme="majorEastAsia" w:hAnsi="Times New Roman" w:cs="Times New Roman"/>
          <w:sz w:val="24"/>
          <w:szCs w:val="24"/>
          <w:lang w:eastAsia="zh-CN"/>
        </w:rPr>
        <w:t>定为</w:t>
      </w:r>
      <w:r w:rsidRPr="006D1C66">
        <w:rPr>
          <w:rFonts w:ascii="Times New Roman" w:eastAsiaTheme="majorEastAsia" w:hAnsi="Times New Roman" w:cs="Times New Roman"/>
          <w:sz w:val="24"/>
          <w:szCs w:val="24"/>
          <w:lang w:eastAsia="zh-CN"/>
        </w:rPr>
        <w:lastRenderedPageBreak/>
        <w:t>倾销。</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24"/>
        </w:numPr>
        <w:tabs>
          <w:tab w:val="left" w:pos="383"/>
        </w:tabs>
        <w:ind w:left="382" w:hanging="242"/>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Anti-dumping measures</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include:</w:t>
      </w:r>
    </w:p>
    <w:p w:rsidR="000D4C14" w:rsidRPr="006D1C66" w:rsidRDefault="00617B87">
      <w:pPr>
        <w:pStyle w:val="a4"/>
        <w:ind w:left="382" w:hanging="242"/>
        <w:rPr>
          <w:rFonts w:ascii="Times New Roman" w:eastAsiaTheme="majorEastAsia" w:hAnsi="Times New Roman" w:cs="Times New Roman"/>
          <w:sz w:val="24"/>
          <w:szCs w:val="24"/>
          <w:lang w:eastAsia="zh-CN"/>
        </w:rPr>
      </w:pPr>
      <w:proofErr w:type="spellStart"/>
      <w:r w:rsidRPr="006D1C66">
        <w:rPr>
          <w:rFonts w:ascii="Times New Roman" w:eastAsiaTheme="majorEastAsia" w:hAnsi="Times New Roman" w:cs="Times New Roman"/>
          <w:sz w:val="24"/>
          <w:szCs w:val="24"/>
        </w:rPr>
        <w:t>反倾销措施包括</w:t>
      </w:r>
      <w:proofErr w:type="spellEnd"/>
      <w:r w:rsidR="00B15DC1">
        <w:rPr>
          <w:rFonts w:ascii="Times New Roman" w:eastAsiaTheme="majorEastAsia" w:hAnsi="Times New Roman" w:cs="Times New Roman" w:hint="eastAsia"/>
          <w:sz w:val="24"/>
          <w:szCs w:val="24"/>
          <w:lang w:eastAsia="zh-CN"/>
        </w:rPr>
        <w:t>：</w:t>
      </w:r>
    </w:p>
    <w:p w:rsidR="007E2A8E" w:rsidRPr="006D1C66" w:rsidRDefault="007E2A8E" w:rsidP="007E2A8E">
      <w:pPr>
        <w:pStyle w:val="a3"/>
        <w:spacing w:before="11"/>
        <w:rPr>
          <w:rFonts w:ascii="Times New Roman" w:eastAsiaTheme="majorEastAsia" w:hAnsi="Times New Roman" w:cs="Times New Roman"/>
          <w:sz w:val="24"/>
          <w:szCs w:val="24"/>
        </w:rPr>
      </w:pPr>
    </w:p>
    <w:p w:rsidR="007E2A8E" w:rsidRPr="006D1C66" w:rsidRDefault="007E2A8E" w:rsidP="007E2A8E">
      <w:pPr>
        <w:pStyle w:val="a4"/>
        <w:numPr>
          <w:ilvl w:val="1"/>
          <w:numId w:val="24"/>
        </w:numPr>
        <w:tabs>
          <w:tab w:val="left" w:pos="959"/>
        </w:tabs>
        <w:ind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Imposition of anti-dumping</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duties;</w:t>
      </w:r>
    </w:p>
    <w:p w:rsidR="000D4C14" w:rsidRPr="006D1C66" w:rsidRDefault="00B15DC1">
      <w:pPr>
        <w:pStyle w:val="a4"/>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lang w:eastAsia="zh-CN"/>
        </w:rPr>
        <w:tab/>
      </w:r>
      <w:r>
        <w:rPr>
          <w:rFonts w:ascii="Times New Roman" w:eastAsiaTheme="majorEastAsia" w:hAnsi="Times New Roman" w:cs="Times New Roman" w:hint="eastAsia"/>
          <w:sz w:val="24"/>
          <w:szCs w:val="24"/>
          <w:lang w:eastAsia="zh-CN"/>
        </w:rPr>
        <w:tab/>
      </w:r>
      <w:proofErr w:type="spellStart"/>
      <w:r w:rsidR="00617B87" w:rsidRPr="006D1C66">
        <w:rPr>
          <w:rFonts w:ascii="Times New Roman" w:eastAsiaTheme="majorEastAsia" w:hAnsi="Times New Roman" w:cs="Times New Roman"/>
          <w:sz w:val="24"/>
          <w:szCs w:val="24"/>
        </w:rPr>
        <w:t>征收反倾销税</w:t>
      </w:r>
      <w:proofErr w:type="spellEnd"/>
      <w:r w:rsidR="00617B87" w:rsidRPr="006D1C66">
        <w:rPr>
          <w:rFonts w:ascii="Times New Roman" w:eastAsiaTheme="majorEastAsia" w:hAnsi="Times New Roman" w:cs="Times New Roman"/>
          <w:sz w:val="24"/>
          <w:szCs w:val="24"/>
        </w:rPr>
        <w:t>;</w:t>
      </w:r>
    </w:p>
    <w:p w:rsidR="007E2A8E" w:rsidRPr="006D1C66" w:rsidRDefault="007E2A8E" w:rsidP="007E2A8E">
      <w:pPr>
        <w:pStyle w:val="a3"/>
        <w:spacing w:before="8"/>
        <w:rPr>
          <w:rFonts w:ascii="Times New Roman" w:eastAsiaTheme="majorEastAsia" w:hAnsi="Times New Roman" w:cs="Times New Roman"/>
          <w:sz w:val="24"/>
          <w:szCs w:val="24"/>
        </w:rPr>
      </w:pPr>
    </w:p>
    <w:p w:rsidR="007E2A8E" w:rsidRPr="00744840" w:rsidRDefault="007E2A8E" w:rsidP="007E2A8E">
      <w:pPr>
        <w:pStyle w:val="a4"/>
        <w:numPr>
          <w:ilvl w:val="1"/>
          <w:numId w:val="24"/>
        </w:numPr>
        <w:tabs>
          <w:tab w:val="left" w:pos="1038"/>
        </w:tabs>
        <w:ind w:right="137" w:firstLine="0"/>
        <w:rPr>
          <w:rFonts w:ascii="Times New Roman" w:eastAsiaTheme="majorEastAsia" w:hAnsi="Times New Roman" w:cs="Times New Roman"/>
          <w:sz w:val="24"/>
          <w:szCs w:val="24"/>
        </w:rPr>
      </w:pPr>
      <w:r w:rsidRPr="00744840">
        <w:rPr>
          <w:rFonts w:ascii="Times New Roman" w:eastAsiaTheme="majorEastAsia" w:hAnsi="Times New Roman" w:cs="Times New Roman"/>
          <w:sz w:val="24"/>
          <w:szCs w:val="24"/>
        </w:rPr>
        <w:t xml:space="preserve">Commitment on measures to eliminate dumping by the </w:t>
      </w:r>
      <w:proofErr w:type="spellStart"/>
      <w:r w:rsidRPr="00744840">
        <w:rPr>
          <w:rFonts w:ascii="Times New Roman" w:eastAsiaTheme="majorEastAsia" w:hAnsi="Times New Roman" w:cs="Times New Roman"/>
          <w:sz w:val="24"/>
          <w:szCs w:val="24"/>
        </w:rPr>
        <w:t>organisation</w:t>
      </w:r>
      <w:proofErr w:type="spellEnd"/>
      <w:r w:rsidRPr="00744840">
        <w:rPr>
          <w:rFonts w:ascii="Times New Roman" w:eastAsiaTheme="majorEastAsia" w:hAnsi="Times New Roman" w:cs="Times New Roman"/>
          <w:sz w:val="24"/>
          <w:szCs w:val="24"/>
        </w:rPr>
        <w:t xml:space="preserve"> or individual manufacturing and exporting the products requested to be applied with anti-dumping measures with the Vietnamese investigating authority or with domestic producers when so approved by the investigating</w:t>
      </w:r>
      <w:r w:rsidRPr="00744840">
        <w:rPr>
          <w:rFonts w:ascii="Times New Roman" w:eastAsiaTheme="majorEastAsia" w:hAnsi="Times New Roman" w:cs="Times New Roman"/>
          <w:spacing w:val="-23"/>
          <w:sz w:val="24"/>
          <w:szCs w:val="24"/>
        </w:rPr>
        <w:t xml:space="preserve"> </w:t>
      </w:r>
      <w:r w:rsidRPr="00744840">
        <w:rPr>
          <w:rFonts w:ascii="Times New Roman" w:eastAsiaTheme="majorEastAsia" w:hAnsi="Times New Roman" w:cs="Times New Roman"/>
          <w:sz w:val="24"/>
          <w:szCs w:val="24"/>
        </w:rPr>
        <w:t>authority.</w:t>
      </w:r>
    </w:p>
    <w:p w:rsidR="000D4C14" w:rsidRPr="006D1C66" w:rsidRDefault="0025373D" w:rsidP="00B15DC1">
      <w:pPr>
        <w:pStyle w:val="a4"/>
        <w:ind w:left="709" w:right="137"/>
        <w:rPr>
          <w:rFonts w:ascii="Times New Roman" w:eastAsiaTheme="majorEastAsia" w:hAnsi="Times New Roman" w:cs="Times New Roman"/>
          <w:sz w:val="24"/>
          <w:szCs w:val="24"/>
          <w:lang w:eastAsia="zh-CN"/>
        </w:rPr>
      </w:pPr>
      <w:r w:rsidRPr="00744840">
        <w:rPr>
          <w:rFonts w:ascii="Times New Roman" w:eastAsiaTheme="majorEastAsia" w:hAnsi="Times New Roman" w:cs="Times New Roman" w:hint="eastAsia"/>
          <w:sz w:val="24"/>
          <w:szCs w:val="24"/>
          <w:lang w:eastAsia="zh-CN"/>
        </w:rPr>
        <w:t>向越南调查机关或经调查机关批准的国内生产商</w:t>
      </w:r>
      <w:r w:rsidR="00617B87" w:rsidRPr="00744840">
        <w:rPr>
          <w:rFonts w:ascii="Times New Roman" w:eastAsiaTheme="majorEastAsia" w:hAnsi="Times New Roman" w:cs="Times New Roman" w:hint="eastAsia"/>
          <w:sz w:val="24"/>
          <w:szCs w:val="24"/>
          <w:lang w:eastAsia="zh-CN"/>
        </w:rPr>
        <w:t>承诺采取措施，消除被要求采取反倾销措施的组织或个别制造和出口产品</w:t>
      </w:r>
      <w:r w:rsidRPr="00744840">
        <w:rPr>
          <w:rFonts w:ascii="Times New Roman" w:eastAsiaTheme="majorEastAsia" w:hAnsi="Times New Roman" w:cs="Times New Roman" w:hint="eastAsia"/>
          <w:sz w:val="24"/>
          <w:szCs w:val="24"/>
          <w:lang w:eastAsia="zh-CN"/>
        </w:rPr>
        <w:t>所存在的倾销</w:t>
      </w:r>
      <w:r w:rsidR="00617B87" w:rsidRPr="00744840">
        <w:rPr>
          <w:rFonts w:ascii="Times New Roman" w:eastAsiaTheme="majorEastAsia" w:hAnsi="Times New Roman" w:cs="Times New Roman" w:hint="eastAsia"/>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1"/>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Article 78. Conditions for application of anti-dumping measures</w:t>
      </w:r>
    </w:p>
    <w:p w:rsidR="000D4C14" w:rsidRPr="006D1C66" w:rsidRDefault="006D1C66">
      <w:pPr>
        <w:pStyle w:val="1"/>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第</w:t>
      </w:r>
      <w:r w:rsidRPr="006D1C66">
        <w:rPr>
          <w:rFonts w:ascii="Times New Roman" w:eastAsiaTheme="majorEastAsia" w:hAnsi="Times New Roman" w:cs="Times New Roman"/>
          <w:sz w:val="24"/>
          <w:szCs w:val="24"/>
          <w:lang w:eastAsia="zh-CN"/>
        </w:rPr>
        <w:t>78</w:t>
      </w:r>
      <w:r w:rsidR="00617B87" w:rsidRPr="006D1C66">
        <w:rPr>
          <w:rFonts w:ascii="Times New Roman" w:eastAsiaTheme="majorEastAsia" w:hAnsi="Times New Roman" w:cs="Times New Roman"/>
          <w:sz w:val="24"/>
          <w:szCs w:val="24"/>
          <w:lang w:eastAsia="zh-CN"/>
        </w:rPr>
        <w:t>条</w:t>
      </w:r>
      <w:r w:rsidRPr="006D1C66">
        <w:rPr>
          <w:rFonts w:ascii="Times New Roman" w:eastAsiaTheme="majorEastAsia" w:hAnsi="Times New Roman" w:cs="Times New Roman"/>
          <w:sz w:val="24"/>
          <w:szCs w:val="24"/>
          <w:lang w:eastAsia="zh-CN"/>
        </w:rPr>
        <w:t xml:space="preserve"> </w:t>
      </w:r>
      <w:r w:rsidR="00617B87" w:rsidRPr="006D1C66">
        <w:rPr>
          <w:rFonts w:ascii="Times New Roman" w:eastAsiaTheme="majorEastAsia" w:hAnsi="Times New Roman" w:cs="Times New Roman"/>
          <w:sz w:val="24"/>
          <w:szCs w:val="24"/>
          <w:lang w:eastAsia="zh-CN"/>
        </w:rPr>
        <w:t>实施反倾销措施的条件</w:t>
      </w:r>
    </w:p>
    <w:p w:rsidR="007E2A8E" w:rsidRPr="006D1C66" w:rsidRDefault="007E2A8E" w:rsidP="007E2A8E">
      <w:pPr>
        <w:pStyle w:val="a3"/>
        <w:spacing w:before="8"/>
        <w:rPr>
          <w:rFonts w:ascii="Times New Roman" w:eastAsiaTheme="majorEastAsia" w:hAnsi="Times New Roman" w:cs="Times New Roman"/>
          <w:b/>
          <w:sz w:val="24"/>
          <w:szCs w:val="24"/>
          <w:lang w:eastAsia="zh-CN"/>
        </w:rPr>
      </w:pPr>
    </w:p>
    <w:p w:rsidR="007E2A8E" w:rsidRPr="006D1C66" w:rsidRDefault="007E2A8E" w:rsidP="007E2A8E">
      <w:pPr>
        <w:pStyle w:val="a4"/>
        <w:numPr>
          <w:ilvl w:val="0"/>
          <w:numId w:val="23"/>
        </w:numPr>
        <w:tabs>
          <w:tab w:val="left" w:pos="383"/>
        </w:tabs>
        <w:ind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Anti-dumping measures shall be applied to imports when the following conditions are fully</w:t>
      </w:r>
      <w:r w:rsidRPr="006D1C66">
        <w:rPr>
          <w:rFonts w:ascii="Times New Roman" w:eastAsiaTheme="majorEastAsia" w:hAnsi="Times New Roman" w:cs="Times New Roman"/>
          <w:spacing w:val="-43"/>
          <w:sz w:val="24"/>
          <w:szCs w:val="24"/>
        </w:rPr>
        <w:t xml:space="preserve"> </w:t>
      </w:r>
      <w:r w:rsidRPr="006D1C66">
        <w:rPr>
          <w:rFonts w:ascii="Times New Roman" w:eastAsiaTheme="majorEastAsia" w:hAnsi="Times New Roman" w:cs="Times New Roman"/>
          <w:sz w:val="24"/>
          <w:szCs w:val="24"/>
        </w:rPr>
        <w:t>met:</w:t>
      </w:r>
    </w:p>
    <w:p w:rsidR="000D4C14" w:rsidRPr="006D1C66" w:rsidRDefault="00617B87">
      <w:pPr>
        <w:pStyle w:val="a4"/>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反倾销措施适用于完全符合下列条件的进口产品</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10"/>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23"/>
        </w:numPr>
        <w:tabs>
          <w:tab w:val="left" w:pos="993"/>
        </w:tabs>
        <w:ind w:right="144"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Imports into Viet Nam are dumped with a specified dumping margin, except the case referred to in Clause 2 of this</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Article;</w:t>
      </w:r>
    </w:p>
    <w:p w:rsidR="000D4C14" w:rsidRPr="00D0721B" w:rsidRDefault="0025373D">
      <w:pPr>
        <w:pStyle w:val="a4"/>
        <w:ind w:right="144"/>
        <w:rPr>
          <w:rFonts w:ascii="Times New Roman" w:eastAsiaTheme="majorEastAsia" w:hAnsi="Times New Roman" w:cs="Times New Roman"/>
          <w:sz w:val="24"/>
          <w:szCs w:val="24"/>
          <w:lang w:eastAsia="zh-CN"/>
        </w:rPr>
      </w:pPr>
      <w:r w:rsidRPr="00D0721B">
        <w:rPr>
          <w:rFonts w:ascii="Times New Roman" w:eastAsiaTheme="majorEastAsia" w:hAnsi="Times New Roman" w:cs="Times New Roman" w:hint="eastAsia"/>
          <w:sz w:val="24"/>
          <w:szCs w:val="24"/>
          <w:lang w:eastAsia="zh-CN"/>
        </w:rPr>
        <w:tab/>
      </w:r>
      <w:r w:rsidRPr="00D0721B">
        <w:rPr>
          <w:rFonts w:ascii="Times New Roman" w:eastAsiaTheme="majorEastAsia" w:hAnsi="Times New Roman" w:cs="Times New Roman" w:hint="eastAsia"/>
          <w:sz w:val="24"/>
          <w:szCs w:val="24"/>
          <w:lang w:eastAsia="zh-CN"/>
        </w:rPr>
        <w:tab/>
      </w:r>
      <w:r w:rsidR="00617B87" w:rsidRPr="00D0721B">
        <w:rPr>
          <w:rFonts w:ascii="Times New Roman" w:eastAsiaTheme="majorEastAsia" w:hAnsi="Times New Roman" w:cs="Times New Roman"/>
          <w:sz w:val="24"/>
          <w:szCs w:val="24"/>
          <w:lang w:eastAsia="zh-CN"/>
        </w:rPr>
        <w:t>进入越南的进口产品</w:t>
      </w:r>
      <w:r w:rsidR="00F529CD" w:rsidRPr="00D0721B">
        <w:rPr>
          <w:rFonts w:ascii="Times New Roman" w:eastAsiaTheme="majorEastAsia" w:hAnsi="Times New Roman" w:cs="Times New Roman"/>
          <w:sz w:val="24"/>
          <w:szCs w:val="24"/>
          <w:lang w:eastAsia="zh-CN"/>
        </w:rPr>
        <w:t>具有</w:t>
      </w:r>
      <w:r w:rsidR="00503CF0">
        <w:rPr>
          <w:rFonts w:ascii="Times New Roman" w:eastAsiaTheme="majorEastAsia" w:hAnsi="Times New Roman" w:cs="Times New Roman" w:hint="eastAsia"/>
          <w:sz w:val="24"/>
          <w:szCs w:val="24"/>
          <w:lang w:eastAsia="zh-CN"/>
        </w:rPr>
        <w:t>具体</w:t>
      </w:r>
      <w:r w:rsidR="00617B87" w:rsidRPr="00D0721B">
        <w:rPr>
          <w:rFonts w:ascii="Times New Roman" w:eastAsiaTheme="majorEastAsia" w:hAnsi="Times New Roman" w:cs="Times New Roman"/>
          <w:sz w:val="24"/>
          <w:szCs w:val="24"/>
          <w:lang w:eastAsia="zh-CN"/>
        </w:rPr>
        <w:t>的倾销幅度，但本条第</w:t>
      </w:r>
      <w:r w:rsidR="00617B87" w:rsidRPr="00D0721B">
        <w:rPr>
          <w:rFonts w:ascii="Times New Roman" w:eastAsiaTheme="majorEastAsia" w:hAnsi="Times New Roman" w:cs="Times New Roman"/>
          <w:sz w:val="24"/>
          <w:szCs w:val="24"/>
          <w:lang w:eastAsia="zh-CN"/>
        </w:rPr>
        <w:t>2</w:t>
      </w:r>
      <w:r w:rsidR="00617B87" w:rsidRPr="00D0721B">
        <w:rPr>
          <w:rFonts w:ascii="Times New Roman" w:eastAsiaTheme="majorEastAsia" w:hAnsi="Times New Roman" w:cs="Times New Roman"/>
          <w:sz w:val="24"/>
          <w:szCs w:val="24"/>
          <w:lang w:eastAsia="zh-CN"/>
        </w:rPr>
        <w:t>款所述情况除外</w:t>
      </w:r>
      <w:r w:rsidR="00617B87" w:rsidRPr="00D0721B">
        <w:rPr>
          <w:rFonts w:ascii="Times New Roman" w:eastAsiaTheme="majorEastAsia" w:hAnsi="Times New Roman" w:cs="Times New Roman"/>
          <w:sz w:val="24"/>
          <w:szCs w:val="24"/>
          <w:lang w:eastAsia="zh-CN"/>
        </w:rPr>
        <w:t>;</w:t>
      </w:r>
    </w:p>
    <w:p w:rsidR="007E2A8E" w:rsidRPr="006D1C66" w:rsidRDefault="007E2A8E" w:rsidP="007E2A8E">
      <w:pPr>
        <w:pStyle w:val="a3"/>
        <w:spacing w:before="7"/>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23"/>
        </w:numPr>
        <w:tabs>
          <w:tab w:val="left" w:pos="969"/>
        </w:tabs>
        <w:spacing w:before="1"/>
        <w:ind w:right="147"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 domestic industry suffers material injury or is threatened to suffer material injury or its formation is</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impeded;</w:t>
      </w:r>
    </w:p>
    <w:p w:rsidR="000D4C14" w:rsidRPr="006D1C66" w:rsidRDefault="00D0721B">
      <w:pPr>
        <w:pStyle w:val="a4"/>
        <w:spacing w:before="1"/>
        <w:ind w:right="147"/>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ab/>
      </w:r>
      <w:r>
        <w:rPr>
          <w:rFonts w:ascii="Times New Roman" w:eastAsiaTheme="majorEastAsia" w:hAnsi="Times New Roman" w:cs="Times New Roman" w:hint="eastAsia"/>
          <w:sz w:val="24"/>
          <w:szCs w:val="24"/>
          <w:lang w:eastAsia="zh-CN"/>
        </w:rPr>
        <w:tab/>
      </w:r>
      <w:r>
        <w:rPr>
          <w:rFonts w:ascii="Times New Roman" w:eastAsiaTheme="majorEastAsia" w:hAnsi="Times New Roman" w:cs="Times New Roman"/>
          <w:sz w:val="24"/>
          <w:szCs w:val="24"/>
          <w:lang w:eastAsia="zh-CN"/>
        </w:rPr>
        <w:t>国内产业遭受实质性损害</w:t>
      </w:r>
      <w:r>
        <w:rPr>
          <w:rFonts w:ascii="Times New Roman" w:eastAsiaTheme="majorEastAsia" w:hAnsi="Times New Roman" w:cs="Times New Roman" w:hint="eastAsia"/>
          <w:sz w:val="24"/>
          <w:szCs w:val="24"/>
          <w:lang w:eastAsia="zh-CN"/>
        </w:rPr>
        <w:t>、</w:t>
      </w:r>
      <w:r w:rsidR="00617B87" w:rsidRPr="006D1C66">
        <w:rPr>
          <w:rFonts w:ascii="Times New Roman" w:eastAsiaTheme="majorEastAsia" w:hAnsi="Times New Roman" w:cs="Times New Roman"/>
          <w:sz w:val="24"/>
          <w:szCs w:val="24"/>
          <w:lang w:eastAsia="zh-CN"/>
        </w:rPr>
        <w:t>实质性损害的威胁</w:t>
      </w:r>
      <w:r>
        <w:rPr>
          <w:rFonts w:ascii="Times New Roman" w:eastAsiaTheme="majorEastAsia" w:hAnsi="Times New Roman" w:cs="Times New Roman" w:hint="eastAsia"/>
          <w:sz w:val="24"/>
          <w:szCs w:val="24"/>
          <w:lang w:eastAsia="zh-CN"/>
        </w:rPr>
        <w:t>，</w:t>
      </w:r>
      <w:r>
        <w:rPr>
          <w:rFonts w:ascii="Times New Roman" w:eastAsiaTheme="majorEastAsia" w:hAnsi="Times New Roman" w:cs="Times New Roman"/>
          <w:sz w:val="24"/>
          <w:szCs w:val="24"/>
          <w:lang w:eastAsia="zh-CN"/>
        </w:rPr>
        <w:t>或者国内产业的形成受到阻碍</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23"/>
        </w:numPr>
        <w:tabs>
          <w:tab w:val="left" w:pos="964"/>
        </w:tabs>
        <w:ind w:right="141"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There exists a causal relationship between the import of dumped products prescribed in Point a of this Clause and the injury caused to a domestic industry referred to in Point b of this</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Clause.</w:t>
      </w:r>
    </w:p>
    <w:p w:rsidR="000D4C14" w:rsidRPr="006D1C66" w:rsidRDefault="00D0721B">
      <w:pPr>
        <w:pStyle w:val="a4"/>
        <w:ind w:right="141"/>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ab/>
        <w:t xml:space="preserve">  </w:t>
      </w:r>
      <w:r w:rsidR="00617B87" w:rsidRPr="006D1C66">
        <w:rPr>
          <w:rFonts w:ascii="Times New Roman" w:eastAsiaTheme="majorEastAsia" w:hAnsi="Times New Roman" w:cs="Times New Roman"/>
          <w:sz w:val="24"/>
          <w:szCs w:val="24"/>
          <w:lang w:eastAsia="zh-CN"/>
        </w:rPr>
        <w:t>本条第</w:t>
      </w:r>
      <w:r w:rsidR="00617B87" w:rsidRPr="006D1C66">
        <w:rPr>
          <w:rFonts w:ascii="Times New Roman" w:eastAsiaTheme="majorEastAsia" w:hAnsi="Times New Roman" w:cs="Times New Roman"/>
          <w:sz w:val="24"/>
          <w:szCs w:val="24"/>
          <w:lang w:eastAsia="zh-CN"/>
        </w:rPr>
        <w:t>a</w:t>
      </w:r>
      <w:r w:rsidR="00617B87" w:rsidRPr="006D1C66">
        <w:rPr>
          <w:rFonts w:ascii="Times New Roman" w:eastAsiaTheme="majorEastAsia" w:hAnsi="Times New Roman" w:cs="Times New Roman"/>
          <w:sz w:val="24"/>
          <w:szCs w:val="24"/>
          <w:lang w:eastAsia="zh-CN"/>
        </w:rPr>
        <w:t>点所述倾销产品的进口与本条第</w:t>
      </w:r>
      <w:r w:rsidR="00617B87" w:rsidRPr="006D1C66">
        <w:rPr>
          <w:rFonts w:ascii="Times New Roman" w:eastAsiaTheme="majorEastAsia" w:hAnsi="Times New Roman" w:cs="Times New Roman"/>
          <w:sz w:val="24"/>
          <w:szCs w:val="24"/>
          <w:lang w:eastAsia="zh-CN"/>
        </w:rPr>
        <w:t>b</w:t>
      </w:r>
      <w:r w:rsidR="00617B87" w:rsidRPr="006D1C66">
        <w:rPr>
          <w:rFonts w:ascii="Times New Roman" w:eastAsiaTheme="majorEastAsia" w:hAnsi="Times New Roman" w:cs="Times New Roman"/>
          <w:sz w:val="24"/>
          <w:szCs w:val="24"/>
          <w:lang w:eastAsia="zh-CN"/>
        </w:rPr>
        <w:t>点所述的国内产业的损害之间存在因果关系。</w:t>
      </w:r>
    </w:p>
    <w:p w:rsidR="007E2A8E" w:rsidRPr="006D1C66" w:rsidRDefault="007E2A8E" w:rsidP="007E2A8E">
      <w:pPr>
        <w:pStyle w:val="a3"/>
        <w:spacing w:before="10"/>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23"/>
        </w:numPr>
        <w:tabs>
          <w:tab w:val="left" w:pos="383"/>
        </w:tabs>
        <w:ind w:right="139"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No</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anti-dumping</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measures</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shall</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be</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applied</w:t>
      </w:r>
      <w:r w:rsidRPr="006D1C66">
        <w:rPr>
          <w:rFonts w:ascii="Times New Roman" w:eastAsiaTheme="majorEastAsia" w:hAnsi="Times New Roman" w:cs="Times New Roman"/>
          <w:spacing w:val="-1"/>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imports</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with</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dumping</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margin</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not</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exceeding</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2% of their export prices to Viet</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Nam.</w:t>
      </w:r>
    </w:p>
    <w:p w:rsidR="000D4C14" w:rsidRPr="006D1C66" w:rsidRDefault="00617B87">
      <w:pPr>
        <w:pStyle w:val="a4"/>
        <w:ind w:right="139"/>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反倾销措施不得适用于</w:t>
      </w:r>
      <w:r w:rsidR="00503CF0">
        <w:rPr>
          <w:rFonts w:ascii="Times New Roman" w:eastAsiaTheme="majorEastAsia" w:hAnsi="Times New Roman" w:cs="Times New Roman" w:hint="eastAsia"/>
          <w:sz w:val="24"/>
          <w:szCs w:val="24"/>
          <w:lang w:eastAsia="zh-CN"/>
        </w:rPr>
        <w:t>对</w:t>
      </w:r>
      <w:r w:rsidR="00503CF0">
        <w:rPr>
          <w:rFonts w:ascii="Times New Roman" w:eastAsiaTheme="majorEastAsia" w:hAnsi="Times New Roman" w:cs="Times New Roman"/>
          <w:sz w:val="24"/>
          <w:szCs w:val="24"/>
          <w:lang w:eastAsia="zh-CN"/>
        </w:rPr>
        <w:t>越南出口</w:t>
      </w:r>
      <w:r w:rsidRPr="006D1C66">
        <w:rPr>
          <w:rFonts w:ascii="Times New Roman" w:eastAsiaTheme="majorEastAsia" w:hAnsi="Times New Roman" w:cs="Times New Roman"/>
          <w:sz w:val="24"/>
          <w:szCs w:val="24"/>
          <w:lang w:eastAsia="zh-CN"/>
        </w:rPr>
        <w:t>倾销幅度不超过</w:t>
      </w:r>
      <w:r w:rsidRPr="006D1C66">
        <w:rPr>
          <w:rFonts w:ascii="Times New Roman" w:eastAsiaTheme="majorEastAsia" w:hAnsi="Times New Roman" w:cs="Times New Roman"/>
          <w:sz w:val="24"/>
          <w:szCs w:val="24"/>
          <w:lang w:eastAsia="zh-CN"/>
        </w:rPr>
        <w:t>2%</w:t>
      </w:r>
      <w:r w:rsidRPr="006D1C66">
        <w:rPr>
          <w:rFonts w:ascii="Times New Roman" w:eastAsiaTheme="majorEastAsia" w:hAnsi="Times New Roman" w:cs="Times New Roman"/>
          <w:sz w:val="24"/>
          <w:szCs w:val="24"/>
          <w:lang w:eastAsia="zh-CN"/>
        </w:rPr>
        <w:t>的进口产品。</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D0721B" w:rsidRDefault="007E2A8E" w:rsidP="007E2A8E">
      <w:pPr>
        <w:pStyle w:val="a4"/>
        <w:numPr>
          <w:ilvl w:val="0"/>
          <w:numId w:val="23"/>
        </w:numPr>
        <w:tabs>
          <w:tab w:val="left" w:pos="388"/>
        </w:tabs>
        <w:ind w:right="135" w:firstLine="0"/>
        <w:rPr>
          <w:rFonts w:ascii="Times New Roman" w:eastAsiaTheme="majorEastAsia" w:hAnsi="Times New Roman" w:cs="Times New Roman"/>
          <w:b/>
          <w:sz w:val="24"/>
          <w:szCs w:val="24"/>
        </w:rPr>
      </w:pPr>
      <w:r w:rsidRPr="00D0721B">
        <w:rPr>
          <w:rFonts w:ascii="Times New Roman" w:eastAsiaTheme="majorEastAsia" w:hAnsi="Times New Roman" w:cs="Times New Roman"/>
          <w:b/>
          <w:sz w:val="24"/>
          <w:szCs w:val="24"/>
        </w:rPr>
        <w:t>If the volume or quantity of imports originating from a country does not exceed 3% of the total volume</w:t>
      </w:r>
      <w:r w:rsidRPr="00D0721B">
        <w:rPr>
          <w:rFonts w:ascii="Times New Roman" w:eastAsiaTheme="majorEastAsia" w:hAnsi="Times New Roman" w:cs="Times New Roman"/>
          <w:b/>
          <w:spacing w:val="-18"/>
          <w:sz w:val="24"/>
          <w:szCs w:val="24"/>
        </w:rPr>
        <w:t xml:space="preserve"> </w:t>
      </w:r>
      <w:r w:rsidRPr="00D0721B">
        <w:rPr>
          <w:rFonts w:ascii="Times New Roman" w:eastAsiaTheme="majorEastAsia" w:hAnsi="Times New Roman" w:cs="Times New Roman"/>
          <w:b/>
          <w:sz w:val="24"/>
          <w:szCs w:val="24"/>
        </w:rPr>
        <w:t>or</w:t>
      </w:r>
      <w:r w:rsidRPr="00D0721B">
        <w:rPr>
          <w:rFonts w:ascii="Times New Roman" w:eastAsiaTheme="majorEastAsia" w:hAnsi="Times New Roman" w:cs="Times New Roman"/>
          <w:b/>
          <w:spacing w:val="-19"/>
          <w:sz w:val="24"/>
          <w:szCs w:val="24"/>
        </w:rPr>
        <w:t xml:space="preserve"> </w:t>
      </w:r>
      <w:r w:rsidRPr="00D0721B">
        <w:rPr>
          <w:rFonts w:ascii="Times New Roman" w:eastAsiaTheme="majorEastAsia" w:hAnsi="Times New Roman" w:cs="Times New Roman"/>
          <w:b/>
          <w:sz w:val="24"/>
          <w:szCs w:val="24"/>
        </w:rPr>
        <w:t>quantity</w:t>
      </w:r>
      <w:r w:rsidRPr="00D0721B">
        <w:rPr>
          <w:rFonts w:ascii="Times New Roman" w:eastAsiaTheme="majorEastAsia" w:hAnsi="Times New Roman" w:cs="Times New Roman"/>
          <w:b/>
          <w:spacing w:val="-20"/>
          <w:sz w:val="24"/>
          <w:szCs w:val="24"/>
        </w:rPr>
        <w:t xml:space="preserve"> </w:t>
      </w:r>
      <w:r w:rsidRPr="00D0721B">
        <w:rPr>
          <w:rFonts w:ascii="Times New Roman" w:eastAsiaTheme="majorEastAsia" w:hAnsi="Times New Roman" w:cs="Times New Roman"/>
          <w:b/>
          <w:sz w:val="24"/>
          <w:szCs w:val="24"/>
        </w:rPr>
        <w:t>of</w:t>
      </w:r>
      <w:r w:rsidRPr="00D0721B">
        <w:rPr>
          <w:rFonts w:ascii="Times New Roman" w:eastAsiaTheme="majorEastAsia" w:hAnsi="Times New Roman" w:cs="Times New Roman"/>
          <w:b/>
          <w:spacing w:val="-20"/>
          <w:sz w:val="24"/>
          <w:szCs w:val="24"/>
        </w:rPr>
        <w:t xml:space="preserve"> </w:t>
      </w:r>
      <w:r w:rsidRPr="00D0721B">
        <w:rPr>
          <w:rFonts w:ascii="Times New Roman" w:eastAsiaTheme="majorEastAsia" w:hAnsi="Times New Roman" w:cs="Times New Roman"/>
          <w:b/>
          <w:sz w:val="24"/>
          <w:szCs w:val="24"/>
        </w:rPr>
        <w:t>similar</w:t>
      </w:r>
      <w:r w:rsidRPr="00D0721B">
        <w:rPr>
          <w:rFonts w:ascii="Times New Roman" w:eastAsiaTheme="majorEastAsia" w:hAnsi="Times New Roman" w:cs="Times New Roman"/>
          <w:b/>
          <w:spacing w:val="-19"/>
          <w:sz w:val="24"/>
          <w:szCs w:val="24"/>
        </w:rPr>
        <w:t xml:space="preserve"> </w:t>
      </w:r>
      <w:r w:rsidRPr="00D0721B">
        <w:rPr>
          <w:rFonts w:ascii="Times New Roman" w:eastAsiaTheme="majorEastAsia" w:hAnsi="Times New Roman" w:cs="Times New Roman"/>
          <w:b/>
          <w:sz w:val="24"/>
          <w:szCs w:val="24"/>
        </w:rPr>
        <w:t>imports</w:t>
      </w:r>
      <w:r w:rsidRPr="00D0721B">
        <w:rPr>
          <w:rFonts w:ascii="Times New Roman" w:eastAsiaTheme="majorEastAsia" w:hAnsi="Times New Roman" w:cs="Times New Roman"/>
          <w:b/>
          <w:spacing w:val="-19"/>
          <w:sz w:val="24"/>
          <w:szCs w:val="24"/>
        </w:rPr>
        <w:t xml:space="preserve"> </w:t>
      </w:r>
      <w:r w:rsidRPr="00D0721B">
        <w:rPr>
          <w:rFonts w:ascii="Times New Roman" w:eastAsiaTheme="majorEastAsia" w:hAnsi="Times New Roman" w:cs="Times New Roman"/>
          <w:b/>
          <w:sz w:val="24"/>
          <w:szCs w:val="24"/>
        </w:rPr>
        <w:t>into</w:t>
      </w:r>
      <w:r w:rsidRPr="00D0721B">
        <w:rPr>
          <w:rFonts w:ascii="Times New Roman" w:eastAsiaTheme="majorEastAsia" w:hAnsi="Times New Roman" w:cs="Times New Roman"/>
          <w:b/>
          <w:spacing w:val="-18"/>
          <w:sz w:val="24"/>
          <w:szCs w:val="24"/>
        </w:rPr>
        <w:t xml:space="preserve"> </w:t>
      </w:r>
      <w:r w:rsidRPr="00D0721B">
        <w:rPr>
          <w:rFonts w:ascii="Times New Roman" w:eastAsiaTheme="majorEastAsia" w:hAnsi="Times New Roman" w:cs="Times New Roman"/>
          <w:b/>
          <w:sz w:val="24"/>
          <w:szCs w:val="24"/>
        </w:rPr>
        <w:t>Viet</w:t>
      </w:r>
      <w:r w:rsidRPr="00D0721B">
        <w:rPr>
          <w:rFonts w:ascii="Times New Roman" w:eastAsiaTheme="majorEastAsia" w:hAnsi="Times New Roman" w:cs="Times New Roman"/>
          <w:b/>
          <w:spacing w:val="-18"/>
          <w:sz w:val="24"/>
          <w:szCs w:val="24"/>
        </w:rPr>
        <w:t xml:space="preserve"> </w:t>
      </w:r>
      <w:r w:rsidRPr="00D0721B">
        <w:rPr>
          <w:rFonts w:ascii="Times New Roman" w:eastAsiaTheme="majorEastAsia" w:hAnsi="Times New Roman" w:cs="Times New Roman"/>
          <w:b/>
          <w:sz w:val="24"/>
          <w:szCs w:val="24"/>
        </w:rPr>
        <w:t>Nam</w:t>
      </w:r>
      <w:r w:rsidRPr="00D0721B">
        <w:rPr>
          <w:rFonts w:ascii="Times New Roman" w:eastAsiaTheme="majorEastAsia" w:hAnsi="Times New Roman" w:cs="Times New Roman"/>
          <w:b/>
          <w:spacing w:val="-19"/>
          <w:sz w:val="24"/>
          <w:szCs w:val="24"/>
        </w:rPr>
        <w:t xml:space="preserve"> </w:t>
      </w:r>
      <w:r w:rsidRPr="00D0721B">
        <w:rPr>
          <w:rFonts w:ascii="Times New Roman" w:eastAsiaTheme="majorEastAsia" w:hAnsi="Times New Roman" w:cs="Times New Roman"/>
          <w:b/>
          <w:sz w:val="24"/>
          <w:szCs w:val="24"/>
        </w:rPr>
        <w:t>and</w:t>
      </w:r>
      <w:r w:rsidRPr="00D0721B">
        <w:rPr>
          <w:rFonts w:ascii="Times New Roman" w:eastAsiaTheme="majorEastAsia" w:hAnsi="Times New Roman" w:cs="Times New Roman"/>
          <w:b/>
          <w:spacing w:val="-18"/>
          <w:sz w:val="24"/>
          <w:szCs w:val="24"/>
        </w:rPr>
        <w:t xml:space="preserve"> </w:t>
      </w:r>
      <w:r w:rsidRPr="00D0721B">
        <w:rPr>
          <w:rFonts w:ascii="Times New Roman" w:eastAsiaTheme="majorEastAsia" w:hAnsi="Times New Roman" w:cs="Times New Roman"/>
          <w:b/>
          <w:sz w:val="24"/>
          <w:szCs w:val="24"/>
        </w:rPr>
        <w:t>the</w:t>
      </w:r>
      <w:r w:rsidRPr="00D0721B">
        <w:rPr>
          <w:rFonts w:ascii="Times New Roman" w:eastAsiaTheme="majorEastAsia" w:hAnsi="Times New Roman" w:cs="Times New Roman"/>
          <w:b/>
          <w:spacing w:val="-18"/>
          <w:sz w:val="24"/>
          <w:szCs w:val="24"/>
        </w:rPr>
        <w:t xml:space="preserve"> </w:t>
      </w:r>
      <w:r w:rsidRPr="00D0721B">
        <w:rPr>
          <w:rFonts w:ascii="Times New Roman" w:eastAsiaTheme="majorEastAsia" w:hAnsi="Times New Roman" w:cs="Times New Roman"/>
          <w:b/>
          <w:sz w:val="24"/>
          <w:szCs w:val="24"/>
        </w:rPr>
        <w:t>aggregate</w:t>
      </w:r>
      <w:r w:rsidRPr="00D0721B">
        <w:rPr>
          <w:rFonts w:ascii="Times New Roman" w:eastAsiaTheme="majorEastAsia" w:hAnsi="Times New Roman" w:cs="Times New Roman"/>
          <w:b/>
          <w:spacing w:val="-13"/>
          <w:sz w:val="24"/>
          <w:szCs w:val="24"/>
        </w:rPr>
        <w:t xml:space="preserve"> </w:t>
      </w:r>
      <w:r w:rsidRPr="00D0721B">
        <w:rPr>
          <w:rFonts w:ascii="Times New Roman" w:eastAsiaTheme="majorEastAsia" w:hAnsi="Times New Roman" w:cs="Times New Roman"/>
          <w:b/>
          <w:sz w:val="24"/>
          <w:szCs w:val="24"/>
        </w:rPr>
        <w:t>volume</w:t>
      </w:r>
      <w:r w:rsidRPr="00D0721B">
        <w:rPr>
          <w:rFonts w:ascii="Times New Roman" w:eastAsiaTheme="majorEastAsia" w:hAnsi="Times New Roman" w:cs="Times New Roman"/>
          <w:b/>
          <w:spacing w:val="-18"/>
          <w:sz w:val="24"/>
          <w:szCs w:val="24"/>
        </w:rPr>
        <w:t xml:space="preserve"> </w:t>
      </w:r>
      <w:r w:rsidRPr="00D0721B">
        <w:rPr>
          <w:rFonts w:ascii="Times New Roman" w:eastAsiaTheme="majorEastAsia" w:hAnsi="Times New Roman" w:cs="Times New Roman"/>
          <w:b/>
          <w:sz w:val="24"/>
          <w:szCs w:val="24"/>
        </w:rPr>
        <w:t>or</w:t>
      </w:r>
      <w:r w:rsidRPr="00D0721B">
        <w:rPr>
          <w:rFonts w:ascii="Times New Roman" w:eastAsiaTheme="majorEastAsia" w:hAnsi="Times New Roman" w:cs="Times New Roman"/>
          <w:b/>
          <w:spacing w:val="-21"/>
          <w:sz w:val="24"/>
          <w:szCs w:val="24"/>
        </w:rPr>
        <w:t xml:space="preserve"> </w:t>
      </w:r>
      <w:r w:rsidRPr="00D0721B">
        <w:rPr>
          <w:rFonts w:ascii="Times New Roman" w:eastAsiaTheme="majorEastAsia" w:hAnsi="Times New Roman" w:cs="Times New Roman"/>
          <w:b/>
          <w:sz w:val="24"/>
          <w:szCs w:val="24"/>
        </w:rPr>
        <w:t>quantity</w:t>
      </w:r>
      <w:r w:rsidRPr="00D0721B">
        <w:rPr>
          <w:rFonts w:ascii="Times New Roman" w:eastAsiaTheme="majorEastAsia" w:hAnsi="Times New Roman" w:cs="Times New Roman"/>
          <w:b/>
          <w:spacing w:val="-20"/>
          <w:sz w:val="24"/>
          <w:szCs w:val="24"/>
        </w:rPr>
        <w:t xml:space="preserve"> </w:t>
      </w:r>
      <w:r w:rsidRPr="00D0721B">
        <w:rPr>
          <w:rFonts w:ascii="Times New Roman" w:eastAsiaTheme="majorEastAsia" w:hAnsi="Times New Roman" w:cs="Times New Roman"/>
          <w:b/>
          <w:sz w:val="24"/>
          <w:szCs w:val="24"/>
        </w:rPr>
        <w:t>of</w:t>
      </w:r>
      <w:r w:rsidRPr="00D0721B">
        <w:rPr>
          <w:rFonts w:ascii="Times New Roman" w:eastAsiaTheme="majorEastAsia" w:hAnsi="Times New Roman" w:cs="Times New Roman"/>
          <w:b/>
          <w:spacing w:val="-20"/>
          <w:sz w:val="24"/>
          <w:szCs w:val="24"/>
        </w:rPr>
        <w:t xml:space="preserve"> </w:t>
      </w:r>
      <w:r w:rsidRPr="00D0721B">
        <w:rPr>
          <w:rFonts w:ascii="Times New Roman" w:eastAsiaTheme="majorEastAsia" w:hAnsi="Times New Roman" w:cs="Times New Roman"/>
          <w:b/>
          <w:sz w:val="24"/>
          <w:szCs w:val="24"/>
        </w:rPr>
        <w:t>products originating from countries that satisfy the above condition does not exceed 7% of the total volume or quantity of similar imports into Viet Nam, these countries will be excluded from the scope of application of anti-dumping</w:t>
      </w:r>
      <w:r w:rsidRPr="00D0721B">
        <w:rPr>
          <w:rFonts w:ascii="Times New Roman" w:eastAsiaTheme="majorEastAsia" w:hAnsi="Times New Roman" w:cs="Times New Roman"/>
          <w:b/>
          <w:spacing w:val="-17"/>
          <w:sz w:val="24"/>
          <w:szCs w:val="24"/>
        </w:rPr>
        <w:t xml:space="preserve"> </w:t>
      </w:r>
      <w:r w:rsidRPr="00D0721B">
        <w:rPr>
          <w:rFonts w:ascii="Times New Roman" w:eastAsiaTheme="majorEastAsia" w:hAnsi="Times New Roman" w:cs="Times New Roman"/>
          <w:b/>
          <w:sz w:val="24"/>
          <w:szCs w:val="24"/>
        </w:rPr>
        <w:t>measures.</w:t>
      </w:r>
    </w:p>
    <w:p w:rsidR="000D4C14" w:rsidRPr="00AC45D2" w:rsidRDefault="00D761AD" w:rsidP="00AC45D2">
      <w:pPr>
        <w:ind w:right="135"/>
        <w:rPr>
          <w:rFonts w:ascii="Times New Roman" w:eastAsiaTheme="majorEastAsia" w:hAnsi="Times New Roman" w:cs="Times New Roman"/>
          <w:sz w:val="24"/>
          <w:szCs w:val="24"/>
          <w:lang w:eastAsia="zh-CN"/>
        </w:rPr>
      </w:pPr>
      <w:r w:rsidRPr="00AC45D2">
        <w:rPr>
          <w:rFonts w:ascii="Times New Roman" w:eastAsiaTheme="majorEastAsia" w:hAnsi="Times New Roman" w:cs="Times New Roman"/>
          <w:sz w:val="24"/>
          <w:szCs w:val="24"/>
          <w:lang w:eastAsia="zh-CN"/>
        </w:rPr>
        <w:t>如果来自</w:t>
      </w:r>
      <w:r w:rsidR="00617B87" w:rsidRPr="00AC45D2">
        <w:rPr>
          <w:rFonts w:ascii="Times New Roman" w:eastAsiaTheme="majorEastAsia" w:hAnsi="Times New Roman" w:cs="Times New Roman"/>
          <w:sz w:val="24"/>
          <w:szCs w:val="24"/>
          <w:lang w:eastAsia="zh-CN"/>
        </w:rPr>
        <w:t>一国的进口</w:t>
      </w:r>
      <w:r w:rsidR="00352866" w:rsidRPr="00AC45D2">
        <w:rPr>
          <w:rFonts w:ascii="Times New Roman" w:eastAsiaTheme="majorEastAsia" w:hAnsi="Times New Roman" w:cs="Times New Roman"/>
          <w:sz w:val="24"/>
          <w:szCs w:val="24"/>
          <w:lang w:eastAsia="zh-CN"/>
        </w:rPr>
        <w:t>总量或</w:t>
      </w:r>
      <w:r w:rsidR="00617B87" w:rsidRPr="00AC45D2">
        <w:rPr>
          <w:rFonts w:ascii="Times New Roman" w:eastAsiaTheme="majorEastAsia" w:hAnsi="Times New Roman" w:cs="Times New Roman"/>
          <w:sz w:val="24"/>
          <w:szCs w:val="24"/>
          <w:lang w:eastAsia="zh-CN"/>
        </w:rPr>
        <w:t>数量</w:t>
      </w:r>
      <w:r w:rsidR="00352866" w:rsidRPr="00AC45D2">
        <w:rPr>
          <w:rFonts w:ascii="Times New Roman" w:eastAsiaTheme="majorEastAsia" w:hAnsi="Times New Roman" w:cs="Times New Roman"/>
          <w:sz w:val="24"/>
          <w:szCs w:val="24"/>
          <w:lang w:eastAsia="zh-CN"/>
        </w:rPr>
        <w:t>不超过越南同类</w:t>
      </w:r>
      <w:r w:rsidR="00617B87" w:rsidRPr="00AC45D2">
        <w:rPr>
          <w:rFonts w:ascii="Times New Roman" w:eastAsiaTheme="majorEastAsia" w:hAnsi="Times New Roman" w:cs="Times New Roman"/>
          <w:sz w:val="24"/>
          <w:szCs w:val="24"/>
          <w:lang w:eastAsia="zh-CN"/>
        </w:rPr>
        <w:t>进口总量或数量的</w:t>
      </w:r>
      <w:r w:rsidR="00617B87" w:rsidRPr="00AC45D2">
        <w:rPr>
          <w:rFonts w:ascii="Times New Roman" w:eastAsiaTheme="majorEastAsia" w:hAnsi="Times New Roman" w:cs="Times New Roman"/>
          <w:sz w:val="24"/>
          <w:szCs w:val="24"/>
          <w:lang w:eastAsia="zh-CN"/>
        </w:rPr>
        <w:t>3%</w:t>
      </w:r>
      <w:r w:rsidR="00617B87" w:rsidRPr="00AC45D2">
        <w:rPr>
          <w:rFonts w:ascii="Times New Roman" w:eastAsiaTheme="majorEastAsia" w:hAnsi="Times New Roman" w:cs="Times New Roman"/>
          <w:sz w:val="24"/>
          <w:szCs w:val="24"/>
          <w:lang w:eastAsia="zh-CN"/>
        </w:rPr>
        <w:t>，</w:t>
      </w:r>
      <w:r w:rsidR="001A0335" w:rsidRPr="00AC45D2">
        <w:rPr>
          <w:rFonts w:ascii="Times New Roman" w:eastAsiaTheme="majorEastAsia" w:hAnsi="Times New Roman" w:cs="Times New Roman"/>
          <w:sz w:val="24"/>
          <w:szCs w:val="24"/>
          <w:lang w:eastAsia="zh-CN"/>
        </w:rPr>
        <w:t>而且</w:t>
      </w:r>
      <w:r w:rsidR="00352866" w:rsidRPr="00AC45D2">
        <w:rPr>
          <w:rFonts w:ascii="Times New Roman" w:eastAsiaTheme="majorEastAsia" w:hAnsi="Times New Roman" w:cs="Times New Roman"/>
          <w:sz w:val="24"/>
          <w:szCs w:val="24"/>
          <w:lang w:eastAsia="zh-CN"/>
        </w:rPr>
        <w:t>符合上述条件的</w:t>
      </w:r>
      <w:r w:rsidR="001A0335" w:rsidRPr="00AC45D2">
        <w:rPr>
          <w:rFonts w:ascii="Times New Roman" w:eastAsiaTheme="majorEastAsia" w:hAnsi="Times New Roman" w:cs="Times New Roman"/>
          <w:sz w:val="24"/>
          <w:szCs w:val="24"/>
          <w:lang w:eastAsia="zh-CN"/>
        </w:rPr>
        <w:t>若干</w:t>
      </w:r>
      <w:r w:rsidR="00352866" w:rsidRPr="00AC45D2">
        <w:rPr>
          <w:rFonts w:ascii="Times New Roman" w:eastAsiaTheme="majorEastAsia" w:hAnsi="Times New Roman" w:cs="Times New Roman"/>
          <w:sz w:val="24"/>
          <w:szCs w:val="24"/>
          <w:lang w:eastAsia="zh-CN"/>
        </w:rPr>
        <w:t>国家的产品总量或数量不超过越南同类</w:t>
      </w:r>
      <w:r w:rsidR="00617B87" w:rsidRPr="00AC45D2">
        <w:rPr>
          <w:rFonts w:ascii="Times New Roman" w:eastAsiaTheme="majorEastAsia" w:hAnsi="Times New Roman" w:cs="Times New Roman"/>
          <w:sz w:val="24"/>
          <w:szCs w:val="24"/>
          <w:lang w:eastAsia="zh-CN"/>
        </w:rPr>
        <w:t>进口总量或数量的</w:t>
      </w:r>
      <w:r w:rsidR="00617B87" w:rsidRPr="00AC45D2">
        <w:rPr>
          <w:rFonts w:ascii="Times New Roman" w:eastAsiaTheme="majorEastAsia" w:hAnsi="Times New Roman" w:cs="Times New Roman"/>
          <w:sz w:val="24"/>
          <w:szCs w:val="24"/>
          <w:lang w:eastAsia="zh-CN"/>
        </w:rPr>
        <w:t>7%</w:t>
      </w:r>
      <w:r w:rsidR="00617B87" w:rsidRPr="00AC45D2">
        <w:rPr>
          <w:rFonts w:ascii="Times New Roman" w:eastAsiaTheme="majorEastAsia" w:hAnsi="Times New Roman" w:cs="Times New Roman"/>
          <w:sz w:val="24"/>
          <w:szCs w:val="24"/>
          <w:lang w:eastAsia="zh-CN"/>
        </w:rPr>
        <w:t>，</w:t>
      </w:r>
      <w:r w:rsidR="00352866" w:rsidRPr="00AC45D2">
        <w:rPr>
          <w:rFonts w:ascii="Times New Roman" w:eastAsiaTheme="majorEastAsia" w:hAnsi="Times New Roman" w:cs="Times New Roman"/>
          <w:sz w:val="24"/>
          <w:szCs w:val="24"/>
          <w:lang w:eastAsia="zh-CN"/>
        </w:rPr>
        <w:t>那么</w:t>
      </w:r>
      <w:r w:rsidR="00617B87" w:rsidRPr="00AC45D2">
        <w:rPr>
          <w:rFonts w:ascii="Times New Roman" w:eastAsiaTheme="majorEastAsia" w:hAnsi="Times New Roman" w:cs="Times New Roman"/>
          <w:sz w:val="24"/>
          <w:szCs w:val="24"/>
          <w:lang w:eastAsia="zh-CN"/>
        </w:rPr>
        <w:t>这些国家将被排除在反倾销措施的适用范围之外。</w:t>
      </w:r>
    </w:p>
    <w:p w:rsidR="007E2A8E" w:rsidRPr="006F66CC"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1"/>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Article 79. Grounds for initiating investigations for application of anti-dumping measures</w:t>
      </w:r>
    </w:p>
    <w:p w:rsidR="000D4C14" w:rsidRPr="006D1C66" w:rsidRDefault="006D1C66">
      <w:pPr>
        <w:pStyle w:val="1"/>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lastRenderedPageBreak/>
        <w:t>第</w:t>
      </w:r>
      <w:r w:rsidRPr="006D1C66">
        <w:rPr>
          <w:rFonts w:ascii="Times New Roman" w:eastAsiaTheme="majorEastAsia" w:hAnsi="Times New Roman" w:cs="Times New Roman"/>
          <w:sz w:val="24"/>
          <w:szCs w:val="24"/>
          <w:lang w:eastAsia="zh-CN"/>
        </w:rPr>
        <w:t>79</w:t>
      </w:r>
      <w:r w:rsidR="00617B87" w:rsidRPr="006D1C66">
        <w:rPr>
          <w:rFonts w:ascii="Times New Roman" w:eastAsiaTheme="majorEastAsia" w:hAnsi="Times New Roman" w:cs="Times New Roman"/>
          <w:sz w:val="24"/>
          <w:szCs w:val="24"/>
          <w:lang w:eastAsia="zh-CN"/>
        </w:rPr>
        <w:t>条</w:t>
      </w:r>
      <w:r w:rsidRPr="006D1C66">
        <w:rPr>
          <w:rFonts w:ascii="Times New Roman" w:eastAsiaTheme="majorEastAsia" w:hAnsi="Times New Roman" w:cs="Times New Roman"/>
          <w:sz w:val="24"/>
          <w:szCs w:val="24"/>
          <w:lang w:eastAsia="zh-CN"/>
        </w:rPr>
        <w:t xml:space="preserve"> </w:t>
      </w:r>
      <w:r w:rsidR="00352866">
        <w:rPr>
          <w:rFonts w:ascii="Times New Roman" w:eastAsiaTheme="majorEastAsia" w:hAnsi="Times New Roman" w:cs="Times New Roman"/>
          <w:sz w:val="24"/>
          <w:szCs w:val="24"/>
          <w:lang w:eastAsia="zh-CN"/>
        </w:rPr>
        <w:t>启动反倾销</w:t>
      </w:r>
      <w:r w:rsidR="00617B87" w:rsidRPr="006D1C66">
        <w:rPr>
          <w:rFonts w:ascii="Times New Roman" w:eastAsiaTheme="majorEastAsia" w:hAnsi="Times New Roman" w:cs="Times New Roman"/>
          <w:sz w:val="24"/>
          <w:szCs w:val="24"/>
          <w:lang w:eastAsia="zh-CN"/>
        </w:rPr>
        <w:t>调查的依据</w:t>
      </w:r>
    </w:p>
    <w:p w:rsidR="007E2A8E" w:rsidRPr="00352866" w:rsidRDefault="007E2A8E" w:rsidP="007E2A8E">
      <w:pPr>
        <w:pStyle w:val="a3"/>
        <w:spacing w:before="8"/>
        <w:rPr>
          <w:rFonts w:ascii="Times New Roman" w:eastAsiaTheme="majorEastAsia" w:hAnsi="Times New Roman" w:cs="Times New Roman"/>
          <w:b/>
          <w:sz w:val="24"/>
          <w:szCs w:val="24"/>
          <w:lang w:eastAsia="zh-CN"/>
        </w:rPr>
      </w:pPr>
    </w:p>
    <w:p w:rsidR="007E2A8E" w:rsidRPr="006D1C66" w:rsidRDefault="007E2A8E" w:rsidP="007E2A8E">
      <w:pPr>
        <w:pStyle w:val="a4"/>
        <w:numPr>
          <w:ilvl w:val="0"/>
          <w:numId w:val="22"/>
        </w:numPr>
        <w:tabs>
          <w:tab w:val="left" w:pos="395"/>
        </w:tabs>
        <w:ind w:right="141"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An investigation for application of anti-dumping measures shall be initiated when </w:t>
      </w:r>
      <w:proofErr w:type="spellStart"/>
      <w:r w:rsidRPr="006D1C66">
        <w:rPr>
          <w:rFonts w:ascii="Times New Roman" w:eastAsiaTheme="majorEastAsia" w:hAnsi="Times New Roman" w:cs="Times New Roman"/>
          <w:sz w:val="24"/>
          <w:szCs w:val="24"/>
        </w:rPr>
        <w:t>organisations</w:t>
      </w:r>
      <w:proofErr w:type="spellEnd"/>
      <w:r w:rsidRPr="006D1C66">
        <w:rPr>
          <w:rFonts w:ascii="Times New Roman" w:eastAsiaTheme="majorEastAsia" w:hAnsi="Times New Roman" w:cs="Times New Roman"/>
          <w:sz w:val="24"/>
          <w:szCs w:val="24"/>
        </w:rPr>
        <w:t xml:space="preserve"> or individuals representing a domestic industry submit a dossier of request for application of these measures.</w:t>
      </w:r>
    </w:p>
    <w:p w:rsidR="000D4C14" w:rsidRPr="006D1C66" w:rsidRDefault="00617B87">
      <w:pPr>
        <w:pStyle w:val="a4"/>
        <w:ind w:right="141"/>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代表国内产业的组织或</w:t>
      </w:r>
      <w:r w:rsidR="00CB5B00">
        <w:rPr>
          <w:rFonts w:ascii="Times New Roman" w:eastAsiaTheme="majorEastAsia" w:hAnsi="Times New Roman" w:cs="Times New Roman"/>
          <w:sz w:val="24"/>
          <w:szCs w:val="24"/>
          <w:lang w:eastAsia="zh-CN"/>
        </w:rPr>
        <w:t>者个人</w:t>
      </w:r>
      <w:r w:rsidR="00F625AF">
        <w:rPr>
          <w:rFonts w:ascii="Times New Roman" w:eastAsiaTheme="majorEastAsia" w:hAnsi="Times New Roman" w:cs="Times New Roman" w:hint="eastAsia"/>
          <w:sz w:val="24"/>
          <w:szCs w:val="24"/>
          <w:lang w:eastAsia="zh-CN"/>
        </w:rPr>
        <w:t>可</w:t>
      </w:r>
      <w:r w:rsidR="00F625AF">
        <w:rPr>
          <w:rFonts w:ascii="Times New Roman" w:eastAsiaTheme="majorEastAsia" w:hAnsi="Times New Roman" w:cs="Times New Roman"/>
          <w:sz w:val="24"/>
          <w:szCs w:val="24"/>
          <w:lang w:eastAsia="zh-CN"/>
        </w:rPr>
        <w:t>通过</w:t>
      </w:r>
      <w:r w:rsidR="00CB5B00">
        <w:rPr>
          <w:rFonts w:ascii="Times New Roman" w:eastAsiaTheme="majorEastAsia" w:hAnsi="Times New Roman" w:cs="Times New Roman"/>
          <w:sz w:val="24"/>
          <w:szCs w:val="24"/>
          <w:lang w:eastAsia="zh-CN"/>
        </w:rPr>
        <w:t>提交实施反倾销措施的</w:t>
      </w:r>
      <w:r w:rsidR="00F625AF">
        <w:rPr>
          <w:rFonts w:ascii="Times New Roman" w:eastAsiaTheme="majorEastAsia" w:hAnsi="Times New Roman" w:cs="Times New Roman" w:hint="eastAsia"/>
          <w:sz w:val="24"/>
          <w:szCs w:val="24"/>
          <w:lang w:eastAsia="zh-CN"/>
        </w:rPr>
        <w:t>申请</w:t>
      </w:r>
      <w:r w:rsidR="00CB5B00">
        <w:rPr>
          <w:rFonts w:ascii="Times New Roman" w:eastAsiaTheme="majorEastAsia" w:hAnsi="Times New Roman" w:cs="Times New Roman"/>
          <w:sz w:val="24"/>
          <w:szCs w:val="24"/>
          <w:lang w:eastAsia="zh-CN"/>
        </w:rPr>
        <w:t>材料</w:t>
      </w:r>
      <w:r w:rsidR="00F625AF">
        <w:rPr>
          <w:rFonts w:ascii="Times New Roman" w:eastAsiaTheme="majorEastAsia" w:hAnsi="Times New Roman" w:cs="Times New Roman" w:hint="eastAsia"/>
          <w:sz w:val="24"/>
          <w:szCs w:val="24"/>
          <w:lang w:eastAsia="zh-CN"/>
        </w:rPr>
        <w:t>发起</w:t>
      </w:r>
      <w:r w:rsidR="00CB5B00">
        <w:rPr>
          <w:rFonts w:ascii="Times New Roman" w:eastAsiaTheme="majorEastAsia" w:hAnsi="Times New Roman" w:cs="Times New Roman"/>
          <w:sz w:val="24"/>
          <w:szCs w:val="24"/>
          <w:lang w:eastAsia="zh-CN"/>
        </w:rPr>
        <w:t>反倾销措施</w:t>
      </w:r>
      <w:r w:rsidRPr="006D1C66">
        <w:rPr>
          <w:rFonts w:ascii="Times New Roman" w:eastAsiaTheme="majorEastAsia" w:hAnsi="Times New Roman" w:cs="Times New Roman"/>
          <w:sz w:val="24"/>
          <w:szCs w:val="24"/>
          <w:lang w:eastAsia="zh-CN"/>
        </w:rPr>
        <w:t>调查。</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22"/>
        </w:numPr>
        <w:tabs>
          <w:tab w:val="left" w:pos="417"/>
        </w:tabs>
        <w:ind w:right="134" w:firstLine="0"/>
        <w:rPr>
          <w:rFonts w:ascii="Times New Roman" w:eastAsiaTheme="majorEastAsia" w:hAnsi="Times New Roman" w:cs="Times New Roman"/>
          <w:sz w:val="24"/>
          <w:szCs w:val="24"/>
        </w:rPr>
      </w:pPr>
      <w:proofErr w:type="spellStart"/>
      <w:r w:rsidRPr="006D1C66">
        <w:rPr>
          <w:rFonts w:ascii="Times New Roman" w:eastAsiaTheme="majorEastAsia" w:hAnsi="Times New Roman" w:cs="Times New Roman"/>
          <w:sz w:val="24"/>
          <w:szCs w:val="24"/>
        </w:rPr>
        <w:t>Organisations</w:t>
      </w:r>
      <w:proofErr w:type="spellEnd"/>
      <w:r w:rsidRPr="006D1C66">
        <w:rPr>
          <w:rFonts w:ascii="Times New Roman" w:eastAsiaTheme="majorEastAsia" w:hAnsi="Times New Roman" w:cs="Times New Roman"/>
          <w:sz w:val="24"/>
          <w:szCs w:val="24"/>
        </w:rPr>
        <w:t xml:space="preserve"> or individuals that submit a dossier of request for application of anti-dumping measures shall be regarded as representing a domestic industry when all the following conditions are fully</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met:</w:t>
      </w:r>
    </w:p>
    <w:p w:rsidR="000D4C14" w:rsidRPr="006D1C66" w:rsidRDefault="00617B87">
      <w:pPr>
        <w:pStyle w:val="a4"/>
        <w:ind w:right="134"/>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提交反倾销</w:t>
      </w:r>
      <w:r w:rsidR="00DA5AE7">
        <w:rPr>
          <w:rFonts w:ascii="Times New Roman" w:eastAsiaTheme="majorEastAsia" w:hAnsi="Times New Roman" w:cs="Times New Roman" w:hint="eastAsia"/>
          <w:sz w:val="24"/>
          <w:szCs w:val="24"/>
          <w:lang w:eastAsia="zh-CN"/>
        </w:rPr>
        <w:t>调查</w:t>
      </w:r>
      <w:r w:rsidRPr="006D1C66">
        <w:rPr>
          <w:rFonts w:ascii="Times New Roman" w:eastAsiaTheme="majorEastAsia" w:hAnsi="Times New Roman" w:cs="Times New Roman"/>
          <w:sz w:val="24"/>
          <w:szCs w:val="24"/>
          <w:lang w:eastAsia="zh-CN"/>
        </w:rPr>
        <w:t>申请材料的组织或者个人，在完全符合下列条件时，</w:t>
      </w:r>
      <w:r w:rsidR="00F16632">
        <w:rPr>
          <w:rFonts w:ascii="Times New Roman" w:eastAsiaTheme="majorEastAsia" w:hAnsi="Times New Roman" w:cs="Times New Roman" w:hint="eastAsia"/>
          <w:sz w:val="24"/>
          <w:szCs w:val="24"/>
          <w:lang w:eastAsia="zh-CN"/>
        </w:rPr>
        <w:t>应</w:t>
      </w:r>
      <w:r w:rsidR="00F16632">
        <w:rPr>
          <w:rFonts w:ascii="Times New Roman" w:eastAsiaTheme="majorEastAsia" w:hAnsi="Times New Roman" w:cs="Times New Roman"/>
          <w:sz w:val="24"/>
          <w:szCs w:val="24"/>
          <w:lang w:eastAsia="zh-CN"/>
        </w:rPr>
        <w:t>被认定</w:t>
      </w:r>
      <w:r w:rsidRPr="006D1C66">
        <w:rPr>
          <w:rFonts w:ascii="Times New Roman" w:eastAsiaTheme="majorEastAsia" w:hAnsi="Times New Roman" w:cs="Times New Roman"/>
          <w:sz w:val="24"/>
          <w:szCs w:val="24"/>
          <w:lang w:eastAsia="zh-CN"/>
        </w:rPr>
        <w:t>为代表国内产业</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22"/>
        </w:numPr>
        <w:tabs>
          <w:tab w:val="left" w:pos="954"/>
        </w:tabs>
        <w:ind w:right="146"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total</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volume</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quantity</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like</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products</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manufactured</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by</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domestic</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producers</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that submit</w:t>
      </w:r>
      <w:r w:rsidRPr="006D1C66">
        <w:rPr>
          <w:rFonts w:ascii="Times New Roman" w:eastAsiaTheme="majorEastAsia" w:hAnsi="Times New Roman" w:cs="Times New Roman"/>
          <w:spacing w:val="54"/>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53"/>
          <w:sz w:val="24"/>
          <w:szCs w:val="24"/>
        </w:rPr>
        <w:t xml:space="preserve"> </w:t>
      </w:r>
      <w:r w:rsidRPr="006D1C66">
        <w:rPr>
          <w:rFonts w:ascii="Times New Roman" w:eastAsiaTheme="majorEastAsia" w:hAnsi="Times New Roman" w:cs="Times New Roman"/>
          <w:sz w:val="24"/>
          <w:szCs w:val="24"/>
        </w:rPr>
        <w:t>dossier</w:t>
      </w:r>
      <w:r w:rsidRPr="006D1C66">
        <w:rPr>
          <w:rFonts w:ascii="Times New Roman" w:eastAsiaTheme="majorEastAsia" w:hAnsi="Times New Roman" w:cs="Times New Roman"/>
          <w:spacing w:val="53"/>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51"/>
          <w:sz w:val="24"/>
          <w:szCs w:val="24"/>
        </w:rPr>
        <w:t xml:space="preserve"> </w:t>
      </w:r>
      <w:r w:rsidRPr="006D1C66">
        <w:rPr>
          <w:rFonts w:ascii="Times New Roman" w:eastAsiaTheme="majorEastAsia" w:hAnsi="Times New Roman" w:cs="Times New Roman"/>
          <w:sz w:val="24"/>
          <w:szCs w:val="24"/>
        </w:rPr>
        <w:t>domestic</w:t>
      </w:r>
      <w:r w:rsidRPr="006D1C66">
        <w:rPr>
          <w:rFonts w:ascii="Times New Roman" w:eastAsiaTheme="majorEastAsia" w:hAnsi="Times New Roman" w:cs="Times New Roman"/>
          <w:spacing w:val="53"/>
          <w:sz w:val="24"/>
          <w:szCs w:val="24"/>
        </w:rPr>
        <w:t xml:space="preserve"> </w:t>
      </w:r>
      <w:r w:rsidRPr="006D1C66">
        <w:rPr>
          <w:rFonts w:ascii="Times New Roman" w:eastAsiaTheme="majorEastAsia" w:hAnsi="Times New Roman" w:cs="Times New Roman"/>
          <w:sz w:val="24"/>
          <w:szCs w:val="24"/>
        </w:rPr>
        <w:t>producers</w:t>
      </w:r>
      <w:r w:rsidRPr="006D1C66">
        <w:rPr>
          <w:rFonts w:ascii="Times New Roman" w:eastAsiaTheme="majorEastAsia" w:hAnsi="Times New Roman" w:cs="Times New Roman"/>
          <w:spacing w:val="53"/>
          <w:sz w:val="24"/>
          <w:szCs w:val="24"/>
        </w:rPr>
        <w:t xml:space="preserve"> </w:t>
      </w:r>
      <w:r w:rsidRPr="006D1C66">
        <w:rPr>
          <w:rFonts w:ascii="Times New Roman" w:eastAsiaTheme="majorEastAsia" w:hAnsi="Times New Roman" w:cs="Times New Roman"/>
          <w:sz w:val="24"/>
          <w:szCs w:val="24"/>
        </w:rPr>
        <w:t>that</w:t>
      </w:r>
      <w:r w:rsidRPr="006D1C66">
        <w:rPr>
          <w:rFonts w:ascii="Times New Roman" w:eastAsiaTheme="majorEastAsia" w:hAnsi="Times New Roman" w:cs="Times New Roman"/>
          <w:spacing w:val="51"/>
          <w:sz w:val="24"/>
          <w:szCs w:val="24"/>
        </w:rPr>
        <w:t xml:space="preserve"> </w:t>
      </w:r>
      <w:r w:rsidRPr="006D1C66">
        <w:rPr>
          <w:rFonts w:ascii="Times New Roman" w:eastAsiaTheme="majorEastAsia" w:hAnsi="Times New Roman" w:cs="Times New Roman"/>
          <w:sz w:val="24"/>
          <w:szCs w:val="24"/>
        </w:rPr>
        <w:t>support</w:t>
      </w:r>
      <w:r w:rsidRPr="006D1C66">
        <w:rPr>
          <w:rFonts w:ascii="Times New Roman" w:eastAsiaTheme="majorEastAsia" w:hAnsi="Times New Roman" w:cs="Times New Roman"/>
          <w:spacing w:val="54"/>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53"/>
          <w:sz w:val="24"/>
          <w:szCs w:val="24"/>
        </w:rPr>
        <w:t xml:space="preserve"> </w:t>
      </w:r>
      <w:r w:rsidRPr="006D1C66">
        <w:rPr>
          <w:rFonts w:ascii="Times New Roman" w:eastAsiaTheme="majorEastAsia" w:hAnsi="Times New Roman" w:cs="Times New Roman"/>
          <w:sz w:val="24"/>
          <w:szCs w:val="24"/>
        </w:rPr>
        <w:t>request</w:t>
      </w:r>
      <w:r w:rsidRPr="006D1C66">
        <w:rPr>
          <w:rFonts w:ascii="Times New Roman" w:eastAsiaTheme="majorEastAsia" w:hAnsi="Times New Roman" w:cs="Times New Roman"/>
          <w:spacing w:val="54"/>
          <w:sz w:val="24"/>
          <w:szCs w:val="24"/>
        </w:rPr>
        <w:t xml:space="preserve"> </w:t>
      </w:r>
      <w:r w:rsidRPr="006D1C66">
        <w:rPr>
          <w:rFonts w:ascii="Times New Roman" w:eastAsiaTheme="majorEastAsia" w:hAnsi="Times New Roman" w:cs="Times New Roman"/>
          <w:sz w:val="24"/>
          <w:szCs w:val="24"/>
        </w:rPr>
        <w:t>for</w:t>
      </w:r>
      <w:r w:rsidRPr="006D1C66">
        <w:rPr>
          <w:rFonts w:ascii="Times New Roman" w:eastAsiaTheme="majorEastAsia" w:hAnsi="Times New Roman" w:cs="Times New Roman"/>
          <w:spacing w:val="50"/>
          <w:sz w:val="24"/>
          <w:szCs w:val="24"/>
        </w:rPr>
        <w:t xml:space="preserve"> </w:t>
      </w:r>
      <w:r w:rsidRPr="006D1C66">
        <w:rPr>
          <w:rFonts w:ascii="Times New Roman" w:eastAsiaTheme="majorEastAsia" w:hAnsi="Times New Roman" w:cs="Times New Roman"/>
          <w:sz w:val="24"/>
          <w:szCs w:val="24"/>
        </w:rPr>
        <w:t>application of anti-dumping measures is larger than the total volume or quantity of like products manufactured by the domestic producers that oppose such request;</w:t>
      </w:r>
    </w:p>
    <w:p w:rsidR="000D4C14" w:rsidRPr="006D1C66" w:rsidRDefault="00617B87" w:rsidP="006F52E7">
      <w:pPr>
        <w:pStyle w:val="a4"/>
        <w:ind w:left="709" w:right="146"/>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提交申请材料的国内生产者和支持申请实施反倾销措施</w:t>
      </w:r>
      <w:r w:rsidR="006F52E7">
        <w:rPr>
          <w:rFonts w:ascii="Times New Roman" w:eastAsiaTheme="majorEastAsia" w:hAnsi="Times New Roman" w:cs="Times New Roman"/>
          <w:sz w:val="24"/>
          <w:szCs w:val="24"/>
          <w:lang w:eastAsia="zh-CN"/>
        </w:rPr>
        <w:t>的国内生产商生产的同类产品的总量或者数量，大于反对申请的国内生产商</w:t>
      </w:r>
      <w:r w:rsidRPr="006D1C66">
        <w:rPr>
          <w:rFonts w:ascii="Times New Roman" w:eastAsiaTheme="majorEastAsia" w:hAnsi="Times New Roman" w:cs="Times New Roman"/>
          <w:sz w:val="24"/>
          <w:szCs w:val="24"/>
          <w:lang w:eastAsia="zh-CN"/>
        </w:rPr>
        <w:t>生产的同类产品的总量或者数量</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22"/>
        </w:numPr>
        <w:tabs>
          <w:tab w:val="left" w:pos="959"/>
        </w:tabs>
        <w:ind w:right="137"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total</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volume</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quantity</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like</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products</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manufactured</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by</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domestic</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producers</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that submit the dossier and domestic producers that support the request for application of anti-dumping measures accounts for at least 25% of the total volume or quantity of like products manufactured by the domestic industry</w:t>
      </w:r>
      <w:r w:rsidRPr="006D1C66">
        <w:rPr>
          <w:rFonts w:ascii="Times New Roman" w:eastAsiaTheme="majorEastAsia" w:hAnsi="Times New Roman" w:cs="Times New Roman"/>
          <w:spacing w:val="-26"/>
          <w:sz w:val="24"/>
          <w:szCs w:val="24"/>
        </w:rPr>
        <w:t xml:space="preserve"> </w:t>
      </w:r>
      <w:r w:rsidRPr="006D1C66">
        <w:rPr>
          <w:rFonts w:ascii="Times New Roman" w:eastAsiaTheme="majorEastAsia" w:hAnsi="Times New Roman" w:cs="Times New Roman"/>
          <w:sz w:val="24"/>
          <w:szCs w:val="24"/>
        </w:rPr>
        <w:t>concerned.</w:t>
      </w:r>
    </w:p>
    <w:p w:rsidR="000D4C14" w:rsidRPr="006D1C66" w:rsidRDefault="00617B87" w:rsidP="006F52E7">
      <w:pPr>
        <w:pStyle w:val="a4"/>
        <w:ind w:left="709" w:right="137"/>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提交申请材料的国内生产商和支持申请实施反倾销措施的国内生产商生产的同类产品的总量或者数量，至少占国内有关行业生产的同类产品总量或者数量的</w:t>
      </w:r>
      <w:r w:rsidRPr="006D1C66">
        <w:rPr>
          <w:rFonts w:ascii="Times New Roman" w:eastAsiaTheme="majorEastAsia" w:hAnsi="Times New Roman" w:cs="Times New Roman"/>
          <w:sz w:val="24"/>
          <w:szCs w:val="24"/>
          <w:lang w:eastAsia="zh-CN"/>
        </w:rPr>
        <w:t>25%</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10"/>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22"/>
        </w:numPr>
        <w:tabs>
          <w:tab w:val="left" w:pos="445"/>
        </w:tabs>
        <w:spacing w:before="1"/>
        <w:ind w:right="146"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Minister of Industry and Trade shall decide to initiate an investigation when having conspicuous evidence that the import of dumped products causes material injury or threatens to cause material injury to a domestic industry or impedes the formation of a domestic</w:t>
      </w:r>
      <w:r w:rsidRPr="006D1C66">
        <w:rPr>
          <w:rFonts w:ascii="Times New Roman" w:eastAsiaTheme="majorEastAsia" w:hAnsi="Times New Roman" w:cs="Times New Roman"/>
          <w:spacing w:val="-40"/>
          <w:sz w:val="24"/>
          <w:szCs w:val="24"/>
        </w:rPr>
        <w:t xml:space="preserve"> </w:t>
      </w:r>
      <w:r w:rsidRPr="006D1C66">
        <w:rPr>
          <w:rFonts w:ascii="Times New Roman" w:eastAsiaTheme="majorEastAsia" w:hAnsi="Times New Roman" w:cs="Times New Roman"/>
          <w:sz w:val="24"/>
          <w:szCs w:val="24"/>
        </w:rPr>
        <w:t>industry.</w:t>
      </w:r>
    </w:p>
    <w:p w:rsidR="000D4C14" w:rsidRPr="006D1C66" w:rsidRDefault="0047251F">
      <w:pPr>
        <w:pStyle w:val="a4"/>
        <w:spacing w:before="1"/>
        <w:ind w:right="146"/>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工贸部部长</w:t>
      </w:r>
      <w:r w:rsidR="00617B87" w:rsidRPr="006D1C66">
        <w:rPr>
          <w:rFonts w:ascii="Times New Roman" w:eastAsiaTheme="majorEastAsia" w:hAnsi="Times New Roman" w:cs="Times New Roman"/>
          <w:sz w:val="24"/>
          <w:szCs w:val="24"/>
          <w:lang w:eastAsia="zh-CN"/>
        </w:rPr>
        <w:t>在有明显证据表明倾销产品的进口造成实质</w:t>
      </w:r>
      <w:r w:rsidR="006F52E7">
        <w:rPr>
          <w:rFonts w:ascii="Times New Roman" w:eastAsiaTheme="majorEastAsia" w:hAnsi="Times New Roman" w:cs="Times New Roman"/>
          <w:sz w:val="24"/>
          <w:szCs w:val="24"/>
          <w:lang w:eastAsia="zh-CN"/>
        </w:rPr>
        <w:t>性</w:t>
      </w:r>
      <w:r w:rsidR="00617B87" w:rsidRPr="006D1C66">
        <w:rPr>
          <w:rFonts w:ascii="Times New Roman" w:eastAsiaTheme="majorEastAsia" w:hAnsi="Times New Roman" w:cs="Times New Roman"/>
          <w:sz w:val="24"/>
          <w:szCs w:val="24"/>
          <w:lang w:eastAsia="zh-CN"/>
        </w:rPr>
        <w:t>损害或</w:t>
      </w:r>
      <w:r w:rsidR="00B164EC">
        <w:rPr>
          <w:rFonts w:ascii="Times New Roman" w:eastAsiaTheme="majorEastAsia" w:hAnsi="Times New Roman" w:cs="Times New Roman"/>
          <w:sz w:val="24"/>
          <w:szCs w:val="24"/>
          <w:lang w:eastAsia="zh-CN"/>
        </w:rPr>
        <w:t>损害</w:t>
      </w:r>
      <w:r w:rsidR="00412633">
        <w:rPr>
          <w:rFonts w:ascii="Times New Roman" w:eastAsiaTheme="majorEastAsia" w:hAnsi="Times New Roman" w:cs="Times New Roman" w:hint="eastAsia"/>
          <w:sz w:val="24"/>
          <w:szCs w:val="24"/>
          <w:lang w:eastAsia="zh-CN"/>
        </w:rPr>
        <w:t>威胁</w:t>
      </w:r>
      <w:r w:rsidR="00617B87" w:rsidRPr="006D1C66">
        <w:rPr>
          <w:rFonts w:ascii="Times New Roman" w:eastAsiaTheme="majorEastAsia" w:hAnsi="Times New Roman" w:cs="Times New Roman"/>
          <w:sz w:val="24"/>
          <w:szCs w:val="24"/>
          <w:lang w:eastAsia="zh-CN"/>
        </w:rPr>
        <w:t>或</w:t>
      </w:r>
      <w:r w:rsidR="00412633">
        <w:rPr>
          <w:rFonts w:ascii="Times New Roman" w:eastAsiaTheme="majorEastAsia" w:hAnsi="Times New Roman" w:cs="Times New Roman" w:hint="eastAsia"/>
          <w:sz w:val="24"/>
          <w:szCs w:val="24"/>
          <w:lang w:eastAsia="zh-CN"/>
        </w:rPr>
        <w:t>阻碍</w:t>
      </w:r>
      <w:r w:rsidR="00617B87" w:rsidRPr="006D1C66">
        <w:rPr>
          <w:rFonts w:ascii="Times New Roman" w:eastAsiaTheme="majorEastAsia" w:hAnsi="Times New Roman" w:cs="Times New Roman"/>
          <w:sz w:val="24"/>
          <w:szCs w:val="24"/>
          <w:lang w:eastAsia="zh-CN"/>
        </w:rPr>
        <w:t>国内产业的</w:t>
      </w:r>
      <w:r w:rsidR="00412633">
        <w:rPr>
          <w:rFonts w:ascii="Times New Roman" w:eastAsiaTheme="majorEastAsia" w:hAnsi="Times New Roman" w:cs="Times New Roman" w:hint="eastAsia"/>
          <w:sz w:val="24"/>
          <w:szCs w:val="24"/>
          <w:lang w:eastAsia="zh-CN"/>
        </w:rPr>
        <w:t>建立</w:t>
      </w:r>
      <w:r w:rsidR="00617B87" w:rsidRPr="006D1C66">
        <w:rPr>
          <w:rFonts w:ascii="Times New Roman" w:eastAsiaTheme="majorEastAsia" w:hAnsi="Times New Roman" w:cs="Times New Roman"/>
          <w:sz w:val="24"/>
          <w:szCs w:val="24"/>
          <w:lang w:eastAsia="zh-CN"/>
        </w:rPr>
        <w:t>时，应决定</w:t>
      </w:r>
      <w:r w:rsidR="00412633">
        <w:rPr>
          <w:rFonts w:ascii="Times New Roman" w:eastAsiaTheme="majorEastAsia" w:hAnsi="Times New Roman" w:cs="Times New Roman" w:hint="eastAsia"/>
          <w:sz w:val="24"/>
          <w:szCs w:val="24"/>
          <w:lang w:eastAsia="zh-CN"/>
        </w:rPr>
        <w:t>立</w:t>
      </w:r>
      <w:r w:rsidR="00412633">
        <w:rPr>
          <w:rFonts w:ascii="Times New Roman" w:eastAsiaTheme="majorEastAsia" w:hAnsi="Times New Roman" w:cs="Times New Roman"/>
          <w:sz w:val="24"/>
          <w:szCs w:val="24"/>
          <w:lang w:eastAsia="zh-CN"/>
        </w:rPr>
        <w:t>案</w:t>
      </w:r>
      <w:r w:rsidR="00617B87" w:rsidRPr="006D1C66">
        <w:rPr>
          <w:rFonts w:ascii="Times New Roman" w:eastAsiaTheme="majorEastAsia" w:hAnsi="Times New Roman" w:cs="Times New Roman"/>
          <w:sz w:val="24"/>
          <w:szCs w:val="24"/>
          <w:lang w:eastAsia="zh-CN"/>
        </w:rPr>
        <w:t>调查。</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1"/>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Article 80. Contents of investigation for application of anti-dumping measures</w:t>
      </w:r>
    </w:p>
    <w:p w:rsidR="000D4C14" w:rsidRPr="006D1C66" w:rsidRDefault="006D1C66">
      <w:pPr>
        <w:pStyle w:val="1"/>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第</w:t>
      </w:r>
      <w:r w:rsidRPr="006D1C66">
        <w:rPr>
          <w:rFonts w:ascii="Times New Roman" w:eastAsiaTheme="majorEastAsia" w:hAnsi="Times New Roman" w:cs="Times New Roman"/>
          <w:sz w:val="24"/>
          <w:szCs w:val="24"/>
          <w:lang w:eastAsia="zh-CN"/>
        </w:rPr>
        <w:t>80</w:t>
      </w:r>
      <w:r w:rsidR="00617B87" w:rsidRPr="006D1C66">
        <w:rPr>
          <w:rFonts w:ascii="Times New Roman" w:eastAsiaTheme="majorEastAsia" w:hAnsi="Times New Roman" w:cs="Times New Roman"/>
          <w:sz w:val="24"/>
          <w:szCs w:val="24"/>
          <w:lang w:eastAsia="zh-CN"/>
        </w:rPr>
        <w:t>条</w:t>
      </w:r>
      <w:r w:rsidRPr="006D1C66">
        <w:rPr>
          <w:rFonts w:ascii="Times New Roman" w:eastAsiaTheme="majorEastAsia" w:hAnsi="Times New Roman" w:cs="Times New Roman"/>
          <w:sz w:val="24"/>
          <w:szCs w:val="24"/>
          <w:lang w:eastAsia="zh-CN"/>
        </w:rPr>
        <w:t xml:space="preserve"> </w:t>
      </w:r>
      <w:r w:rsidR="00617B87" w:rsidRPr="006D1C66">
        <w:rPr>
          <w:rFonts w:ascii="Times New Roman" w:eastAsiaTheme="majorEastAsia" w:hAnsi="Times New Roman" w:cs="Times New Roman"/>
          <w:sz w:val="24"/>
          <w:szCs w:val="24"/>
          <w:lang w:eastAsia="zh-CN"/>
        </w:rPr>
        <w:t>反倾销调查内容</w:t>
      </w:r>
    </w:p>
    <w:p w:rsidR="007E2A8E" w:rsidRPr="006D1C66" w:rsidRDefault="007E2A8E" w:rsidP="007E2A8E">
      <w:pPr>
        <w:pStyle w:val="a3"/>
        <w:spacing w:before="8"/>
        <w:rPr>
          <w:rFonts w:ascii="Times New Roman" w:eastAsiaTheme="majorEastAsia" w:hAnsi="Times New Roman" w:cs="Times New Roman"/>
          <w:b/>
          <w:sz w:val="24"/>
          <w:szCs w:val="24"/>
          <w:lang w:eastAsia="zh-CN"/>
        </w:rPr>
      </w:pPr>
    </w:p>
    <w:p w:rsidR="007E2A8E" w:rsidRPr="006D1C66" w:rsidRDefault="007E2A8E" w:rsidP="007E2A8E">
      <w:pPr>
        <w:pStyle w:val="a4"/>
        <w:numPr>
          <w:ilvl w:val="0"/>
          <w:numId w:val="21"/>
        </w:numPr>
        <w:tabs>
          <w:tab w:val="left" w:pos="383"/>
        </w:tabs>
        <w:ind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Determination of dumped imports into Viet Nam and dumping margin</w:t>
      </w:r>
      <w:r w:rsidRPr="006D1C66">
        <w:rPr>
          <w:rFonts w:ascii="Times New Roman" w:eastAsiaTheme="majorEastAsia" w:hAnsi="Times New Roman" w:cs="Times New Roman"/>
          <w:spacing w:val="-31"/>
          <w:sz w:val="24"/>
          <w:szCs w:val="24"/>
        </w:rPr>
        <w:t xml:space="preserve"> </w:t>
      </w:r>
      <w:r w:rsidRPr="006D1C66">
        <w:rPr>
          <w:rFonts w:ascii="Times New Roman" w:eastAsiaTheme="majorEastAsia" w:hAnsi="Times New Roman" w:cs="Times New Roman"/>
          <w:sz w:val="24"/>
          <w:szCs w:val="24"/>
        </w:rPr>
        <w:t>covers:</w:t>
      </w:r>
    </w:p>
    <w:p w:rsidR="000D4C14" w:rsidRPr="006D1C66" w:rsidRDefault="00617B87">
      <w:pPr>
        <w:pStyle w:val="a4"/>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越南</w:t>
      </w:r>
      <w:r w:rsidR="00AA4A45">
        <w:rPr>
          <w:rFonts w:ascii="Times New Roman" w:eastAsiaTheme="majorEastAsia" w:hAnsi="Times New Roman" w:cs="Times New Roman"/>
          <w:sz w:val="24"/>
          <w:szCs w:val="24"/>
          <w:lang w:eastAsia="zh-CN"/>
        </w:rPr>
        <w:t>进口倾销</w:t>
      </w:r>
      <w:r w:rsidRPr="006D1C66">
        <w:rPr>
          <w:rFonts w:ascii="Times New Roman" w:eastAsiaTheme="majorEastAsia" w:hAnsi="Times New Roman" w:cs="Times New Roman"/>
          <w:sz w:val="24"/>
          <w:szCs w:val="24"/>
          <w:lang w:eastAsia="zh-CN"/>
        </w:rPr>
        <w:t>产品</w:t>
      </w:r>
      <w:r w:rsidR="00336F8F">
        <w:rPr>
          <w:rFonts w:ascii="Times New Roman" w:eastAsiaTheme="majorEastAsia" w:hAnsi="Times New Roman" w:cs="Times New Roman" w:hint="eastAsia"/>
          <w:sz w:val="24"/>
          <w:szCs w:val="24"/>
          <w:lang w:eastAsia="zh-CN"/>
        </w:rPr>
        <w:t>范围</w:t>
      </w:r>
      <w:r w:rsidRPr="006D1C66">
        <w:rPr>
          <w:rFonts w:ascii="Times New Roman" w:eastAsiaTheme="majorEastAsia" w:hAnsi="Times New Roman" w:cs="Times New Roman"/>
          <w:sz w:val="24"/>
          <w:szCs w:val="24"/>
          <w:lang w:eastAsia="zh-CN"/>
        </w:rPr>
        <w:t>的确定和倾销幅度</w:t>
      </w:r>
      <w:r w:rsidR="00336F8F">
        <w:rPr>
          <w:rFonts w:ascii="Times New Roman" w:eastAsiaTheme="majorEastAsia" w:hAnsi="Times New Roman" w:cs="Times New Roman" w:hint="eastAsia"/>
          <w:sz w:val="24"/>
          <w:szCs w:val="24"/>
          <w:lang w:eastAsia="zh-CN"/>
        </w:rPr>
        <w:t>确定</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21"/>
        </w:numPr>
        <w:tabs>
          <w:tab w:val="left" w:pos="959"/>
        </w:tabs>
        <w:ind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Determination of normal</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values;</w:t>
      </w:r>
    </w:p>
    <w:p w:rsidR="000D4C14" w:rsidRPr="006D1C66" w:rsidRDefault="00AA4A45" w:rsidP="00720AD3">
      <w:pPr>
        <w:pStyle w:val="a4"/>
        <w:spacing w:before="1"/>
        <w:ind w:left="963" w:hanging="257"/>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正常价值的确</w:t>
      </w:r>
      <w:r w:rsidR="00617B87" w:rsidRPr="006D1C66">
        <w:rPr>
          <w:rFonts w:ascii="Times New Roman" w:eastAsiaTheme="majorEastAsia" w:hAnsi="Times New Roman" w:cs="Times New Roman"/>
          <w:sz w:val="24"/>
          <w:szCs w:val="24"/>
        </w:rPr>
        <w:t>定</w:t>
      </w:r>
      <w:proofErr w:type="spellEnd"/>
      <w:r w:rsidR="00617B87" w:rsidRPr="006D1C66">
        <w:rPr>
          <w:rFonts w:ascii="Times New Roman" w:eastAsiaTheme="majorEastAsia" w:hAnsi="Times New Roman" w:cs="Times New Roman"/>
          <w:sz w:val="24"/>
          <w:szCs w:val="24"/>
        </w:rPr>
        <w:t>;</w:t>
      </w:r>
    </w:p>
    <w:p w:rsidR="007E2A8E" w:rsidRPr="006D1C66" w:rsidRDefault="007E2A8E" w:rsidP="007E2A8E">
      <w:pPr>
        <w:pStyle w:val="a3"/>
        <w:spacing w:before="10"/>
        <w:rPr>
          <w:rFonts w:ascii="Times New Roman" w:eastAsiaTheme="majorEastAsia" w:hAnsi="Times New Roman" w:cs="Times New Roman"/>
          <w:sz w:val="24"/>
          <w:szCs w:val="24"/>
        </w:rPr>
      </w:pPr>
    </w:p>
    <w:p w:rsidR="007E2A8E" w:rsidRPr="006D1C66" w:rsidRDefault="007E2A8E" w:rsidP="007E2A8E">
      <w:pPr>
        <w:pStyle w:val="a4"/>
        <w:numPr>
          <w:ilvl w:val="1"/>
          <w:numId w:val="21"/>
        </w:numPr>
        <w:tabs>
          <w:tab w:val="left" w:pos="964"/>
        </w:tabs>
        <w:spacing w:before="1"/>
        <w:ind w:left="963" w:hanging="257"/>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Determination of export</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prices;</w:t>
      </w:r>
    </w:p>
    <w:p w:rsidR="000D4C14" w:rsidRPr="006D1C66" w:rsidRDefault="00617B87">
      <w:pPr>
        <w:pStyle w:val="a4"/>
        <w:spacing w:before="1"/>
        <w:ind w:left="963" w:hanging="257"/>
        <w:rPr>
          <w:rFonts w:ascii="Times New Roman" w:eastAsiaTheme="majorEastAsia" w:hAnsi="Times New Roman" w:cs="Times New Roman"/>
          <w:sz w:val="24"/>
          <w:szCs w:val="24"/>
        </w:rPr>
      </w:pPr>
      <w:proofErr w:type="spellStart"/>
      <w:r w:rsidRPr="006D1C66">
        <w:rPr>
          <w:rFonts w:ascii="Times New Roman" w:eastAsiaTheme="majorEastAsia" w:hAnsi="Times New Roman" w:cs="Times New Roman"/>
          <w:sz w:val="24"/>
          <w:szCs w:val="24"/>
        </w:rPr>
        <w:t>出口价格的确定</w:t>
      </w:r>
      <w:proofErr w:type="spellEnd"/>
      <w:r w:rsidRPr="006D1C66">
        <w:rPr>
          <w:rFonts w:ascii="Times New Roman" w:eastAsiaTheme="majorEastAsia" w:hAnsi="Times New Roman" w:cs="Times New Roman"/>
          <w:sz w:val="24"/>
          <w:szCs w:val="24"/>
        </w:rPr>
        <w:t>;</w:t>
      </w:r>
    </w:p>
    <w:p w:rsidR="007E2A8E" w:rsidRPr="006D1C66" w:rsidRDefault="007E2A8E" w:rsidP="007E2A8E">
      <w:pPr>
        <w:pStyle w:val="a3"/>
        <w:spacing w:before="8"/>
        <w:rPr>
          <w:rFonts w:ascii="Times New Roman" w:eastAsiaTheme="majorEastAsia" w:hAnsi="Times New Roman" w:cs="Times New Roman"/>
          <w:sz w:val="24"/>
          <w:szCs w:val="24"/>
        </w:rPr>
      </w:pPr>
    </w:p>
    <w:p w:rsidR="007E2A8E" w:rsidRPr="006D1C66" w:rsidRDefault="007E2A8E" w:rsidP="007E2A8E">
      <w:pPr>
        <w:pStyle w:val="a4"/>
        <w:numPr>
          <w:ilvl w:val="1"/>
          <w:numId w:val="21"/>
        </w:numPr>
        <w:tabs>
          <w:tab w:val="left" w:pos="940"/>
        </w:tabs>
        <w:ind w:right="139"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Fair</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comparison</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between</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normal</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values</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export</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prices</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determination</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 xml:space="preserve">specific dumping margin of the to-be-investigated products for every </w:t>
      </w:r>
      <w:proofErr w:type="spellStart"/>
      <w:r w:rsidRPr="006D1C66">
        <w:rPr>
          <w:rFonts w:ascii="Times New Roman" w:eastAsiaTheme="majorEastAsia" w:hAnsi="Times New Roman" w:cs="Times New Roman"/>
          <w:sz w:val="24"/>
          <w:szCs w:val="24"/>
        </w:rPr>
        <w:t>organisation</w:t>
      </w:r>
      <w:proofErr w:type="spellEnd"/>
      <w:r w:rsidRPr="006D1C66">
        <w:rPr>
          <w:rFonts w:ascii="Times New Roman" w:eastAsiaTheme="majorEastAsia" w:hAnsi="Times New Roman" w:cs="Times New Roman"/>
          <w:sz w:val="24"/>
          <w:szCs w:val="24"/>
        </w:rPr>
        <w:t xml:space="preserve"> or individual manufacturing and exporting these products (hereinafter referred to as</w:t>
      </w:r>
      <w:r w:rsidRPr="006D1C66">
        <w:rPr>
          <w:rFonts w:ascii="Times New Roman" w:eastAsiaTheme="majorEastAsia" w:hAnsi="Times New Roman" w:cs="Times New Roman"/>
          <w:spacing w:val="-32"/>
          <w:sz w:val="24"/>
          <w:szCs w:val="24"/>
        </w:rPr>
        <w:t xml:space="preserve"> </w:t>
      </w:r>
      <w:r w:rsidRPr="006D1C66">
        <w:rPr>
          <w:rFonts w:ascii="Times New Roman" w:eastAsiaTheme="majorEastAsia" w:hAnsi="Times New Roman" w:cs="Times New Roman"/>
          <w:sz w:val="24"/>
          <w:szCs w:val="24"/>
        </w:rPr>
        <w:t>producer/exporter).</w:t>
      </w:r>
    </w:p>
    <w:p w:rsidR="000D4C14" w:rsidRPr="006D1C66" w:rsidRDefault="00617B87" w:rsidP="00720AD3">
      <w:pPr>
        <w:pStyle w:val="a4"/>
        <w:ind w:left="709" w:right="139"/>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lastRenderedPageBreak/>
        <w:t>正常价值与出口价格的公平比较及待调查产品对制造和出口这些产品的</w:t>
      </w:r>
      <w:r w:rsidR="00F06A05" w:rsidRPr="006D1C66">
        <w:rPr>
          <w:rFonts w:ascii="Times New Roman" w:eastAsiaTheme="majorEastAsia" w:hAnsi="Times New Roman" w:cs="Times New Roman"/>
          <w:sz w:val="24"/>
          <w:szCs w:val="24"/>
          <w:lang w:eastAsia="zh-CN"/>
        </w:rPr>
        <w:t>每个</w:t>
      </w:r>
      <w:r w:rsidRPr="006D1C66">
        <w:rPr>
          <w:rFonts w:ascii="Times New Roman" w:eastAsiaTheme="majorEastAsia" w:hAnsi="Times New Roman" w:cs="Times New Roman"/>
          <w:sz w:val="24"/>
          <w:szCs w:val="24"/>
          <w:lang w:eastAsia="zh-CN"/>
        </w:rPr>
        <w:t>组织或个人</w:t>
      </w:r>
      <w:r w:rsidRPr="006D1C66">
        <w:rPr>
          <w:rFonts w:ascii="Times New Roman" w:eastAsiaTheme="majorEastAsia" w:hAnsi="Times New Roman" w:cs="Times New Roman"/>
          <w:sz w:val="24"/>
          <w:szCs w:val="24"/>
          <w:lang w:eastAsia="zh-CN"/>
        </w:rPr>
        <w:t>(</w:t>
      </w:r>
      <w:r w:rsidRPr="006D1C66">
        <w:rPr>
          <w:rFonts w:ascii="Times New Roman" w:eastAsiaTheme="majorEastAsia" w:hAnsi="Times New Roman" w:cs="Times New Roman"/>
          <w:sz w:val="24"/>
          <w:szCs w:val="24"/>
          <w:lang w:eastAsia="zh-CN"/>
        </w:rPr>
        <w:t>以下简称生产者</w:t>
      </w:r>
      <w:r w:rsidRPr="006D1C66">
        <w:rPr>
          <w:rFonts w:ascii="Times New Roman" w:eastAsiaTheme="majorEastAsia" w:hAnsi="Times New Roman" w:cs="Times New Roman"/>
          <w:sz w:val="24"/>
          <w:szCs w:val="24"/>
          <w:lang w:eastAsia="zh-CN"/>
        </w:rPr>
        <w:t>/</w:t>
      </w:r>
      <w:r w:rsidRPr="006D1C66">
        <w:rPr>
          <w:rFonts w:ascii="Times New Roman" w:eastAsiaTheme="majorEastAsia" w:hAnsi="Times New Roman" w:cs="Times New Roman"/>
          <w:sz w:val="24"/>
          <w:szCs w:val="24"/>
          <w:lang w:eastAsia="zh-CN"/>
        </w:rPr>
        <w:t>出口者</w:t>
      </w:r>
      <w:r w:rsidRPr="006D1C66">
        <w:rPr>
          <w:rFonts w:ascii="Times New Roman" w:eastAsiaTheme="majorEastAsia" w:hAnsi="Times New Roman" w:cs="Times New Roman"/>
          <w:sz w:val="24"/>
          <w:szCs w:val="24"/>
          <w:lang w:eastAsia="zh-CN"/>
        </w:rPr>
        <w:t>)</w:t>
      </w:r>
      <w:r w:rsidR="00E47BA7">
        <w:rPr>
          <w:rFonts w:ascii="Times New Roman" w:eastAsiaTheme="majorEastAsia" w:hAnsi="Times New Roman" w:cs="Times New Roman"/>
          <w:sz w:val="24"/>
          <w:szCs w:val="24"/>
          <w:lang w:eastAsia="zh-CN"/>
        </w:rPr>
        <w:t>的具体</w:t>
      </w:r>
      <w:r w:rsidRPr="006D1C66">
        <w:rPr>
          <w:rFonts w:ascii="Times New Roman" w:eastAsiaTheme="majorEastAsia" w:hAnsi="Times New Roman" w:cs="Times New Roman"/>
          <w:sz w:val="24"/>
          <w:szCs w:val="24"/>
          <w:lang w:eastAsia="zh-CN"/>
        </w:rPr>
        <w:t>倾销幅度的确定。</w:t>
      </w:r>
    </w:p>
    <w:p w:rsidR="007E2A8E" w:rsidRPr="006D1C66" w:rsidRDefault="007E2A8E" w:rsidP="007E2A8E">
      <w:pPr>
        <w:pStyle w:val="a3"/>
        <w:spacing w:before="7"/>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21"/>
        </w:numPr>
        <w:tabs>
          <w:tab w:val="left" w:pos="409"/>
        </w:tabs>
        <w:spacing w:before="1"/>
        <w:ind w:right="136"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Identification of material injury or threat of causing material injury to a domestic industry or identification of the impediment to the formation of a domestic</w:t>
      </w:r>
      <w:r w:rsidRPr="006D1C66">
        <w:rPr>
          <w:rFonts w:ascii="Times New Roman" w:eastAsiaTheme="majorEastAsia" w:hAnsi="Times New Roman" w:cs="Times New Roman"/>
          <w:spacing w:val="-39"/>
          <w:sz w:val="24"/>
          <w:szCs w:val="24"/>
        </w:rPr>
        <w:t xml:space="preserve"> </w:t>
      </w:r>
      <w:r w:rsidRPr="006D1C66">
        <w:rPr>
          <w:rFonts w:ascii="Times New Roman" w:eastAsiaTheme="majorEastAsia" w:hAnsi="Times New Roman" w:cs="Times New Roman"/>
          <w:sz w:val="24"/>
          <w:szCs w:val="24"/>
        </w:rPr>
        <w:t>industry.</w:t>
      </w:r>
    </w:p>
    <w:p w:rsidR="000D4C14" w:rsidRPr="006D1C66" w:rsidRDefault="00336F8F">
      <w:pPr>
        <w:pStyle w:val="a4"/>
        <w:spacing w:before="1"/>
        <w:ind w:right="136"/>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确认</w:t>
      </w:r>
      <w:r w:rsidR="00617B87" w:rsidRPr="006D1C66">
        <w:rPr>
          <w:rFonts w:ascii="Times New Roman" w:eastAsiaTheme="majorEastAsia" w:hAnsi="Times New Roman" w:cs="Times New Roman"/>
          <w:sz w:val="24"/>
          <w:szCs w:val="24"/>
          <w:lang w:eastAsia="zh-CN"/>
        </w:rPr>
        <w:t>对国内产业造成实质</w:t>
      </w:r>
      <w:r w:rsidR="006F5D73">
        <w:rPr>
          <w:rFonts w:ascii="Times New Roman" w:eastAsiaTheme="majorEastAsia" w:hAnsi="Times New Roman" w:cs="Times New Roman"/>
          <w:sz w:val="24"/>
          <w:szCs w:val="24"/>
          <w:lang w:eastAsia="zh-CN"/>
        </w:rPr>
        <w:t>性</w:t>
      </w:r>
      <w:r w:rsidR="00617B87" w:rsidRPr="006D1C66">
        <w:rPr>
          <w:rFonts w:ascii="Times New Roman" w:eastAsiaTheme="majorEastAsia" w:hAnsi="Times New Roman" w:cs="Times New Roman"/>
          <w:sz w:val="24"/>
          <w:szCs w:val="24"/>
          <w:lang w:eastAsia="zh-CN"/>
        </w:rPr>
        <w:t>损害或实质</w:t>
      </w:r>
      <w:r w:rsidR="006F5D73">
        <w:rPr>
          <w:rFonts w:ascii="Times New Roman" w:eastAsiaTheme="majorEastAsia" w:hAnsi="Times New Roman" w:cs="Times New Roman"/>
          <w:sz w:val="24"/>
          <w:szCs w:val="24"/>
          <w:lang w:eastAsia="zh-CN"/>
        </w:rPr>
        <w:t>性</w:t>
      </w:r>
      <w:r w:rsidR="00617B87" w:rsidRPr="006D1C66">
        <w:rPr>
          <w:rFonts w:ascii="Times New Roman" w:eastAsiaTheme="majorEastAsia" w:hAnsi="Times New Roman" w:cs="Times New Roman"/>
          <w:sz w:val="24"/>
          <w:szCs w:val="24"/>
          <w:lang w:eastAsia="zh-CN"/>
        </w:rPr>
        <w:t>损害的威胁，或查明阻碍国内产业</w:t>
      </w:r>
      <w:r>
        <w:rPr>
          <w:rFonts w:ascii="Times New Roman" w:eastAsiaTheme="majorEastAsia" w:hAnsi="Times New Roman" w:cs="Times New Roman" w:hint="eastAsia"/>
          <w:sz w:val="24"/>
          <w:szCs w:val="24"/>
          <w:lang w:eastAsia="zh-CN"/>
        </w:rPr>
        <w:t>建立</w:t>
      </w:r>
      <w:r w:rsidR="00617B87" w:rsidRPr="006D1C66">
        <w:rPr>
          <w:rFonts w:ascii="Times New Roman" w:eastAsiaTheme="majorEastAsia" w:hAnsi="Times New Roman" w:cs="Times New Roman"/>
          <w:sz w:val="24"/>
          <w:szCs w:val="24"/>
          <w:lang w:eastAsia="zh-CN"/>
        </w:rPr>
        <w:t>的因素。</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21"/>
        </w:numPr>
        <w:tabs>
          <w:tab w:val="left" w:pos="374"/>
        </w:tabs>
        <w:ind w:right="137"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Determination</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causal</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relationship</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between</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import</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dumped</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products</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material injury</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threat</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causing</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material</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injury</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domestic</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industry</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impediment</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formation of a domestic</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industry.</w:t>
      </w:r>
    </w:p>
    <w:p w:rsidR="000D4C14" w:rsidRPr="006D1C66" w:rsidRDefault="00617B87">
      <w:pPr>
        <w:pStyle w:val="a4"/>
        <w:ind w:right="137"/>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确定倾销</w:t>
      </w:r>
      <w:r w:rsidR="00AE5A8F" w:rsidRPr="006D1C66">
        <w:rPr>
          <w:rFonts w:ascii="Times New Roman" w:eastAsiaTheme="majorEastAsia" w:hAnsi="Times New Roman" w:cs="Times New Roman"/>
          <w:sz w:val="24"/>
          <w:szCs w:val="24"/>
          <w:lang w:eastAsia="zh-CN"/>
        </w:rPr>
        <w:t>进口</w:t>
      </w:r>
      <w:r w:rsidRPr="006D1C66">
        <w:rPr>
          <w:rFonts w:ascii="Times New Roman" w:eastAsiaTheme="majorEastAsia" w:hAnsi="Times New Roman" w:cs="Times New Roman"/>
          <w:sz w:val="24"/>
          <w:szCs w:val="24"/>
          <w:lang w:eastAsia="zh-CN"/>
        </w:rPr>
        <w:t>产品</w:t>
      </w:r>
      <w:r w:rsidR="00B30C7A">
        <w:rPr>
          <w:rFonts w:ascii="Times New Roman" w:eastAsiaTheme="majorEastAsia" w:hAnsi="Times New Roman" w:cs="Times New Roman"/>
          <w:sz w:val="24"/>
          <w:szCs w:val="24"/>
          <w:lang w:eastAsia="zh-CN"/>
        </w:rPr>
        <w:t>与</w:t>
      </w:r>
      <w:r w:rsidRPr="006D1C66">
        <w:rPr>
          <w:rFonts w:ascii="Times New Roman" w:eastAsiaTheme="majorEastAsia" w:hAnsi="Times New Roman" w:cs="Times New Roman"/>
          <w:sz w:val="24"/>
          <w:szCs w:val="24"/>
          <w:lang w:eastAsia="zh-CN"/>
        </w:rPr>
        <w:t>国内产业</w:t>
      </w:r>
      <w:r w:rsidR="00AE5A8F">
        <w:rPr>
          <w:rFonts w:ascii="Times New Roman" w:eastAsiaTheme="majorEastAsia" w:hAnsi="Times New Roman" w:cs="Times New Roman" w:hint="eastAsia"/>
          <w:sz w:val="24"/>
          <w:szCs w:val="24"/>
          <w:lang w:eastAsia="zh-CN"/>
        </w:rPr>
        <w:t>受到</w:t>
      </w:r>
      <w:r w:rsidRPr="006D1C66">
        <w:rPr>
          <w:rFonts w:ascii="Times New Roman" w:eastAsiaTheme="majorEastAsia" w:hAnsi="Times New Roman" w:cs="Times New Roman"/>
          <w:sz w:val="24"/>
          <w:szCs w:val="24"/>
          <w:lang w:eastAsia="zh-CN"/>
        </w:rPr>
        <w:t>实质</w:t>
      </w:r>
      <w:r w:rsidR="00AE5A8F">
        <w:rPr>
          <w:rFonts w:ascii="Times New Roman" w:eastAsiaTheme="majorEastAsia" w:hAnsi="Times New Roman" w:cs="Times New Roman"/>
          <w:sz w:val="24"/>
          <w:szCs w:val="24"/>
          <w:lang w:eastAsia="zh-CN"/>
        </w:rPr>
        <w:t>性</w:t>
      </w:r>
      <w:r w:rsidR="00B30C7A">
        <w:rPr>
          <w:rFonts w:ascii="Times New Roman" w:eastAsiaTheme="majorEastAsia" w:hAnsi="Times New Roman" w:cs="Times New Roman"/>
          <w:sz w:val="24"/>
          <w:szCs w:val="24"/>
          <w:lang w:eastAsia="zh-CN"/>
        </w:rPr>
        <w:t>损害</w:t>
      </w:r>
      <w:r w:rsidR="00B30C7A">
        <w:rPr>
          <w:rFonts w:ascii="Times New Roman" w:eastAsiaTheme="majorEastAsia" w:hAnsi="Times New Roman" w:cs="Times New Roman" w:hint="eastAsia"/>
          <w:sz w:val="24"/>
          <w:szCs w:val="24"/>
          <w:lang w:eastAsia="zh-CN"/>
        </w:rPr>
        <w:t>、</w:t>
      </w:r>
      <w:r w:rsidRPr="006D1C66">
        <w:rPr>
          <w:rFonts w:ascii="Times New Roman" w:eastAsiaTheme="majorEastAsia" w:hAnsi="Times New Roman" w:cs="Times New Roman"/>
          <w:sz w:val="24"/>
          <w:szCs w:val="24"/>
          <w:lang w:eastAsia="zh-CN"/>
        </w:rPr>
        <w:t>实质</w:t>
      </w:r>
      <w:r w:rsidR="00AE5A8F">
        <w:rPr>
          <w:rFonts w:ascii="Times New Roman" w:eastAsiaTheme="majorEastAsia" w:hAnsi="Times New Roman" w:cs="Times New Roman"/>
          <w:sz w:val="24"/>
          <w:szCs w:val="24"/>
          <w:lang w:eastAsia="zh-CN"/>
        </w:rPr>
        <w:t>性</w:t>
      </w:r>
      <w:r w:rsidRPr="006D1C66">
        <w:rPr>
          <w:rFonts w:ascii="Times New Roman" w:eastAsiaTheme="majorEastAsia" w:hAnsi="Times New Roman" w:cs="Times New Roman"/>
          <w:sz w:val="24"/>
          <w:szCs w:val="24"/>
          <w:lang w:eastAsia="zh-CN"/>
        </w:rPr>
        <w:t>损害威胁或阻碍国内产业</w:t>
      </w:r>
      <w:r w:rsidR="00336F8F">
        <w:rPr>
          <w:rFonts w:ascii="Times New Roman" w:eastAsiaTheme="majorEastAsia" w:hAnsi="Times New Roman" w:cs="Times New Roman" w:hint="eastAsia"/>
          <w:sz w:val="24"/>
          <w:szCs w:val="24"/>
          <w:lang w:eastAsia="zh-CN"/>
        </w:rPr>
        <w:t>建立</w:t>
      </w:r>
      <w:r w:rsidR="00AE5A8F" w:rsidRPr="006D1C66">
        <w:rPr>
          <w:rFonts w:ascii="Times New Roman" w:eastAsiaTheme="majorEastAsia" w:hAnsi="Times New Roman" w:cs="Times New Roman"/>
          <w:sz w:val="24"/>
          <w:szCs w:val="24"/>
          <w:lang w:eastAsia="zh-CN"/>
        </w:rPr>
        <w:t>之间</w:t>
      </w:r>
      <w:r w:rsidR="00336F8F">
        <w:rPr>
          <w:rFonts w:ascii="Times New Roman" w:eastAsiaTheme="majorEastAsia" w:hAnsi="Times New Roman" w:cs="Times New Roman" w:hint="eastAsia"/>
          <w:sz w:val="24"/>
          <w:szCs w:val="24"/>
          <w:lang w:eastAsia="zh-CN"/>
        </w:rPr>
        <w:t>存在</w:t>
      </w:r>
      <w:r w:rsidRPr="006D1C66">
        <w:rPr>
          <w:rFonts w:ascii="Times New Roman" w:eastAsiaTheme="majorEastAsia" w:hAnsi="Times New Roman" w:cs="Times New Roman"/>
          <w:sz w:val="24"/>
          <w:szCs w:val="24"/>
          <w:lang w:eastAsia="zh-CN"/>
        </w:rPr>
        <w:t>因果关系。</w:t>
      </w:r>
    </w:p>
    <w:p w:rsidR="007E2A8E" w:rsidRPr="006D1C66" w:rsidRDefault="007E2A8E" w:rsidP="007E2A8E">
      <w:pPr>
        <w:pStyle w:val="a3"/>
        <w:spacing w:before="7"/>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21"/>
        </w:numPr>
        <w:tabs>
          <w:tab w:val="left" w:pos="383"/>
        </w:tabs>
        <w:spacing w:before="1"/>
        <w:ind w:left="382" w:hanging="242"/>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Identification of socio-economic impacts of anti-dumping</w:t>
      </w:r>
      <w:r w:rsidRPr="006D1C66">
        <w:rPr>
          <w:rFonts w:ascii="Times New Roman" w:eastAsiaTheme="majorEastAsia" w:hAnsi="Times New Roman" w:cs="Times New Roman"/>
          <w:spacing w:val="-27"/>
          <w:sz w:val="24"/>
          <w:szCs w:val="24"/>
        </w:rPr>
        <w:t xml:space="preserve"> </w:t>
      </w:r>
      <w:r w:rsidRPr="006D1C66">
        <w:rPr>
          <w:rFonts w:ascii="Times New Roman" w:eastAsiaTheme="majorEastAsia" w:hAnsi="Times New Roman" w:cs="Times New Roman"/>
          <w:sz w:val="24"/>
          <w:szCs w:val="24"/>
        </w:rPr>
        <w:t>measures.</w:t>
      </w:r>
    </w:p>
    <w:p w:rsidR="000D4C14" w:rsidRPr="006D1C66" w:rsidRDefault="00336F8F">
      <w:pPr>
        <w:pStyle w:val="a4"/>
        <w:spacing w:before="1"/>
        <w:ind w:left="382" w:hanging="242"/>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确认</w:t>
      </w:r>
      <w:r w:rsidR="00617B87" w:rsidRPr="006D1C66">
        <w:rPr>
          <w:rFonts w:ascii="Times New Roman" w:eastAsiaTheme="majorEastAsia" w:hAnsi="Times New Roman" w:cs="Times New Roman"/>
          <w:sz w:val="24"/>
          <w:szCs w:val="24"/>
          <w:lang w:eastAsia="zh-CN"/>
        </w:rPr>
        <w:t>反倾销措施的社会经济影响。</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1"/>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Article 81. Application of anti-dumping measures</w:t>
      </w:r>
    </w:p>
    <w:p w:rsidR="000D4C14" w:rsidRPr="006D1C66" w:rsidRDefault="006D1C66">
      <w:pPr>
        <w:pStyle w:val="1"/>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第</w:t>
      </w:r>
      <w:r w:rsidRPr="006D1C66">
        <w:rPr>
          <w:rFonts w:ascii="Times New Roman" w:eastAsiaTheme="majorEastAsia" w:hAnsi="Times New Roman" w:cs="Times New Roman"/>
          <w:sz w:val="24"/>
          <w:szCs w:val="24"/>
          <w:lang w:eastAsia="zh-CN"/>
        </w:rPr>
        <w:t>81</w:t>
      </w:r>
      <w:r w:rsidR="00617B87" w:rsidRPr="006D1C66">
        <w:rPr>
          <w:rFonts w:ascii="Times New Roman" w:eastAsiaTheme="majorEastAsia" w:hAnsi="Times New Roman" w:cs="Times New Roman"/>
          <w:sz w:val="24"/>
          <w:szCs w:val="24"/>
          <w:lang w:eastAsia="zh-CN"/>
        </w:rPr>
        <w:t>条</w:t>
      </w:r>
      <w:r w:rsidRPr="006D1C66">
        <w:rPr>
          <w:rFonts w:ascii="Times New Roman" w:eastAsiaTheme="majorEastAsia" w:hAnsi="Times New Roman" w:cs="Times New Roman"/>
          <w:sz w:val="24"/>
          <w:szCs w:val="24"/>
          <w:lang w:eastAsia="zh-CN"/>
        </w:rPr>
        <w:t xml:space="preserve"> </w:t>
      </w:r>
      <w:r w:rsidR="00617B87" w:rsidRPr="006D1C66">
        <w:rPr>
          <w:rFonts w:ascii="Times New Roman" w:eastAsiaTheme="majorEastAsia" w:hAnsi="Times New Roman" w:cs="Times New Roman"/>
          <w:sz w:val="24"/>
          <w:szCs w:val="24"/>
          <w:lang w:eastAsia="zh-CN"/>
        </w:rPr>
        <w:t>反倾销措施的适用</w:t>
      </w:r>
    </w:p>
    <w:p w:rsidR="007E2A8E" w:rsidRPr="006D1C66" w:rsidRDefault="007E2A8E" w:rsidP="007E2A8E">
      <w:pPr>
        <w:pStyle w:val="a3"/>
        <w:spacing w:before="7"/>
        <w:rPr>
          <w:rFonts w:ascii="Times New Roman" w:eastAsiaTheme="majorEastAsia" w:hAnsi="Times New Roman" w:cs="Times New Roman"/>
          <w:b/>
          <w:sz w:val="24"/>
          <w:szCs w:val="24"/>
          <w:lang w:eastAsia="zh-CN"/>
        </w:rPr>
      </w:pPr>
    </w:p>
    <w:p w:rsidR="007E2A8E" w:rsidRPr="006D1C66" w:rsidRDefault="007E2A8E" w:rsidP="007E2A8E">
      <w:pPr>
        <w:pStyle w:val="a4"/>
        <w:numPr>
          <w:ilvl w:val="0"/>
          <w:numId w:val="20"/>
        </w:numPr>
        <w:tabs>
          <w:tab w:val="left" w:pos="402"/>
        </w:tabs>
        <w:spacing w:before="1"/>
        <w:ind w:right="132"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application of provisional anti-dumping duties shall be decided by the Minister of Industry and Trade based on the preliminary determination of the investigating authority. Provisional anti- dumping duty rates must not exceed the dumping margin stated in the preliminary</w:t>
      </w:r>
      <w:r w:rsidRPr="006D1C66">
        <w:rPr>
          <w:rFonts w:ascii="Times New Roman" w:eastAsiaTheme="majorEastAsia" w:hAnsi="Times New Roman" w:cs="Times New Roman"/>
          <w:spacing w:val="-41"/>
          <w:sz w:val="24"/>
          <w:szCs w:val="24"/>
        </w:rPr>
        <w:t xml:space="preserve"> </w:t>
      </w:r>
      <w:r w:rsidRPr="006D1C66">
        <w:rPr>
          <w:rFonts w:ascii="Times New Roman" w:eastAsiaTheme="majorEastAsia" w:hAnsi="Times New Roman" w:cs="Times New Roman"/>
          <w:sz w:val="24"/>
          <w:szCs w:val="24"/>
        </w:rPr>
        <w:t>determination.</w:t>
      </w:r>
    </w:p>
    <w:p w:rsidR="000D4C14" w:rsidRPr="006D1C66" w:rsidRDefault="0047251F">
      <w:pPr>
        <w:pStyle w:val="a4"/>
        <w:spacing w:before="1"/>
        <w:ind w:right="132"/>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工贸部部长</w:t>
      </w:r>
      <w:r w:rsidR="007A2DCC">
        <w:rPr>
          <w:rFonts w:ascii="Times New Roman" w:eastAsiaTheme="majorEastAsia" w:hAnsi="Times New Roman" w:cs="Times New Roman" w:hint="eastAsia"/>
          <w:sz w:val="24"/>
          <w:szCs w:val="24"/>
          <w:lang w:eastAsia="zh-CN"/>
        </w:rPr>
        <w:t>可</w:t>
      </w:r>
      <w:r w:rsidR="007A2DCC">
        <w:rPr>
          <w:rFonts w:ascii="Times New Roman" w:eastAsiaTheme="majorEastAsia" w:hAnsi="Times New Roman" w:cs="Times New Roman"/>
          <w:sz w:val="24"/>
          <w:szCs w:val="24"/>
          <w:lang w:eastAsia="zh-CN"/>
        </w:rPr>
        <w:t>依据</w:t>
      </w:r>
      <w:r w:rsidR="00ED72D1" w:rsidRPr="006D1C66">
        <w:rPr>
          <w:rFonts w:ascii="Times New Roman" w:eastAsiaTheme="majorEastAsia" w:hAnsi="Times New Roman" w:cs="Times New Roman"/>
          <w:sz w:val="24"/>
          <w:szCs w:val="24"/>
          <w:lang w:eastAsia="zh-CN"/>
        </w:rPr>
        <w:t>调查机关</w:t>
      </w:r>
      <w:r w:rsidR="00395295">
        <w:rPr>
          <w:rFonts w:ascii="Times New Roman" w:eastAsiaTheme="majorEastAsia" w:hAnsi="Times New Roman" w:cs="Times New Roman"/>
          <w:sz w:val="24"/>
          <w:szCs w:val="24"/>
          <w:lang w:eastAsia="zh-CN"/>
        </w:rPr>
        <w:t>的初裁</w:t>
      </w:r>
      <w:r w:rsidR="007A2DCC">
        <w:rPr>
          <w:rFonts w:ascii="Times New Roman" w:eastAsiaTheme="majorEastAsia" w:hAnsi="Times New Roman" w:cs="Times New Roman" w:hint="eastAsia"/>
          <w:sz w:val="24"/>
          <w:szCs w:val="24"/>
          <w:lang w:eastAsia="zh-CN"/>
        </w:rPr>
        <w:t>，决定</w:t>
      </w:r>
      <w:r w:rsidR="007A2DCC">
        <w:rPr>
          <w:rFonts w:ascii="Times New Roman" w:eastAsiaTheme="majorEastAsia" w:hAnsi="Times New Roman" w:cs="Times New Roman"/>
          <w:sz w:val="24"/>
          <w:szCs w:val="24"/>
          <w:lang w:eastAsia="zh-CN"/>
        </w:rPr>
        <w:t>采取</w:t>
      </w:r>
      <w:r w:rsidR="007A2DCC">
        <w:rPr>
          <w:rFonts w:ascii="Times New Roman" w:eastAsiaTheme="majorEastAsia" w:hAnsi="Times New Roman" w:cs="Times New Roman" w:hint="eastAsia"/>
          <w:sz w:val="24"/>
          <w:szCs w:val="24"/>
          <w:lang w:eastAsia="zh-CN"/>
        </w:rPr>
        <w:t>临时</w:t>
      </w:r>
      <w:r w:rsidR="007A2DCC">
        <w:rPr>
          <w:rFonts w:ascii="Times New Roman" w:eastAsiaTheme="majorEastAsia" w:hAnsi="Times New Roman" w:cs="Times New Roman"/>
          <w:sz w:val="24"/>
          <w:szCs w:val="24"/>
          <w:lang w:eastAsia="zh-CN"/>
        </w:rPr>
        <w:t>反倾销税</w:t>
      </w:r>
      <w:r w:rsidR="00395295">
        <w:rPr>
          <w:rFonts w:ascii="Times New Roman" w:eastAsiaTheme="majorEastAsia" w:hAnsi="Times New Roman" w:cs="Times New Roman"/>
          <w:sz w:val="24"/>
          <w:szCs w:val="24"/>
          <w:lang w:eastAsia="zh-CN"/>
        </w:rPr>
        <w:t>。临时反倾销税率不得超过初裁</w:t>
      </w:r>
      <w:r w:rsidR="007A2DCC">
        <w:rPr>
          <w:rFonts w:ascii="Times New Roman" w:eastAsiaTheme="majorEastAsia" w:hAnsi="Times New Roman" w:cs="Times New Roman" w:hint="eastAsia"/>
          <w:sz w:val="24"/>
          <w:szCs w:val="24"/>
          <w:lang w:eastAsia="zh-CN"/>
        </w:rPr>
        <w:t>裁决</w:t>
      </w:r>
      <w:r w:rsidR="00617B87" w:rsidRPr="006D1C66">
        <w:rPr>
          <w:rFonts w:ascii="Times New Roman" w:eastAsiaTheme="majorEastAsia" w:hAnsi="Times New Roman" w:cs="Times New Roman"/>
          <w:sz w:val="24"/>
          <w:szCs w:val="24"/>
          <w:lang w:eastAsia="zh-CN"/>
        </w:rPr>
        <w:t>的倾销幅度。</w:t>
      </w:r>
    </w:p>
    <w:p w:rsidR="007E2A8E" w:rsidRPr="006D1C66" w:rsidRDefault="007E2A8E" w:rsidP="007E2A8E">
      <w:pPr>
        <w:pStyle w:val="a3"/>
        <w:spacing w:before="11"/>
        <w:rPr>
          <w:rFonts w:ascii="Times New Roman" w:eastAsiaTheme="majorEastAsia" w:hAnsi="Times New Roman" w:cs="Times New Roman"/>
          <w:sz w:val="24"/>
          <w:szCs w:val="24"/>
          <w:lang w:eastAsia="zh-CN"/>
        </w:rPr>
      </w:pPr>
    </w:p>
    <w:p w:rsidR="007E2A8E" w:rsidRPr="006D1C66" w:rsidRDefault="007E2A8E" w:rsidP="007E2A8E">
      <w:pPr>
        <w:pStyle w:val="a3"/>
        <w:ind w:left="140" w:right="139"/>
        <w:jc w:val="both"/>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time limit for imposition of provisional anti-dumping duties is 120 days from the effective date of the decision on imposition of provisional anti-dumping duties. At the request of exporters of like products into Viet Nam, the Minister of Industry and Trade may extend this time limit for not more than 60 days.</w:t>
      </w:r>
    </w:p>
    <w:p w:rsidR="000D4C14" w:rsidRPr="006D1C66" w:rsidRDefault="00617B87">
      <w:pPr>
        <w:pStyle w:val="a3"/>
        <w:ind w:left="140" w:right="139"/>
        <w:jc w:val="both"/>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临时反倾销税的征收期限为自征收临时反倾销税的决定生效之日起</w:t>
      </w:r>
      <w:r w:rsidRPr="006D1C66">
        <w:rPr>
          <w:rFonts w:ascii="Times New Roman" w:eastAsiaTheme="majorEastAsia" w:hAnsi="Times New Roman" w:cs="Times New Roman"/>
          <w:sz w:val="24"/>
          <w:szCs w:val="24"/>
          <w:lang w:eastAsia="zh-CN"/>
        </w:rPr>
        <w:t>120</w:t>
      </w:r>
      <w:r w:rsidR="00395295">
        <w:rPr>
          <w:rFonts w:ascii="Times New Roman" w:eastAsiaTheme="majorEastAsia" w:hAnsi="Times New Roman" w:cs="Times New Roman"/>
          <w:sz w:val="24"/>
          <w:szCs w:val="24"/>
          <w:lang w:eastAsia="zh-CN"/>
        </w:rPr>
        <w:t>天。根据</w:t>
      </w:r>
      <w:r w:rsidRPr="006D1C66">
        <w:rPr>
          <w:rFonts w:ascii="Times New Roman" w:eastAsiaTheme="majorEastAsia" w:hAnsi="Times New Roman" w:cs="Times New Roman"/>
          <w:sz w:val="24"/>
          <w:szCs w:val="24"/>
          <w:lang w:eastAsia="zh-CN"/>
        </w:rPr>
        <w:t>向越南出口同类产品的出口商的请求，</w:t>
      </w:r>
      <w:r w:rsidR="0047251F" w:rsidRPr="006D1C66">
        <w:rPr>
          <w:rFonts w:ascii="Times New Roman" w:eastAsiaTheme="majorEastAsia" w:hAnsi="Times New Roman" w:cs="Times New Roman"/>
          <w:sz w:val="24"/>
          <w:szCs w:val="24"/>
          <w:lang w:eastAsia="zh-CN"/>
        </w:rPr>
        <w:t>工贸部部长</w:t>
      </w:r>
      <w:r w:rsidRPr="006D1C66">
        <w:rPr>
          <w:rFonts w:ascii="Times New Roman" w:eastAsiaTheme="majorEastAsia" w:hAnsi="Times New Roman" w:cs="Times New Roman"/>
          <w:sz w:val="24"/>
          <w:szCs w:val="24"/>
          <w:lang w:eastAsia="zh-CN"/>
        </w:rPr>
        <w:t>可将这一期限延长</w:t>
      </w:r>
      <w:r w:rsidR="002E67EB">
        <w:rPr>
          <w:rFonts w:ascii="Times New Roman" w:eastAsiaTheme="majorEastAsia" w:hAnsi="Times New Roman" w:cs="Times New Roman" w:hint="eastAsia"/>
          <w:sz w:val="24"/>
          <w:szCs w:val="24"/>
          <w:lang w:eastAsia="zh-CN"/>
        </w:rPr>
        <w:t>，最多</w:t>
      </w:r>
      <w:r w:rsidRPr="006D1C66">
        <w:rPr>
          <w:rFonts w:ascii="Times New Roman" w:eastAsiaTheme="majorEastAsia" w:hAnsi="Times New Roman" w:cs="Times New Roman"/>
          <w:sz w:val="24"/>
          <w:szCs w:val="24"/>
          <w:lang w:eastAsia="zh-CN"/>
        </w:rPr>
        <w:t>不</w:t>
      </w:r>
      <w:r w:rsidR="002E67EB">
        <w:rPr>
          <w:rFonts w:ascii="Times New Roman" w:eastAsiaTheme="majorEastAsia" w:hAnsi="Times New Roman" w:cs="Times New Roman" w:hint="eastAsia"/>
          <w:sz w:val="24"/>
          <w:szCs w:val="24"/>
          <w:lang w:eastAsia="zh-CN"/>
        </w:rPr>
        <w:t>得</w:t>
      </w:r>
      <w:r w:rsidRPr="006D1C66">
        <w:rPr>
          <w:rFonts w:ascii="Times New Roman" w:eastAsiaTheme="majorEastAsia" w:hAnsi="Times New Roman" w:cs="Times New Roman"/>
          <w:sz w:val="24"/>
          <w:szCs w:val="24"/>
          <w:lang w:eastAsia="zh-CN"/>
        </w:rPr>
        <w:t>超过</w:t>
      </w:r>
      <w:r w:rsidRPr="006D1C66">
        <w:rPr>
          <w:rFonts w:ascii="Times New Roman" w:eastAsiaTheme="majorEastAsia" w:hAnsi="Times New Roman" w:cs="Times New Roman"/>
          <w:sz w:val="24"/>
          <w:szCs w:val="24"/>
          <w:lang w:eastAsia="zh-CN"/>
        </w:rPr>
        <w:t>60</w:t>
      </w:r>
      <w:r w:rsidRPr="006D1C66">
        <w:rPr>
          <w:rFonts w:ascii="Times New Roman" w:eastAsiaTheme="majorEastAsia" w:hAnsi="Times New Roman" w:cs="Times New Roman"/>
          <w:sz w:val="24"/>
          <w:szCs w:val="24"/>
          <w:lang w:eastAsia="zh-CN"/>
        </w:rPr>
        <w:t>天。</w:t>
      </w:r>
    </w:p>
    <w:p w:rsidR="007E2A8E" w:rsidRPr="006D1C66" w:rsidRDefault="007E2A8E" w:rsidP="007E2A8E">
      <w:pPr>
        <w:pStyle w:val="a3"/>
        <w:spacing w:before="9"/>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20"/>
        </w:numPr>
        <w:tabs>
          <w:tab w:val="left" w:pos="383"/>
        </w:tabs>
        <w:ind w:left="382" w:hanging="242"/>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application of commitment measures is prescribed as</w:t>
      </w:r>
      <w:r w:rsidRPr="006D1C66">
        <w:rPr>
          <w:rFonts w:ascii="Times New Roman" w:eastAsiaTheme="majorEastAsia" w:hAnsi="Times New Roman" w:cs="Times New Roman"/>
          <w:spacing w:val="-27"/>
          <w:sz w:val="24"/>
          <w:szCs w:val="24"/>
        </w:rPr>
        <w:t xml:space="preserve"> </w:t>
      </w:r>
      <w:r w:rsidRPr="006D1C66">
        <w:rPr>
          <w:rFonts w:ascii="Times New Roman" w:eastAsiaTheme="majorEastAsia" w:hAnsi="Times New Roman" w:cs="Times New Roman"/>
          <w:sz w:val="24"/>
          <w:szCs w:val="24"/>
        </w:rPr>
        <w:t>follows:</w:t>
      </w:r>
    </w:p>
    <w:p w:rsidR="000D4C14" w:rsidRPr="006D1C66" w:rsidRDefault="00617B87">
      <w:pPr>
        <w:pStyle w:val="a4"/>
        <w:ind w:left="382" w:hanging="242"/>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承诺措施的适用规定如下</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20"/>
        </w:numPr>
        <w:tabs>
          <w:tab w:val="left" w:pos="995"/>
        </w:tabs>
        <w:ind w:right="145"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After the preliminary determination is made and before the investigation finishes, the producer/exporter of the investigated products may make a commitment with the investigating authority that he/she/it will voluntarily adjust the selling prices or limit the volume or quantity of the investigated products exported to Viet</w:t>
      </w:r>
      <w:r w:rsidRPr="006D1C66">
        <w:rPr>
          <w:rFonts w:ascii="Times New Roman" w:eastAsiaTheme="majorEastAsia" w:hAnsi="Times New Roman" w:cs="Times New Roman"/>
          <w:spacing w:val="-32"/>
          <w:sz w:val="24"/>
          <w:szCs w:val="24"/>
        </w:rPr>
        <w:t xml:space="preserve"> </w:t>
      </w:r>
      <w:r w:rsidRPr="006D1C66">
        <w:rPr>
          <w:rFonts w:ascii="Times New Roman" w:eastAsiaTheme="majorEastAsia" w:hAnsi="Times New Roman" w:cs="Times New Roman"/>
          <w:sz w:val="24"/>
          <w:szCs w:val="24"/>
        </w:rPr>
        <w:t>Nam;</w:t>
      </w:r>
    </w:p>
    <w:p w:rsidR="000D4C14" w:rsidRPr="006D1C66" w:rsidRDefault="00617B87" w:rsidP="00B0057A">
      <w:pPr>
        <w:pStyle w:val="a4"/>
        <w:ind w:left="709" w:right="145"/>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在</w:t>
      </w:r>
      <w:r w:rsidR="00B0057A">
        <w:rPr>
          <w:rFonts w:ascii="Times New Roman" w:eastAsiaTheme="majorEastAsia" w:hAnsi="Times New Roman" w:cs="Times New Roman" w:hint="eastAsia"/>
          <w:sz w:val="24"/>
          <w:szCs w:val="24"/>
          <w:lang w:eastAsia="zh-CN"/>
        </w:rPr>
        <w:t>初裁</w:t>
      </w:r>
      <w:r w:rsidR="00B0057A">
        <w:rPr>
          <w:rFonts w:ascii="Times New Roman" w:eastAsiaTheme="majorEastAsia" w:hAnsi="Times New Roman" w:cs="Times New Roman"/>
          <w:sz w:val="24"/>
          <w:szCs w:val="24"/>
          <w:lang w:eastAsia="zh-CN"/>
        </w:rPr>
        <w:t>之后和</w:t>
      </w:r>
      <w:r w:rsidRPr="006D1C66">
        <w:rPr>
          <w:rFonts w:ascii="Times New Roman" w:eastAsiaTheme="majorEastAsia" w:hAnsi="Times New Roman" w:cs="Times New Roman"/>
          <w:sz w:val="24"/>
          <w:szCs w:val="24"/>
          <w:lang w:eastAsia="zh-CN"/>
        </w:rPr>
        <w:t>调查结束之前，被调查产品的生产商</w:t>
      </w:r>
      <w:r w:rsidRPr="006D1C66">
        <w:rPr>
          <w:rFonts w:ascii="Times New Roman" w:eastAsiaTheme="majorEastAsia" w:hAnsi="Times New Roman" w:cs="Times New Roman"/>
          <w:sz w:val="24"/>
          <w:szCs w:val="24"/>
          <w:lang w:eastAsia="zh-CN"/>
        </w:rPr>
        <w:t>/</w:t>
      </w:r>
      <w:r w:rsidRPr="006D1C66">
        <w:rPr>
          <w:rFonts w:ascii="Times New Roman" w:eastAsiaTheme="majorEastAsia" w:hAnsi="Times New Roman" w:cs="Times New Roman"/>
          <w:sz w:val="24"/>
          <w:szCs w:val="24"/>
          <w:lang w:eastAsia="zh-CN"/>
        </w:rPr>
        <w:t>出口商可向</w:t>
      </w:r>
      <w:r w:rsidR="00ED72D1" w:rsidRPr="006D1C66">
        <w:rPr>
          <w:rFonts w:ascii="Times New Roman" w:eastAsiaTheme="majorEastAsia" w:hAnsi="Times New Roman" w:cs="Times New Roman"/>
          <w:sz w:val="24"/>
          <w:szCs w:val="24"/>
          <w:lang w:eastAsia="zh-CN"/>
        </w:rPr>
        <w:t>调查机关</w:t>
      </w:r>
      <w:r w:rsidR="00B0057A">
        <w:rPr>
          <w:rFonts w:ascii="Times New Roman" w:eastAsiaTheme="majorEastAsia" w:hAnsi="Times New Roman" w:cs="Times New Roman"/>
          <w:sz w:val="24"/>
          <w:szCs w:val="24"/>
          <w:lang w:eastAsia="zh-CN"/>
        </w:rPr>
        <w:t>作出承诺，自愿调整销售价格或限制被调查产品出口到越南的数量</w:t>
      </w:r>
      <w:r w:rsidRPr="006D1C66">
        <w:rPr>
          <w:rFonts w:ascii="Times New Roman" w:eastAsiaTheme="majorEastAsia" w:hAnsi="Times New Roman" w:cs="Times New Roman"/>
          <w:sz w:val="24"/>
          <w:szCs w:val="24"/>
          <w:lang w:eastAsia="zh-CN"/>
        </w:rPr>
        <w:t>;</w:t>
      </w:r>
    </w:p>
    <w:p w:rsidR="007E2A8E" w:rsidRPr="00B0057A"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20"/>
        </w:numPr>
        <w:tabs>
          <w:tab w:val="left" w:pos="959"/>
        </w:tabs>
        <w:ind w:right="143"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investigating</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authority</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may</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accept</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reject</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commitment</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request</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adjustment</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 xml:space="preserve">of the commitment after consulting </w:t>
      </w:r>
      <w:proofErr w:type="spellStart"/>
      <w:r w:rsidRPr="006D1C66">
        <w:rPr>
          <w:rFonts w:ascii="Times New Roman" w:eastAsiaTheme="majorEastAsia" w:hAnsi="Times New Roman" w:cs="Times New Roman"/>
          <w:sz w:val="24"/>
          <w:szCs w:val="24"/>
        </w:rPr>
        <w:t>organisations</w:t>
      </w:r>
      <w:proofErr w:type="spellEnd"/>
      <w:r w:rsidRPr="006D1C66">
        <w:rPr>
          <w:rFonts w:ascii="Times New Roman" w:eastAsiaTheme="majorEastAsia" w:hAnsi="Times New Roman" w:cs="Times New Roman"/>
          <w:sz w:val="24"/>
          <w:szCs w:val="24"/>
        </w:rPr>
        <w:t xml:space="preserve"> or individuals representing the domestic industry</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concerned.</w:t>
      </w:r>
    </w:p>
    <w:p w:rsidR="000D4C14" w:rsidRPr="006D1C66" w:rsidRDefault="00617B87" w:rsidP="00B0057A">
      <w:pPr>
        <w:pStyle w:val="a4"/>
        <w:ind w:left="709" w:right="143"/>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调查机关在征求有关国内行业的组织或个人的意见后，可以接受或拒绝承诺或要求调整承诺。</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20"/>
        </w:numPr>
        <w:tabs>
          <w:tab w:val="left" w:pos="383"/>
        </w:tabs>
        <w:ind w:left="382" w:hanging="242"/>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lastRenderedPageBreak/>
        <w:t>The imposition of anti-dumping duties is prescribed as</w:t>
      </w:r>
      <w:r w:rsidRPr="006D1C66">
        <w:rPr>
          <w:rFonts w:ascii="Times New Roman" w:eastAsiaTheme="majorEastAsia" w:hAnsi="Times New Roman" w:cs="Times New Roman"/>
          <w:spacing w:val="-29"/>
          <w:sz w:val="24"/>
          <w:szCs w:val="24"/>
        </w:rPr>
        <w:t xml:space="preserve"> </w:t>
      </w:r>
      <w:r w:rsidRPr="006D1C66">
        <w:rPr>
          <w:rFonts w:ascii="Times New Roman" w:eastAsiaTheme="majorEastAsia" w:hAnsi="Times New Roman" w:cs="Times New Roman"/>
          <w:sz w:val="24"/>
          <w:szCs w:val="24"/>
        </w:rPr>
        <w:t>follows:</w:t>
      </w:r>
    </w:p>
    <w:p w:rsidR="000D4C14" w:rsidRPr="006D1C66" w:rsidRDefault="00617B87">
      <w:pPr>
        <w:pStyle w:val="a4"/>
        <w:ind w:left="382" w:hanging="242"/>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征收反倾销税的规定如下</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10"/>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20"/>
        </w:numPr>
        <w:tabs>
          <w:tab w:val="left" w:pos="966"/>
        </w:tabs>
        <w:spacing w:before="1"/>
        <w:ind w:right="140"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If no commitment is made under Clause 2 of this Article, after finishing the investigation, the</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investigating</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authority</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shall</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announce</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its</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final</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determination</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on</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investigation</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contents specified</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in</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Article</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80</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this</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Law.</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investigating</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authority's</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final</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determination</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major grounds for making such determination shall be notified via an appropriate means to interested parties in the investigation case;</w:t>
      </w:r>
    </w:p>
    <w:p w:rsidR="000D4C14" w:rsidRPr="006D1C66" w:rsidRDefault="00617B87" w:rsidP="00B0057A">
      <w:pPr>
        <w:pStyle w:val="a4"/>
        <w:spacing w:before="1"/>
        <w:ind w:left="709" w:right="140"/>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本条第二款未作出承诺的，</w:t>
      </w:r>
      <w:r w:rsidR="00050E39" w:rsidRPr="006D1C66">
        <w:rPr>
          <w:rFonts w:ascii="Times New Roman" w:eastAsiaTheme="majorEastAsia" w:hAnsi="Times New Roman" w:cs="Times New Roman"/>
          <w:sz w:val="24"/>
          <w:szCs w:val="24"/>
          <w:lang w:eastAsia="zh-CN"/>
        </w:rPr>
        <w:t>调查</w:t>
      </w:r>
      <w:r w:rsidR="00B0057A">
        <w:rPr>
          <w:rFonts w:ascii="Times New Roman" w:eastAsiaTheme="majorEastAsia" w:hAnsi="Times New Roman" w:cs="Times New Roman"/>
          <w:sz w:val="24"/>
          <w:szCs w:val="24"/>
          <w:lang w:eastAsia="zh-CN"/>
        </w:rPr>
        <w:t>机关调查</w:t>
      </w:r>
      <w:r w:rsidR="009E5FCA">
        <w:rPr>
          <w:rFonts w:ascii="Times New Roman" w:eastAsiaTheme="majorEastAsia" w:hAnsi="Times New Roman" w:cs="Times New Roman" w:hint="eastAsia"/>
          <w:sz w:val="24"/>
          <w:szCs w:val="24"/>
          <w:lang w:eastAsia="zh-CN"/>
        </w:rPr>
        <w:t>结束</w:t>
      </w:r>
      <w:r w:rsidR="00B0057A">
        <w:rPr>
          <w:rFonts w:ascii="Times New Roman" w:eastAsiaTheme="majorEastAsia" w:hAnsi="Times New Roman" w:cs="Times New Roman"/>
          <w:sz w:val="24"/>
          <w:szCs w:val="24"/>
          <w:lang w:eastAsia="zh-CN"/>
        </w:rPr>
        <w:t>后，应当公布对本法第</w:t>
      </w:r>
      <w:r w:rsidR="00B0057A">
        <w:rPr>
          <w:rFonts w:ascii="Times New Roman" w:eastAsiaTheme="majorEastAsia" w:hAnsi="Times New Roman" w:cs="Times New Roman" w:hint="eastAsia"/>
          <w:sz w:val="24"/>
          <w:szCs w:val="24"/>
          <w:lang w:eastAsia="zh-CN"/>
        </w:rPr>
        <w:t>80</w:t>
      </w:r>
      <w:r w:rsidRPr="006D1C66">
        <w:rPr>
          <w:rFonts w:ascii="Times New Roman" w:eastAsiaTheme="majorEastAsia" w:hAnsi="Times New Roman" w:cs="Times New Roman"/>
          <w:sz w:val="24"/>
          <w:szCs w:val="24"/>
          <w:lang w:eastAsia="zh-CN"/>
        </w:rPr>
        <w:t>条规定的</w:t>
      </w:r>
      <w:r w:rsidR="00050E39" w:rsidRPr="006D1C66">
        <w:rPr>
          <w:rFonts w:ascii="Times New Roman" w:eastAsiaTheme="majorEastAsia" w:hAnsi="Times New Roman" w:cs="Times New Roman"/>
          <w:sz w:val="24"/>
          <w:szCs w:val="24"/>
          <w:lang w:eastAsia="zh-CN"/>
        </w:rPr>
        <w:t>调查</w:t>
      </w:r>
      <w:r w:rsidR="00F856E1">
        <w:rPr>
          <w:rFonts w:ascii="Times New Roman" w:eastAsiaTheme="majorEastAsia" w:hAnsi="Times New Roman" w:cs="Times New Roman"/>
          <w:sz w:val="24"/>
          <w:szCs w:val="24"/>
          <w:lang w:eastAsia="zh-CN"/>
        </w:rPr>
        <w:t>内容的最终裁决</w:t>
      </w:r>
      <w:r w:rsidRPr="006D1C66">
        <w:rPr>
          <w:rFonts w:ascii="Times New Roman" w:eastAsiaTheme="majorEastAsia" w:hAnsi="Times New Roman" w:cs="Times New Roman"/>
          <w:sz w:val="24"/>
          <w:szCs w:val="24"/>
          <w:lang w:eastAsia="zh-CN"/>
        </w:rPr>
        <w:t>。应通过适当手段将调查机关的</w:t>
      </w:r>
      <w:r w:rsidR="00CC648C">
        <w:rPr>
          <w:rFonts w:ascii="Times New Roman" w:eastAsiaTheme="majorEastAsia" w:hAnsi="Times New Roman" w:cs="Times New Roman"/>
          <w:sz w:val="24"/>
          <w:szCs w:val="24"/>
          <w:lang w:eastAsia="zh-CN"/>
        </w:rPr>
        <w:t>终裁决定</w:t>
      </w:r>
      <w:r w:rsidRPr="006D1C66">
        <w:rPr>
          <w:rFonts w:ascii="Times New Roman" w:eastAsiaTheme="majorEastAsia" w:hAnsi="Times New Roman" w:cs="Times New Roman"/>
          <w:sz w:val="24"/>
          <w:szCs w:val="24"/>
          <w:lang w:eastAsia="zh-CN"/>
        </w:rPr>
        <w:t>和作出这种决定的主要理由通知调查案件的利害关系方</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20"/>
        </w:numPr>
        <w:tabs>
          <w:tab w:val="left" w:pos="993"/>
        </w:tabs>
        <w:ind w:right="143"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Based on the investigating authority's final determination, the Minister of Industry and Trade shall issue a decision to impose or not to impose anti-dumping</w:t>
      </w:r>
      <w:r w:rsidRPr="006D1C66">
        <w:rPr>
          <w:rFonts w:ascii="Times New Roman" w:eastAsiaTheme="majorEastAsia" w:hAnsi="Times New Roman" w:cs="Times New Roman"/>
          <w:spacing w:val="-28"/>
          <w:sz w:val="24"/>
          <w:szCs w:val="24"/>
        </w:rPr>
        <w:t xml:space="preserve"> </w:t>
      </w:r>
      <w:r w:rsidRPr="006D1C66">
        <w:rPr>
          <w:rFonts w:ascii="Times New Roman" w:eastAsiaTheme="majorEastAsia" w:hAnsi="Times New Roman" w:cs="Times New Roman"/>
          <w:sz w:val="24"/>
          <w:szCs w:val="24"/>
        </w:rPr>
        <w:t>duties;</w:t>
      </w:r>
    </w:p>
    <w:p w:rsidR="000D4C14" w:rsidRPr="006D1C66" w:rsidRDefault="00617B87" w:rsidP="00F856E1">
      <w:pPr>
        <w:pStyle w:val="a4"/>
        <w:ind w:left="709" w:right="143"/>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根据</w:t>
      </w:r>
      <w:r w:rsidR="00ED72D1" w:rsidRPr="006D1C66">
        <w:rPr>
          <w:rFonts w:ascii="Times New Roman" w:eastAsiaTheme="majorEastAsia" w:hAnsi="Times New Roman" w:cs="Times New Roman"/>
          <w:sz w:val="24"/>
          <w:szCs w:val="24"/>
          <w:lang w:eastAsia="zh-CN"/>
        </w:rPr>
        <w:t>调查机关</w:t>
      </w:r>
      <w:r w:rsidRPr="006D1C66">
        <w:rPr>
          <w:rFonts w:ascii="Times New Roman" w:eastAsiaTheme="majorEastAsia" w:hAnsi="Times New Roman" w:cs="Times New Roman"/>
          <w:sz w:val="24"/>
          <w:szCs w:val="24"/>
          <w:lang w:eastAsia="zh-CN"/>
        </w:rPr>
        <w:t>的最终</w:t>
      </w:r>
      <w:r w:rsidR="00F856E1">
        <w:rPr>
          <w:rFonts w:ascii="Times New Roman" w:eastAsiaTheme="majorEastAsia" w:hAnsi="Times New Roman" w:cs="Times New Roman" w:hint="eastAsia"/>
          <w:sz w:val="24"/>
          <w:szCs w:val="24"/>
          <w:lang w:eastAsia="zh-CN"/>
        </w:rPr>
        <w:t>裁决</w:t>
      </w:r>
      <w:r w:rsidRPr="006D1C66">
        <w:rPr>
          <w:rFonts w:ascii="Times New Roman" w:eastAsiaTheme="majorEastAsia" w:hAnsi="Times New Roman" w:cs="Times New Roman"/>
          <w:sz w:val="24"/>
          <w:szCs w:val="24"/>
          <w:lang w:eastAsia="zh-CN"/>
        </w:rPr>
        <w:t>，</w:t>
      </w:r>
      <w:r w:rsidR="00F856E1">
        <w:rPr>
          <w:rFonts w:ascii="Times New Roman" w:eastAsiaTheme="majorEastAsia" w:hAnsi="Times New Roman" w:cs="Times New Roman"/>
          <w:sz w:val="24"/>
          <w:szCs w:val="24"/>
          <w:lang w:eastAsia="zh-CN"/>
        </w:rPr>
        <w:t>工贸</w:t>
      </w:r>
      <w:r w:rsidR="009E5FCA">
        <w:rPr>
          <w:rFonts w:ascii="Times New Roman" w:eastAsiaTheme="majorEastAsia" w:hAnsi="Times New Roman" w:cs="Times New Roman" w:hint="eastAsia"/>
          <w:sz w:val="24"/>
          <w:szCs w:val="24"/>
          <w:lang w:eastAsia="zh-CN"/>
        </w:rPr>
        <w:t>部</w:t>
      </w:r>
      <w:r w:rsidR="00F856E1">
        <w:rPr>
          <w:rFonts w:ascii="Times New Roman" w:eastAsiaTheme="majorEastAsia" w:hAnsi="Times New Roman" w:cs="Times New Roman"/>
          <w:sz w:val="24"/>
          <w:szCs w:val="24"/>
          <w:lang w:eastAsia="zh-CN"/>
        </w:rPr>
        <w:t>部</w:t>
      </w:r>
      <w:r w:rsidRPr="006D1C66">
        <w:rPr>
          <w:rFonts w:ascii="Times New Roman" w:eastAsiaTheme="majorEastAsia" w:hAnsi="Times New Roman" w:cs="Times New Roman"/>
          <w:sz w:val="24"/>
          <w:szCs w:val="24"/>
          <w:lang w:eastAsia="zh-CN"/>
        </w:rPr>
        <w:t>长应当作出是否征收反倾销税的决定</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20"/>
        </w:numPr>
        <w:tabs>
          <w:tab w:val="left" w:pos="1012"/>
        </w:tabs>
        <w:ind w:right="145"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Anti-dumping duty rates must not exceed the dumping margin stated in the final determination;</w:t>
      </w:r>
    </w:p>
    <w:p w:rsidR="000D4C14" w:rsidRPr="006D1C66" w:rsidRDefault="00F856E1" w:rsidP="00F856E1">
      <w:pPr>
        <w:pStyle w:val="a4"/>
        <w:ind w:left="709" w:right="145"/>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反倾销税不得超过终裁决定所确定</w:t>
      </w:r>
      <w:r w:rsidR="00617B87" w:rsidRPr="006D1C66">
        <w:rPr>
          <w:rFonts w:ascii="Times New Roman" w:eastAsiaTheme="majorEastAsia" w:hAnsi="Times New Roman" w:cs="Times New Roman"/>
          <w:sz w:val="24"/>
          <w:szCs w:val="24"/>
          <w:lang w:eastAsia="zh-CN"/>
        </w:rPr>
        <w:t>的倾销幅度</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10"/>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20"/>
        </w:numPr>
        <w:tabs>
          <w:tab w:val="left" w:pos="976"/>
        </w:tabs>
        <w:ind w:right="135"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time limit for imposition of anti-dumping duties is 5 years from the effective date of the decision on imposition of anti-dumping duties, except the case of extension specified in Clause 2, Article 82 of this</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Law.</w:t>
      </w:r>
    </w:p>
    <w:p w:rsidR="000D4C14" w:rsidRPr="006D1C66" w:rsidRDefault="00617B87" w:rsidP="00F856E1">
      <w:pPr>
        <w:pStyle w:val="a4"/>
        <w:ind w:left="709" w:right="145"/>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反倾销税的征收期限为自反倾销税决定生效之日起</w:t>
      </w:r>
      <w:r w:rsidRPr="006D1C66">
        <w:rPr>
          <w:rFonts w:ascii="Times New Roman" w:eastAsiaTheme="majorEastAsia" w:hAnsi="Times New Roman" w:cs="Times New Roman"/>
          <w:sz w:val="24"/>
          <w:szCs w:val="24"/>
          <w:lang w:eastAsia="zh-CN"/>
        </w:rPr>
        <w:t>5</w:t>
      </w:r>
      <w:r w:rsidRPr="006D1C66">
        <w:rPr>
          <w:rFonts w:ascii="Times New Roman" w:eastAsiaTheme="majorEastAsia" w:hAnsi="Times New Roman" w:cs="Times New Roman"/>
          <w:sz w:val="24"/>
          <w:szCs w:val="24"/>
          <w:lang w:eastAsia="zh-CN"/>
        </w:rPr>
        <w:t>年，但本法第</w:t>
      </w:r>
      <w:r w:rsidR="00530541">
        <w:rPr>
          <w:rFonts w:ascii="Times New Roman" w:eastAsiaTheme="majorEastAsia" w:hAnsi="Times New Roman" w:cs="Times New Roman" w:hint="eastAsia"/>
          <w:sz w:val="24"/>
          <w:szCs w:val="24"/>
          <w:lang w:eastAsia="zh-CN"/>
        </w:rPr>
        <w:t>82</w:t>
      </w:r>
      <w:r w:rsidRPr="006D1C66">
        <w:rPr>
          <w:rFonts w:ascii="Times New Roman" w:eastAsiaTheme="majorEastAsia" w:hAnsi="Times New Roman" w:cs="Times New Roman"/>
          <w:sz w:val="24"/>
          <w:szCs w:val="24"/>
          <w:lang w:eastAsia="zh-CN"/>
        </w:rPr>
        <w:t>条第</w:t>
      </w:r>
      <w:r w:rsidR="00530541">
        <w:rPr>
          <w:rFonts w:ascii="Times New Roman" w:eastAsiaTheme="majorEastAsia" w:hAnsi="Times New Roman" w:cs="Times New Roman" w:hint="eastAsia"/>
          <w:sz w:val="24"/>
          <w:szCs w:val="24"/>
          <w:lang w:eastAsia="zh-CN"/>
        </w:rPr>
        <w:t>2</w:t>
      </w:r>
      <w:r w:rsidRPr="006D1C66">
        <w:rPr>
          <w:rFonts w:ascii="Times New Roman" w:eastAsiaTheme="majorEastAsia" w:hAnsi="Times New Roman" w:cs="Times New Roman"/>
          <w:sz w:val="24"/>
          <w:szCs w:val="24"/>
          <w:lang w:eastAsia="zh-CN"/>
        </w:rPr>
        <w:t>款规定的延长期限除外。</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20"/>
        </w:numPr>
        <w:tabs>
          <w:tab w:val="left" w:pos="383"/>
        </w:tabs>
        <w:ind w:left="382" w:hanging="242"/>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imposition of retrospective anti-dumping duties is prescribed as</w:t>
      </w:r>
      <w:r w:rsidRPr="006D1C66">
        <w:rPr>
          <w:rFonts w:ascii="Times New Roman" w:eastAsiaTheme="majorEastAsia" w:hAnsi="Times New Roman" w:cs="Times New Roman"/>
          <w:spacing w:val="-34"/>
          <w:sz w:val="24"/>
          <w:szCs w:val="24"/>
        </w:rPr>
        <w:t xml:space="preserve"> </w:t>
      </w:r>
      <w:r w:rsidRPr="006D1C66">
        <w:rPr>
          <w:rFonts w:ascii="Times New Roman" w:eastAsiaTheme="majorEastAsia" w:hAnsi="Times New Roman" w:cs="Times New Roman"/>
          <w:sz w:val="24"/>
          <w:szCs w:val="24"/>
        </w:rPr>
        <w:t>follows:</w:t>
      </w:r>
    </w:p>
    <w:p w:rsidR="000D4C14" w:rsidRPr="006D1C66" w:rsidRDefault="00617B87">
      <w:pPr>
        <w:pStyle w:val="a4"/>
        <w:ind w:left="382" w:hanging="242"/>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追溯性反倾销税的征收规定如下</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9"/>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20"/>
        </w:numPr>
        <w:tabs>
          <w:tab w:val="left" w:pos="971"/>
        </w:tabs>
        <w:ind w:right="139"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In the case the investigating authority's final determination affirms that there is material injury or a threat of causing material injury to a domestic industry, the Minister of Industry and Trade may decide to impose retrospective anti-dumping</w:t>
      </w:r>
      <w:r w:rsidRPr="006D1C66">
        <w:rPr>
          <w:rFonts w:ascii="Times New Roman" w:eastAsiaTheme="majorEastAsia" w:hAnsi="Times New Roman" w:cs="Times New Roman"/>
          <w:spacing w:val="-24"/>
          <w:sz w:val="24"/>
          <w:szCs w:val="24"/>
        </w:rPr>
        <w:t xml:space="preserve"> </w:t>
      </w:r>
      <w:r w:rsidRPr="006D1C66">
        <w:rPr>
          <w:rFonts w:ascii="Times New Roman" w:eastAsiaTheme="majorEastAsia" w:hAnsi="Times New Roman" w:cs="Times New Roman"/>
          <w:sz w:val="24"/>
          <w:szCs w:val="24"/>
        </w:rPr>
        <w:t>duties;</w:t>
      </w:r>
    </w:p>
    <w:p w:rsidR="000D4C14" w:rsidRPr="006D1C66" w:rsidRDefault="00617B87" w:rsidP="00FF4EEF">
      <w:pPr>
        <w:pStyle w:val="a4"/>
        <w:ind w:left="709" w:right="145"/>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如果</w:t>
      </w:r>
      <w:r w:rsidR="00ED72D1" w:rsidRPr="006D1C66">
        <w:rPr>
          <w:rFonts w:ascii="Times New Roman" w:eastAsiaTheme="majorEastAsia" w:hAnsi="Times New Roman" w:cs="Times New Roman"/>
          <w:sz w:val="24"/>
          <w:szCs w:val="24"/>
          <w:lang w:eastAsia="zh-CN"/>
        </w:rPr>
        <w:t>调查机关</w:t>
      </w:r>
      <w:r w:rsidR="00FF4EEF">
        <w:rPr>
          <w:rFonts w:ascii="Times New Roman" w:eastAsiaTheme="majorEastAsia" w:hAnsi="Times New Roman" w:cs="Times New Roman"/>
          <w:sz w:val="24"/>
          <w:szCs w:val="24"/>
          <w:lang w:eastAsia="zh-CN"/>
        </w:rPr>
        <w:t>的最终裁决确认存在对国内产业造成</w:t>
      </w:r>
      <w:r w:rsidR="00B164EC">
        <w:rPr>
          <w:rFonts w:ascii="Times New Roman" w:eastAsiaTheme="majorEastAsia" w:hAnsi="Times New Roman" w:cs="Times New Roman"/>
          <w:sz w:val="24"/>
          <w:szCs w:val="24"/>
          <w:lang w:eastAsia="zh-CN"/>
        </w:rPr>
        <w:t>实质性损害</w:t>
      </w:r>
      <w:r w:rsidR="00FF4EEF">
        <w:rPr>
          <w:rFonts w:ascii="Times New Roman" w:eastAsiaTheme="majorEastAsia" w:hAnsi="Times New Roman" w:cs="Times New Roman"/>
          <w:sz w:val="24"/>
          <w:szCs w:val="24"/>
          <w:lang w:eastAsia="zh-CN"/>
        </w:rPr>
        <w:t>或</w:t>
      </w:r>
      <w:r w:rsidR="00B164EC">
        <w:rPr>
          <w:rFonts w:ascii="Times New Roman" w:eastAsiaTheme="majorEastAsia" w:hAnsi="Times New Roman" w:cs="Times New Roman"/>
          <w:sz w:val="24"/>
          <w:szCs w:val="24"/>
          <w:lang w:eastAsia="zh-CN"/>
        </w:rPr>
        <w:t>实质性损害</w:t>
      </w:r>
      <w:r w:rsidR="00FF4EEF">
        <w:rPr>
          <w:rFonts w:ascii="Times New Roman" w:eastAsiaTheme="majorEastAsia" w:hAnsi="Times New Roman" w:cs="Times New Roman"/>
          <w:sz w:val="24"/>
          <w:szCs w:val="24"/>
          <w:lang w:eastAsia="zh-CN"/>
        </w:rPr>
        <w:t>的威胁</w:t>
      </w:r>
      <w:r w:rsidR="00FF4EEF">
        <w:rPr>
          <w:rFonts w:ascii="Times New Roman" w:eastAsiaTheme="majorEastAsia" w:hAnsi="Times New Roman" w:cs="Times New Roman" w:hint="eastAsia"/>
          <w:sz w:val="24"/>
          <w:szCs w:val="24"/>
          <w:lang w:eastAsia="zh-CN"/>
        </w:rPr>
        <w:t>，</w:t>
      </w:r>
      <w:r w:rsidR="0047251F" w:rsidRPr="006D1C66">
        <w:rPr>
          <w:rFonts w:ascii="Times New Roman" w:eastAsiaTheme="majorEastAsia" w:hAnsi="Times New Roman" w:cs="Times New Roman"/>
          <w:sz w:val="24"/>
          <w:szCs w:val="24"/>
          <w:lang w:eastAsia="zh-CN"/>
        </w:rPr>
        <w:t>工贸部部长</w:t>
      </w:r>
      <w:r w:rsidRPr="006D1C66">
        <w:rPr>
          <w:rFonts w:ascii="Times New Roman" w:eastAsiaTheme="majorEastAsia" w:hAnsi="Times New Roman" w:cs="Times New Roman"/>
          <w:sz w:val="24"/>
          <w:szCs w:val="24"/>
          <w:lang w:eastAsia="zh-CN"/>
        </w:rPr>
        <w:t>可决定征收追溯性反倾销税</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20"/>
        </w:numPr>
        <w:tabs>
          <w:tab w:val="left" w:pos="973"/>
        </w:tabs>
        <w:ind w:right="141"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Retrospective anti-dumping duties shall be imposed on products imported within 90 days before the imposition of provisional antidumping duties if the imports are concluded as being dumped; the volume or quantity of dumped imports into Viet Nam sees an unusual increase in</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period</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from</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time</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commencement</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investigation</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time</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imposition</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of provisional anti-dumping duties, causing hardly remediable injury to a domestic</w:t>
      </w:r>
      <w:r w:rsidRPr="006D1C66">
        <w:rPr>
          <w:rFonts w:ascii="Times New Roman" w:eastAsiaTheme="majorEastAsia" w:hAnsi="Times New Roman" w:cs="Times New Roman"/>
          <w:spacing w:val="-42"/>
          <w:sz w:val="24"/>
          <w:szCs w:val="24"/>
        </w:rPr>
        <w:t xml:space="preserve"> </w:t>
      </w:r>
      <w:r w:rsidRPr="006D1C66">
        <w:rPr>
          <w:rFonts w:ascii="Times New Roman" w:eastAsiaTheme="majorEastAsia" w:hAnsi="Times New Roman" w:cs="Times New Roman"/>
          <w:sz w:val="24"/>
          <w:szCs w:val="24"/>
        </w:rPr>
        <w:t>industry.</w:t>
      </w:r>
    </w:p>
    <w:p w:rsidR="000D4C14" w:rsidRPr="006D1C66" w:rsidRDefault="00845B92" w:rsidP="00FF4EEF">
      <w:pPr>
        <w:pStyle w:val="a4"/>
        <w:ind w:left="709" w:right="145"/>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如果</w:t>
      </w:r>
      <w:r w:rsidRPr="006D1C66">
        <w:rPr>
          <w:rFonts w:ascii="Times New Roman" w:eastAsiaTheme="majorEastAsia" w:hAnsi="Times New Roman" w:cs="Times New Roman"/>
          <w:sz w:val="24"/>
          <w:szCs w:val="24"/>
          <w:lang w:eastAsia="zh-CN"/>
        </w:rPr>
        <w:t>进口产品</w:t>
      </w:r>
      <w:r w:rsidR="00617B87" w:rsidRPr="006D1C66">
        <w:rPr>
          <w:rFonts w:ascii="Times New Roman" w:eastAsiaTheme="majorEastAsia" w:hAnsi="Times New Roman" w:cs="Times New Roman"/>
          <w:sz w:val="24"/>
          <w:szCs w:val="24"/>
          <w:lang w:eastAsia="zh-CN"/>
        </w:rPr>
        <w:t>被认定</w:t>
      </w:r>
      <w:r>
        <w:rPr>
          <w:rFonts w:ascii="Times New Roman" w:eastAsiaTheme="majorEastAsia" w:hAnsi="Times New Roman" w:cs="Times New Roman"/>
          <w:sz w:val="24"/>
          <w:szCs w:val="24"/>
          <w:lang w:eastAsia="zh-CN"/>
        </w:rPr>
        <w:t>倾销</w:t>
      </w:r>
      <w:r w:rsidR="00617B87" w:rsidRPr="006D1C66">
        <w:rPr>
          <w:rFonts w:ascii="Times New Roman" w:eastAsiaTheme="majorEastAsia" w:hAnsi="Times New Roman" w:cs="Times New Roman"/>
          <w:sz w:val="24"/>
          <w:szCs w:val="24"/>
          <w:lang w:eastAsia="zh-CN"/>
        </w:rPr>
        <w:t>，</w:t>
      </w:r>
      <w:r>
        <w:rPr>
          <w:rFonts w:ascii="Times New Roman" w:eastAsiaTheme="majorEastAsia" w:hAnsi="Times New Roman" w:cs="Times New Roman"/>
          <w:sz w:val="24"/>
          <w:szCs w:val="24"/>
          <w:lang w:eastAsia="zh-CN"/>
        </w:rPr>
        <w:t>并且</w:t>
      </w:r>
      <w:r w:rsidR="00EB7687">
        <w:rPr>
          <w:rFonts w:ascii="Times New Roman" w:eastAsiaTheme="majorEastAsia" w:hAnsi="Times New Roman" w:cs="Times New Roman"/>
          <w:sz w:val="24"/>
          <w:szCs w:val="24"/>
          <w:lang w:eastAsia="zh-CN"/>
        </w:rPr>
        <w:t>在调查开始至征收临时反倾销税期间</w:t>
      </w:r>
      <w:r w:rsidRPr="006D1C66">
        <w:rPr>
          <w:rFonts w:ascii="Times New Roman" w:eastAsiaTheme="majorEastAsia" w:hAnsi="Times New Roman" w:cs="Times New Roman"/>
          <w:sz w:val="24"/>
          <w:szCs w:val="24"/>
          <w:lang w:eastAsia="zh-CN"/>
        </w:rPr>
        <w:t>越南倾销进口产品的数量或数量出现异常增长，对国内产业造成难以补救的损害</w:t>
      </w:r>
      <w:r>
        <w:rPr>
          <w:rFonts w:ascii="Times New Roman" w:eastAsiaTheme="majorEastAsia" w:hAnsi="Times New Roman" w:cs="Times New Roman" w:hint="eastAsia"/>
          <w:sz w:val="24"/>
          <w:szCs w:val="24"/>
          <w:lang w:eastAsia="zh-CN"/>
        </w:rPr>
        <w:t>，</w:t>
      </w:r>
      <w:r>
        <w:rPr>
          <w:rFonts w:ascii="Times New Roman" w:eastAsiaTheme="majorEastAsia" w:hAnsi="Times New Roman" w:cs="Times New Roman"/>
          <w:sz w:val="24"/>
          <w:szCs w:val="24"/>
          <w:lang w:eastAsia="zh-CN"/>
        </w:rPr>
        <w:t>那么</w:t>
      </w:r>
      <w:r w:rsidR="00617B87" w:rsidRPr="006D1C66">
        <w:rPr>
          <w:rFonts w:ascii="Times New Roman" w:eastAsiaTheme="majorEastAsia" w:hAnsi="Times New Roman" w:cs="Times New Roman"/>
          <w:sz w:val="24"/>
          <w:szCs w:val="24"/>
          <w:lang w:eastAsia="zh-CN"/>
        </w:rPr>
        <w:t>应在临时反倾销税实施前</w:t>
      </w:r>
      <w:r w:rsidR="00617B87" w:rsidRPr="006D1C66">
        <w:rPr>
          <w:rFonts w:ascii="Times New Roman" w:eastAsiaTheme="majorEastAsia" w:hAnsi="Times New Roman" w:cs="Times New Roman"/>
          <w:sz w:val="24"/>
          <w:szCs w:val="24"/>
          <w:lang w:eastAsia="zh-CN"/>
        </w:rPr>
        <w:t>90</w:t>
      </w:r>
      <w:r w:rsidR="00617B87" w:rsidRPr="006D1C66">
        <w:rPr>
          <w:rFonts w:ascii="Times New Roman" w:eastAsiaTheme="majorEastAsia" w:hAnsi="Times New Roman" w:cs="Times New Roman"/>
          <w:sz w:val="24"/>
          <w:szCs w:val="24"/>
          <w:lang w:eastAsia="zh-CN"/>
        </w:rPr>
        <w:t>天内对进口产品征收追溯性反倾销税。</w:t>
      </w:r>
    </w:p>
    <w:p w:rsidR="007E2A8E" w:rsidRPr="00845B92"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1"/>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Article 82. Review of the application of anti-dumping measures</w:t>
      </w:r>
    </w:p>
    <w:p w:rsidR="000D4C14" w:rsidRPr="006D1C66" w:rsidRDefault="006D1C66">
      <w:pPr>
        <w:pStyle w:val="1"/>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第</w:t>
      </w:r>
      <w:r w:rsidRPr="006D1C66">
        <w:rPr>
          <w:rFonts w:ascii="Times New Roman" w:eastAsiaTheme="majorEastAsia" w:hAnsi="Times New Roman" w:cs="Times New Roman"/>
          <w:sz w:val="24"/>
          <w:szCs w:val="24"/>
          <w:lang w:eastAsia="zh-CN"/>
        </w:rPr>
        <w:t>82</w:t>
      </w:r>
      <w:r w:rsidR="00617B87" w:rsidRPr="006D1C66">
        <w:rPr>
          <w:rFonts w:ascii="Times New Roman" w:eastAsiaTheme="majorEastAsia" w:hAnsi="Times New Roman" w:cs="Times New Roman"/>
          <w:sz w:val="24"/>
          <w:szCs w:val="24"/>
          <w:lang w:eastAsia="zh-CN"/>
        </w:rPr>
        <w:t>条</w:t>
      </w:r>
      <w:r w:rsidRPr="006D1C66">
        <w:rPr>
          <w:rFonts w:ascii="Times New Roman" w:eastAsiaTheme="majorEastAsia" w:hAnsi="Times New Roman" w:cs="Times New Roman"/>
          <w:sz w:val="24"/>
          <w:szCs w:val="24"/>
          <w:lang w:eastAsia="zh-CN"/>
        </w:rPr>
        <w:t xml:space="preserve"> </w:t>
      </w:r>
      <w:r w:rsidR="00D01E91">
        <w:rPr>
          <w:rFonts w:ascii="Times New Roman" w:eastAsiaTheme="majorEastAsia" w:hAnsi="Times New Roman" w:cs="Times New Roman"/>
          <w:sz w:val="24"/>
          <w:szCs w:val="24"/>
          <w:lang w:eastAsia="zh-CN"/>
        </w:rPr>
        <w:t>对实施反倾销措施的</w:t>
      </w:r>
      <w:r w:rsidR="00596AB5">
        <w:rPr>
          <w:rFonts w:ascii="Times New Roman" w:eastAsiaTheme="majorEastAsia" w:hAnsi="Times New Roman" w:cs="Times New Roman" w:hint="eastAsia"/>
          <w:sz w:val="24"/>
          <w:szCs w:val="24"/>
          <w:lang w:eastAsia="zh-CN"/>
        </w:rPr>
        <w:t>复审</w:t>
      </w:r>
    </w:p>
    <w:p w:rsidR="007E2A8E" w:rsidRPr="00596AB5" w:rsidRDefault="007E2A8E" w:rsidP="007E2A8E">
      <w:pPr>
        <w:pStyle w:val="a3"/>
        <w:spacing w:before="10"/>
        <w:rPr>
          <w:rFonts w:ascii="Times New Roman" w:eastAsiaTheme="majorEastAsia" w:hAnsi="Times New Roman" w:cs="Times New Roman"/>
          <w:b/>
          <w:sz w:val="24"/>
          <w:szCs w:val="24"/>
          <w:lang w:eastAsia="zh-CN"/>
        </w:rPr>
      </w:pPr>
    </w:p>
    <w:p w:rsidR="007E2A8E" w:rsidRPr="006D1C66" w:rsidRDefault="007E2A8E" w:rsidP="007E2A8E">
      <w:pPr>
        <w:pStyle w:val="a4"/>
        <w:numPr>
          <w:ilvl w:val="0"/>
          <w:numId w:val="19"/>
        </w:numPr>
        <w:tabs>
          <w:tab w:val="left" w:pos="383"/>
        </w:tabs>
        <w:spacing w:before="1"/>
        <w:ind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lastRenderedPageBreak/>
        <w:t>A review at the request of interested parties in an investigation case is prescribed as</w:t>
      </w:r>
      <w:r w:rsidRPr="006D1C66">
        <w:rPr>
          <w:rFonts w:ascii="Times New Roman" w:eastAsiaTheme="majorEastAsia" w:hAnsi="Times New Roman" w:cs="Times New Roman"/>
          <w:spacing w:val="-38"/>
          <w:sz w:val="24"/>
          <w:szCs w:val="24"/>
        </w:rPr>
        <w:t xml:space="preserve"> </w:t>
      </w:r>
      <w:r w:rsidRPr="006D1C66">
        <w:rPr>
          <w:rFonts w:ascii="Times New Roman" w:eastAsiaTheme="majorEastAsia" w:hAnsi="Times New Roman" w:cs="Times New Roman"/>
          <w:sz w:val="24"/>
          <w:szCs w:val="24"/>
        </w:rPr>
        <w:t>follows:</w:t>
      </w:r>
    </w:p>
    <w:p w:rsidR="000D4C14" w:rsidRPr="006D1C66" w:rsidRDefault="00617B87">
      <w:pPr>
        <w:pStyle w:val="a4"/>
        <w:spacing w:before="1"/>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应调查</w:t>
      </w:r>
      <w:r w:rsidR="00D01E91">
        <w:rPr>
          <w:rFonts w:ascii="Times New Roman" w:eastAsiaTheme="majorEastAsia" w:hAnsi="Times New Roman" w:cs="Times New Roman" w:hint="eastAsia"/>
          <w:sz w:val="24"/>
          <w:szCs w:val="24"/>
          <w:lang w:eastAsia="zh-CN"/>
        </w:rPr>
        <w:t>利害关系方</w:t>
      </w:r>
      <w:r w:rsidR="00D01E91">
        <w:rPr>
          <w:rFonts w:ascii="Times New Roman" w:eastAsiaTheme="majorEastAsia" w:hAnsi="Times New Roman" w:cs="Times New Roman"/>
          <w:sz w:val="24"/>
          <w:szCs w:val="24"/>
          <w:lang w:eastAsia="zh-CN"/>
        </w:rPr>
        <w:t>的请求进行复审</w:t>
      </w:r>
      <w:r w:rsidRPr="006D1C66">
        <w:rPr>
          <w:rFonts w:ascii="Times New Roman" w:eastAsiaTheme="majorEastAsia" w:hAnsi="Times New Roman" w:cs="Times New Roman"/>
          <w:sz w:val="24"/>
          <w:szCs w:val="24"/>
          <w:lang w:eastAsia="zh-CN"/>
        </w:rPr>
        <w:t>的规定如下</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9"/>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9"/>
        </w:numPr>
        <w:tabs>
          <w:tab w:val="left" w:pos="1007"/>
        </w:tabs>
        <w:ind w:right="134"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After 1 year from the date of issuance of a decision on application of anti-dumping measures, the Minister of Industry and Trade may decide to review the application of these measures at the request of one or more than one interested party in the investigated case and after considering the evidence provided by the</w:t>
      </w:r>
      <w:r w:rsidRPr="006D1C66">
        <w:rPr>
          <w:rFonts w:ascii="Times New Roman" w:eastAsiaTheme="majorEastAsia" w:hAnsi="Times New Roman" w:cs="Times New Roman"/>
          <w:spacing w:val="-27"/>
          <w:sz w:val="24"/>
          <w:szCs w:val="24"/>
        </w:rPr>
        <w:t xml:space="preserve"> </w:t>
      </w:r>
      <w:r w:rsidRPr="006D1C66">
        <w:rPr>
          <w:rFonts w:ascii="Times New Roman" w:eastAsiaTheme="majorEastAsia" w:hAnsi="Times New Roman" w:cs="Times New Roman"/>
          <w:sz w:val="24"/>
          <w:szCs w:val="24"/>
        </w:rPr>
        <w:t>requester;</w:t>
      </w:r>
    </w:p>
    <w:p w:rsidR="000D4C14" w:rsidRPr="006D1C66" w:rsidRDefault="00617B87" w:rsidP="00D01E91">
      <w:pPr>
        <w:pStyle w:val="a4"/>
        <w:ind w:left="709" w:right="134"/>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在关于实施反倾销措施的决定发布之日起一年后，</w:t>
      </w:r>
      <w:r w:rsidR="0047251F" w:rsidRPr="006D1C66">
        <w:rPr>
          <w:rFonts w:ascii="Times New Roman" w:eastAsiaTheme="majorEastAsia" w:hAnsi="Times New Roman" w:cs="Times New Roman"/>
          <w:sz w:val="24"/>
          <w:szCs w:val="24"/>
          <w:lang w:eastAsia="zh-CN"/>
        </w:rPr>
        <w:t>工贸部部长</w:t>
      </w:r>
      <w:r w:rsidRPr="006D1C66">
        <w:rPr>
          <w:rFonts w:ascii="Times New Roman" w:eastAsiaTheme="majorEastAsia" w:hAnsi="Times New Roman" w:cs="Times New Roman"/>
          <w:sz w:val="24"/>
          <w:szCs w:val="24"/>
          <w:lang w:eastAsia="zh-CN"/>
        </w:rPr>
        <w:t>可应调查案件的一</w:t>
      </w:r>
      <w:r w:rsidR="00D01E91">
        <w:rPr>
          <w:rFonts w:ascii="Times New Roman" w:eastAsiaTheme="majorEastAsia" w:hAnsi="Times New Roman" w:cs="Times New Roman"/>
          <w:sz w:val="24"/>
          <w:szCs w:val="24"/>
          <w:lang w:eastAsia="zh-CN"/>
        </w:rPr>
        <w:t>个或多个利害关系方的请求，并在考虑请求方提供的证据之后，决定复审</w:t>
      </w:r>
      <w:r w:rsidRPr="006D1C66">
        <w:rPr>
          <w:rFonts w:ascii="Times New Roman" w:eastAsiaTheme="majorEastAsia" w:hAnsi="Times New Roman" w:cs="Times New Roman"/>
          <w:sz w:val="24"/>
          <w:szCs w:val="24"/>
          <w:lang w:eastAsia="zh-CN"/>
        </w:rPr>
        <w:t>这些措施的实施情况</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9"/>
        </w:numPr>
        <w:tabs>
          <w:tab w:val="left" w:pos="1033"/>
        </w:tabs>
        <w:ind w:right="141"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performance of review-related procedures must not impede the application of anti-dumping measures currently in</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force;</w:t>
      </w:r>
    </w:p>
    <w:p w:rsidR="000D4C14" w:rsidRPr="006D1C66" w:rsidRDefault="00617B87" w:rsidP="00D01E91">
      <w:pPr>
        <w:pStyle w:val="a4"/>
        <w:ind w:left="709" w:right="134"/>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与复审有关的程序不得妨碍实施现行的反倾销措施</w:t>
      </w:r>
      <w:r w:rsidR="00D01E91" w:rsidRPr="006D1C66">
        <w:rPr>
          <w:rFonts w:ascii="Times New Roman" w:eastAsiaTheme="majorEastAsia" w:hAnsi="Times New Roman" w:cs="Times New Roman"/>
          <w:sz w:val="24"/>
          <w:szCs w:val="24"/>
          <w:lang w:eastAsia="zh-CN"/>
        </w:rPr>
        <w:t>的执行</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10"/>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9"/>
        </w:numPr>
        <w:tabs>
          <w:tab w:val="left" w:pos="947"/>
        </w:tabs>
        <w:ind w:right="140"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The time limit for a review prescribed in this Clause is 6 months from </w:t>
      </w:r>
      <w:r w:rsidRPr="006D1C66">
        <w:rPr>
          <w:rFonts w:ascii="Times New Roman" w:eastAsiaTheme="majorEastAsia" w:hAnsi="Times New Roman" w:cs="Times New Roman"/>
          <w:spacing w:val="2"/>
          <w:sz w:val="24"/>
          <w:szCs w:val="24"/>
        </w:rPr>
        <w:t xml:space="preserve">the </w:t>
      </w:r>
      <w:r w:rsidRPr="006D1C66">
        <w:rPr>
          <w:rFonts w:ascii="Times New Roman" w:eastAsiaTheme="majorEastAsia" w:hAnsi="Times New Roman" w:cs="Times New Roman"/>
          <w:sz w:val="24"/>
          <w:szCs w:val="24"/>
        </w:rPr>
        <w:t>date of issuance of the review decision and, when necessary, may be extended once for not more than 3 months.</w:t>
      </w:r>
    </w:p>
    <w:p w:rsidR="000D4C14" w:rsidRPr="006D1C66" w:rsidRDefault="00617B87" w:rsidP="00422F81">
      <w:pPr>
        <w:pStyle w:val="a4"/>
        <w:ind w:left="709" w:right="134"/>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本条规定的复审期限为自复审决定发布之日起</w:t>
      </w:r>
      <w:r w:rsidRPr="006D1C66">
        <w:rPr>
          <w:rFonts w:ascii="Times New Roman" w:eastAsiaTheme="majorEastAsia" w:hAnsi="Times New Roman" w:cs="Times New Roman"/>
          <w:sz w:val="24"/>
          <w:szCs w:val="24"/>
          <w:lang w:eastAsia="zh-CN"/>
        </w:rPr>
        <w:t>6</w:t>
      </w:r>
      <w:r w:rsidRPr="006D1C66">
        <w:rPr>
          <w:rFonts w:ascii="Times New Roman" w:eastAsiaTheme="majorEastAsia" w:hAnsi="Times New Roman" w:cs="Times New Roman"/>
          <w:sz w:val="24"/>
          <w:szCs w:val="24"/>
          <w:lang w:eastAsia="zh-CN"/>
        </w:rPr>
        <w:t>个月，必要时可延长一次，但不得超过</w:t>
      </w:r>
      <w:r w:rsidRPr="006D1C66">
        <w:rPr>
          <w:rFonts w:ascii="Times New Roman" w:eastAsiaTheme="majorEastAsia" w:hAnsi="Times New Roman" w:cs="Times New Roman"/>
          <w:sz w:val="24"/>
          <w:szCs w:val="24"/>
          <w:lang w:eastAsia="zh-CN"/>
        </w:rPr>
        <w:t>3</w:t>
      </w:r>
      <w:r w:rsidRPr="006D1C66">
        <w:rPr>
          <w:rFonts w:ascii="Times New Roman" w:eastAsiaTheme="majorEastAsia" w:hAnsi="Times New Roman" w:cs="Times New Roman"/>
          <w:sz w:val="24"/>
          <w:szCs w:val="24"/>
          <w:lang w:eastAsia="zh-CN"/>
        </w:rPr>
        <w:t>个月。</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19"/>
        </w:numPr>
        <w:tabs>
          <w:tab w:val="left" w:pos="383"/>
        </w:tabs>
        <w:ind w:left="382" w:hanging="242"/>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Sunset review is prescribed as</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follows:</w:t>
      </w:r>
    </w:p>
    <w:p w:rsidR="000D4C14" w:rsidRPr="006D1C66" w:rsidRDefault="00617B87">
      <w:pPr>
        <w:pStyle w:val="a4"/>
        <w:ind w:left="382" w:hanging="242"/>
        <w:rPr>
          <w:rFonts w:ascii="Times New Roman" w:eastAsiaTheme="majorEastAsia" w:hAnsi="Times New Roman" w:cs="Times New Roman"/>
          <w:sz w:val="24"/>
          <w:szCs w:val="24"/>
        </w:rPr>
      </w:pPr>
      <w:proofErr w:type="spellStart"/>
      <w:r w:rsidRPr="006D1C66">
        <w:rPr>
          <w:rFonts w:ascii="Times New Roman" w:eastAsiaTheme="majorEastAsia" w:hAnsi="Times New Roman" w:cs="Times New Roman"/>
          <w:sz w:val="24"/>
          <w:szCs w:val="24"/>
        </w:rPr>
        <w:t>日落复审</w:t>
      </w:r>
      <w:r w:rsidR="00422F81">
        <w:rPr>
          <w:rFonts w:ascii="Times New Roman" w:eastAsiaTheme="majorEastAsia" w:hAnsi="Times New Roman" w:cs="Times New Roman"/>
          <w:sz w:val="24"/>
          <w:szCs w:val="24"/>
        </w:rPr>
        <w:t>的</w:t>
      </w:r>
      <w:r w:rsidRPr="006D1C66">
        <w:rPr>
          <w:rFonts w:ascii="Times New Roman" w:eastAsiaTheme="majorEastAsia" w:hAnsi="Times New Roman" w:cs="Times New Roman"/>
          <w:sz w:val="24"/>
          <w:szCs w:val="24"/>
        </w:rPr>
        <w:t>规定如下</w:t>
      </w:r>
      <w:proofErr w:type="spellEnd"/>
      <w:r w:rsidRPr="006D1C66">
        <w:rPr>
          <w:rFonts w:ascii="Times New Roman" w:eastAsiaTheme="majorEastAsia" w:hAnsi="Times New Roman" w:cs="Times New Roman"/>
          <w:sz w:val="24"/>
          <w:szCs w:val="24"/>
        </w:rPr>
        <w:t>:</w:t>
      </w:r>
    </w:p>
    <w:p w:rsidR="007E2A8E" w:rsidRPr="006D1C66" w:rsidRDefault="007E2A8E" w:rsidP="007E2A8E">
      <w:pPr>
        <w:pStyle w:val="a3"/>
        <w:spacing w:before="9"/>
        <w:rPr>
          <w:rFonts w:ascii="Times New Roman" w:eastAsiaTheme="majorEastAsia" w:hAnsi="Times New Roman" w:cs="Times New Roman"/>
          <w:sz w:val="24"/>
          <w:szCs w:val="24"/>
        </w:rPr>
      </w:pPr>
    </w:p>
    <w:p w:rsidR="007E2A8E" w:rsidRPr="006D1C66" w:rsidRDefault="007E2A8E" w:rsidP="007E2A8E">
      <w:pPr>
        <w:pStyle w:val="a4"/>
        <w:numPr>
          <w:ilvl w:val="1"/>
          <w:numId w:val="19"/>
        </w:numPr>
        <w:tabs>
          <w:tab w:val="left" w:pos="961"/>
        </w:tabs>
        <w:ind w:right="139"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One year before the expiration of the time limit for application of anti-dumping measures, the Minister of Industry and Trade shall issue a decision to conduct sunset review of such application;</w:t>
      </w:r>
    </w:p>
    <w:p w:rsidR="000D4C14" w:rsidRPr="006D1C66" w:rsidRDefault="00617B87" w:rsidP="00422F81">
      <w:pPr>
        <w:pStyle w:val="a4"/>
        <w:ind w:left="709" w:right="134"/>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在实施反倾销措施的期限届满前一年，</w:t>
      </w:r>
      <w:r w:rsidR="0047251F" w:rsidRPr="006D1C66">
        <w:rPr>
          <w:rFonts w:ascii="Times New Roman" w:eastAsiaTheme="majorEastAsia" w:hAnsi="Times New Roman" w:cs="Times New Roman"/>
          <w:sz w:val="24"/>
          <w:szCs w:val="24"/>
          <w:lang w:eastAsia="zh-CN"/>
        </w:rPr>
        <w:t>工贸部部长</w:t>
      </w:r>
      <w:r w:rsidRPr="006D1C66">
        <w:rPr>
          <w:rFonts w:ascii="Times New Roman" w:eastAsiaTheme="majorEastAsia" w:hAnsi="Times New Roman" w:cs="Times New Roman"/>
          <w:sz w:val="24"/>
          <w:szCs w:val="24"/>
          <w:lang w:eastAsia="zh-CN"/>
        </w:rPr>
        <w:t>应作出决定，对实施反倾销措施的申请进行日落复审</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9"/>
        </w:numPr>
        <w:tabs>
          <w:tab w:val="left" w:pos="971"/>
        </w:tabs>
        <w:ind w:right="136"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review aims to assess the necessity, reasonability and socio-economic impacts of the continued application of anti-dumping</w:t>
      </w:r>
      <w:r w:rsidRPr="006D1C66">
        <w:rPr>
          <w:rFonts w:ascii="Times New Roman" w:eastAsiaTheme="majorEastAsia" w:hAnsi="Times New Roman" w:cs="Times New Roman"/>
          <w:spacing w:val="-21"/>
          <w:sz w:val="24"/>
          <w:szCs w:val="24"/>
        </w:rPr>
        <w:t xml:space="preserve"> </w:t>
      </w:r>
      <w:r w:rsidRPr="006D1C66">
        <w:rPr>
          <w:rFonts w:ascii="Times New Roman" w:eastAsiaTheme="majorEastAsia" w:hAnsi="Times New Roman" w:cs="Times New Roman"/>
          <w:sz w:val="24"/>
          <w:szCs w:val="24"/>
        </w:rPr>
        <w:t>measures;</w:t>
      </w:r>
    </w:p>
    <w:p w:rsidR="000D4C14" w:rsidRPr="006D1C66" w:rsidRDefault="00617B87" w:rsidP="009918DE">
      <w:pPr>
        <w:pStyle w:val="a4"/>
        <w:ind w:left="709" w:right="134"/>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审查的目的是评估继续实施反倾销措施的必要性、合理性和社会经济影响</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9"/>
        </w:numPr>
        <w:tabs>
          <w:tab w:val="left" w:pos="933"/>
        </w:tabs>
        <w:ind w:right="137"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Based</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on</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investigating</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authority's</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review</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result,</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Minister</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Industry</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Trade</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shall issue a decision to extend or not to extend the time limit for application of anti-dumping measures;</w:t>
      </w:r>
    </w:p>
    <w:p w:rsidR="000D4C14" w:rsidRPr="006D1C66" w:rsidRDefault="00617B87" w:rsidP="009918DE">
      <w:pPr>
        <w:pStyle w:val="a4"/>
        <w:ind w:left="709" w:right="134"/>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根据调查机关的复审结果，由</w:t>
      </w:r>
      <w:r w:rsidR="00F856E1">
        <w:rPr>
          <w:rFonts w:ascii="Times New Roman" w:eastAsiaTheme="majorEastAsia" w:hAnsi="Times New Roman" w:cs="Times New Roman"/>
          <w:sz w:val="24"/>
          <w:szCs w:val="24"/>
          <w:lang w:eastAsia="zh-CN"/>
        </w:rPr>
        <w:t>工贸部</w:t>
      </w:r>
      <w:r w:rsidR="00576739">
        <w:rPr>
          <w:rFonts w:ascii="Times New Roman" w:eastAsiaTheme="majorEastAsia" w:hAnsi="Times New Roman" w:cs="Times New Roman" w:hint="eastAsia"/>
          <w:sz w:val="24"/>
          <w:szCs w:val="24"/>
          <w:lang w:eastAsia="zh-CN"/>
        </w:rPr>
        <w:t>部长</w:t>
      </w:r>
      <w:r w:rsidRPr="006D1C66">
        <w:rPr>
          <w:rFonts w:ascii="Times New Roman" w:eastAsiaTheme="majorEastAsia" w:hAnsi="Times New Roman" w:cs="Times New Roman"/>
          <w:sz w:val="24"/>
          <w:szCs w:val="24"/>
          <w:lang w:eastAsia="zh-CN"/>
        </w:rPr>
        <w:t>作出延长或者不延长反倾销措施适用期限的决定</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9"/>
        </w:numPr>
        <w:tabs>
          <w:tab w:val="left" w:pos="990"/>
        </w:tabs>
        <w:spacing w:line="242" w:lineRule="auto"/>
        <w:ind w:right="136"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time limit for sunset review is 09 months from the date of issuance of the review decision and, when necessary, may be extended once for not more than 3</w:t>
      </w:r>
      <w:r w:rsidRPr="006D1C66">
        <w:rPr>
          <w:rFonts w:ascii="Times New Roman" w:eastAsiaTheme="majorEastAsia" w:hAnsi="Times New Roman" w:cs="Times New Roman"/>
          <w:spacing w:val="-32"/>
          <w:sz w:val="24"/>
          <w:szCs w:val="24"/>
        </w:rPr>
        <w:t xml:space="preserve"> </w:t>
      </w:r>
      <w:r w:rsidRPr="006D1C66">
        <w:rPr>
          <w:rFonts w:ascii="Times New Roman" w:eastAsiaTheme="majorEastAsia" w:hAnsi="Times New Roman" w:cs="Times New Roman"/>
          <w:sz w:val="24"/>
          <w:szCs w:val="24"/>
        </w:rPr>
        <w:t>months.</w:t>
      </w:r>
    </w:p>
    <w:p w:rsidR="000D4C14" w:rsidRPr="006D1C66" w:rsidRDefault="00D3739E" w:rsidP="009918DE">
      <w:pPr>
        <w:pStyle w:val="a4"/>
        <w:ind w:left="709" w:right="134"/>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日落复审</w:t>
      </w:r>
      <w:r w:rsidR="0092185D">
        <w:rPr>
          <w:rFonts w:ascii="Times New Roman" w:eastAsiaTheme="majorEastAsia" w:hAnsi="Times New Roman" w:cs="Times New Roman"/>
          <w:sz w:val="24"/>
          <w:szCs w:val="24"/>
          <w:lang w:eastAsia="zh-CN"/>
        </w:rPr>
        <w:t>的时限为自复审</w:t>
      </w:r>
      <w:r w:rsidR="00617B87" w:rsidRPr="006D1C66">
        <w:rPr>
          <w:rFonts w:ascii="Times New Roman" w:eastAsiaTheme="majorEastAsia" w:hAnsi="Times New Roman" w:cs="Times New Roman"/>
          <w:sz w:val="24"/>
          <w:szCs w:val="24"/>
          <w:lang w:eastAsia="zh-CN"/>
        </w:rPr>
        <w:t>决定发布之日起</w:t>
      </w:r>
      <w:r w:rsidR="00617B87" w:rsidRPr="006D1C66">
        <w:rPr>
          <w:rFonts w:ascii="Times New Roman" w:eastAsiaTheme="majorEastAsia" w:hAnsi="Times New Roman" w:cs="Times New Roman"/>
          <w:sz w:val="24"/>
          <w:szCs w:val="24"/>
          <w:lang w:eastAsia="zh-CN"/>
        </w:rPr>
        <w:t>9</w:t>
      </w:r>
      <w:r w:rsidR="00617B87" w:rsidRPr="006D1C66">
        <w:rPr>
          <w:rFonts w:ascii="Times New Roman" w:eastAsiaTheme="majorEastAsia" w:hAnsi="Times New Roman" w:cs="Times New Roman"/>
          <w:sz w:val="24"/>
          <w:szCs w:val="24"/>
          <w:lang w:eastAsia="zh-CN"/>
        </w:rPr>
        <w:t>个月，必要时可延长一次，但不得超过</w:t>
      </w:r>
      <w:r w:rsidR="00617B87" w:rsidRPr="006D1C66">
        <w:rPr>
          <w:rFonts w:ascii="Times New Roman" w:eastAsiaTheme="majorEastAsia" w:hAnsi="Times New Roman" w:cs="Times New Roman"/>
          <w:sz w:val="24"/>
          <w:szCs w:val="24"/>
          <w:lang w:eastAsia="zh-CN"/>
        </w:rPr>
        <w:t>3</w:t>
      </w:r>
      <w:r w:rsidR="00617B87" w:rsidRPr="006D1C66">
        <w:rPr>
          <w:rFonts w:ascii="Times New Roman" w:eastAsiaTheme="majorEastAsia" w:hAnsi="Times New Roman" w:cs="Times New Roman"/>
          <w:sz w:val="24"/>
          <w:szCs w:val="24"/>
          <w:lang w:eastAsia="zh-CN"/>
        </w:rPr>
        <w:t>个月。</w:t>
      </w:r>
    </w:p>
    <w:p w:rsidR="007E2A8E" w:rsidRPr="006D1C66" w:rsidRDefault="007E2A8E" w:rsidP="007E2A8E">
      <w:pPr>
        <w:pStyle w:val="a3"/>
        <w:spacing w:before="6"/>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19"/>
        </w:numPr>
        <w:tabs>
          <w:tab w:val="left" w:pos="465"/>
        </w:tabs>
        <w:ind w:right="135"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Review for foreign producers/exporters that export products under investigation to the Vietnamese</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territory</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after</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initial</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phase</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investigation</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(hereinafter</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referred</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as</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new</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exporters) is prescribed as</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follows:</w:t>
      </w:r>
    </w:p>
    <w:p w:rsidR="000D4C14" w:rsidRPr="006D1C66" w:rsidRDefault="00617B87">
      <w:pPr>
        <w:pStyle w:val="a4"/>
        <w:ind w:right="135"/>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lastRenderedPageBreak/>
        <w:t>对于</w:t>
      </w:r>
      <w:r w:rsidR="00535A17">
        <w:rPr>
          <w:rFonts w:ascii="Times New Roman" w:eastAsiaTheme="majorEastAsia" w:hAnsi="Times New Roman" w:cs="Times New Roman" w:hint="eastAsia"/>
          <w:sz w:val="24"/>
          <w:szCs w:val="24"/>
          <w:lang w:eastAsia="zh-CN"/>
        </w:rPr>
        <w:t>原审</w:t>
      </w:r>
      <w:r w:rsidR="00535A17">
        <w:rPr>
          <w:rFonts w:ascii="Times New Roman" w:eastAsiaTheme="majorEastAsia" w:hAnsi="Times New Roman" w:cs="Times New Roman"/>
          <w:sz w:val="24"/>
          <w:szCs w:val="24"/>
          <w:lang w:eastAsia="zh-CN"/>
        </w:rPr>
        <w:t>结束</w:t>
      </w:r>
      <w:r w:rsidRPr="006D1C66">
        <w:rPr>
          <w:rFonts w:ascii="Times New Roman" w:eastAsiaTheme="majorEastAsia" w:hAnsi="Times New Roman" w:cs="Times New Roman"/>
          <w:sz w:val="24"/>
          <w:szCs w:val="24"/>
          <w:lang w:eastAsia="zh-CN"/>
        </w:rPr>
        <w:t>之后</w:t>
      </w:r>
      <w:r w:rsidR="00535A17">
        <w:rPr>
          <w:rFonts w:ascii="Times New Roman" w:eastAsiaTheme="majorEastAsia" w:hAnsi="Times New Roman" w:cs="Times New Roman" w:hint="eastAsia"/>
          <w:sz w:val="24"/>
          <w:szCs w:val="24"/>
          <w:lang w:eastAsia="zh-CN"/>
        </w:rPr>
        <w:t>，</w:t>
      </w:r>
      <w:r w:rsidRPr="006D1C66">
        <w:rPr>
          <w:rFonts w:ascii="Times New Roman" w:eastAsiaTheme="majorEastAsia" w:hAnsi="Times New Roman" w:cs="Times New Roman"/>
          <w:sz w:val="24"/>
          <w:szCs w:val="24"/>
          <w:lang w:eastAsia="zh-CN"/>
        </w:rPr>
        <w:t>向越南境内出口</w:t>
      </w:r>
      <w:r w:rsidR="00AB386A" w:rsidRPr="006D1C66">
        <w:rPr>
          <w:rFonts w:ascii="Times New Roman" w:eastAsiaTheme="majorEastAsia" w:hAnsi="Times New Roman" w:cs="Times New Roman"/>
          <w:sz w:val="24"/>
          <w:szCs w:val="24"/>
          <w:lang w:eastAsia="zh-CN"/>
        </w:rPr>
        <w:t>被调查产品</w:t>
      </w:r>
      <w:r w:rsidRPr="006D1C66">
        <w:rPr>
          <w:rFonts w:ascii="Times New Roman" w:eastAsiaTheme="majorEastAsia" w:hAnsi="Times New Roman" w:cs="Times New Roman"/>
          <w:sz w:val="24"/>
          <w:szCs w:val="24"/>
          <w:lang w:eastAsia="zh-CN"/>
        </w:rPr>
        <w:t>的外国生产商</w:t>
      </w:r>
      <w:r w:rsidRPr="006D1C66">
        <w:rPr>
          <w:rFonts w:ascii="Times New Roman" w:eastAsiaTheme="majorEastAsia" w:hAnsi="Times New Roman" w:cs="Times New Roman"/>
          <w:sz w:val="24"/>
          <w:szCs w:val="24"/>
          <w:lang w:eastAsia="zh-CN"/>
        </w:rPr>
        <w:t>/</w:t>
      </w:r>
      <w:r w:rsidRPr="006D1C66">
        <w:rPr>
          <w:rFonts w:ascii="Times New Roman" w:eastAsiaTheme="majorEastAsia" w:hAnsi="Times New Roman" w:cs="Times New Roman"/>
          <w:sz w:val="24"/>
          <w:szCs w:val="24"/>
          <w:lang w:eastAsia="zh-CN"/>
        </w:rPr>
        <w:t>出口商</w:t>
      </w:r>
      <w:r w:rsidRPr="006D1C66">
        <w:rPr>
          <w:rFonts w:ascii="Times New Roman" w:eastAsiaTheme="majorEastAsia" w:hAnsi="Times New Roman" w:cs="Times New Roman"/>
          <w:sz w:val="24"/>
          <w:szCs w:val="24"/>
          <w:lang w:eastAsia="zh-CN"/>
        </w:rPr>
        <w:t>(</w:t>
      </w:r>
      <w:r w:rsidRPr="006D1C66">
        <w:rPr>
          <w:rFonts w:ascii="Times New Roman" w:eastAsiaTheme="majorEastAsia" w:hAnsi="Times New Roman" w:cs="Times New Roman"/>
          <w:sz w:val="24"/>
          <w:szCs w:val="24"/>
          <w:lang w:eastAsia="zh-CN"/>
        </w:rPr>
        <w:t>以下简称新出口商</w:t>
      </w:r>
      <w:r w:rsidRPr="006D1C66">
        <w:rPr>
          <w:rFonts w:ascii="Times New Roman" w:eastAsiaTheme="majorEastAsia" w:hAnsi="Times New Roman" w:cs="Times New Roman"/>
          <w:sz w:val="24"/>
          <w:szCs w:val="24"/>
          <w:lang w:eastAsia="zh-CN"/>
        </w:rPr>
        <w:t>)</w:t>
      </w:r>
      <w:r w:rsidR="006C51E8">
        <w:rPr>
          <w:rFonts w:ascii="Times New Roman" w:eastAsiaTheme="majorEastAsia" w:hAnsi="Times New Roman" w:cs="Times New Roman"/>
          <w:sz w:val="24"/>
          <w:szCs w:val="24"/>
          <w:lang w:eastAsia="zh-CN"/>
        </w:rPr>
        <w:t>的</w:t>
      </w:r>
      <w:r w:rsidRPr="006D1C66">
        <w:rPr>
          <w:rFonts w:ascii="Times New Roman" w:eastAsiaTheme="majorEastAsia" w:hAnsi="Times New Roman" w:cs="Times New Roman"/>
          <w:sz w:val="24"/>
          <w:szCs w:val="24"/>
          <w:lang w:eastAsia="zh-CN"/>
        </w:rPr>
        <w:t>复审</w:t>
      </w:r>
      <w:r w:rsidR="006C51E8">
        <w:rPr>
          <w:rFonts w:ascii="Times New Roman" w:eastAsiaTheme="majorEastAsia" w:hAnsi="Times New Roman" w:cs="Times New Roman" w:hint="eastAsia"/>
          <w:sz w:val="24"/>
          <w:szCs w:val="24"/>
          <w:lang w:eastAsia="zh-CN"/>
        </w:rPr>
        <w:t>，</w:t>
      </w:r>
      <w:r w:rsidR="006C51E8" w:rsidRPr="006D1C66">
        <w:rPr>
          <w:rFonts w:ascii="Times New Roman" w:eastAsiaTheme="majorEastAsia" w:hAnsi="Times New Roman" w:cs="Times New Roman"/>
          <w:sz w:val="24"/>
          <w:szCs w:val="24"/>
          <w:lang w:eastAsia="zh-CN"/>
        </w:rPr>
        <w:t>规定</w:t>
      </w:r>
      <w:r w:rsidRPr="006D1C66">
        <w:rPr>
          <w:rFonts w:ascii="Times New Roman" w:eastAsiaTheme="majorEastAsia" w:hAnsi="Times New Roman" w:cs="Times New Roman"/>
          <w:sz w:val="24"/>
          <w:szCs w:val="24"/>
          <w:lang w:eastAsia="zh-CN"/>
        </w:rPr>
        <w:t>如下</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2"/>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9"/>
        </w:numPr>
        <w:tabs>
          <w:tab w:val="left" w:pos="950"/>
        </w:tabs>
        <w:spacing w:before="100"/>
        <w:ind w:right="144"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new</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exporter</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may</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submit</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dossier</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requesting</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investigation</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body</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conduct</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review and determine a separate anti-dumping duty</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rate;</w:t>
      </w:r>
    </w:p>
    <w:p w:rsidR="000D4C14" w:rsidRPr="006D1C66" w:rsidRDefault="00990C5F">
      <w:pPr>
        <w:pStyle w:val="a4"/>
        <w:spacing w:before="100"/>
        <w:ind w:right="144"/>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ab/>
      </w:r>
      <w:r>
        <w:rPr>
          <w:rFonts w:ascii="Times New Roman" w:eastAsiaTheme="majorEastAsia" w:hAnsi="Times New Roman" w:cs="Times New Roman" w:hint="eastAsia"/>
          <w:sz w:val="24"/>
          <w:szCs w:val="24"/>
          <w:lang w:eastAsia="zh-CN"/>
        </w:rPr>
        <w:tab/>
      </w:r>
      <w:r w:rsidR="00D85A63">
        <w:rPr>
          <w:rFonts w:ascii="Times New Roman" w:eastAsiaTheme="majorEastAsia" w:hAnsi="Times New Roman" w:cs="Times New Roman"/>
          <w:sz w:val="24"/>
          <w:szCs w:val="24"/>
          <w:lang w:eastAsia="zh-CN"/>
        </w:rPr>
        <w:t>新</w:t>
      </w:r>
      <w:r w:rsidR="00617B87" w:rsidRPr="006D1C66">
        <w:rPr>
          <w:rFonts w:ascii="Times New Roman" w:eastAsiaTheme="majorEastAsia" w:hAnsi="Times New Roman" w:cs="Times New Roman"/>
          <w:sz w:val="24"/>
          <w:szCs w:val="24"/>
          <w:lang w:eastAsia="zh-CN"/>
        </w:rPr>
        <w:t>出口商可以提交</w:t>
      </w:r>
      <w:r w:rsidR="00D85A63">
        <w:rPr>
          <w:rFonts w:ascii="Times New Roman" w:eastAsiaTheme="majorEastAsia" w:hAnsi="Times New Roman" w:cs="Times New Roman" w:hint="eastAsia"/>
          <w:sz w:val="24"/>
          <w:szCs w:val="24"/>
          <w:lang w:eastAsia="zh-CN"/>
        </w:rPr>
        <w:t>申请</w:t>
      </w:r>
      <w:r w:rsidR="00617B87" w:rsidRPr="006D1C66">
        <w:rPr>
          <w:rFonts w:ascii="Times New Roman" w:eastAsiaTheme="majorEastAsia" w:hAnsi="Times New Roman" w:cs="Times New Roman"/>
          <w:sz w:val="24"/>
          <w:szCs w:val="24"/>
          <w:lang w:eastAsia="zh-CN"/>
        </w:rPr>
        <w:t>，要求</w:t>
      </w:r>
      <w:r w:rsidR="00A3272F">
        <w:rPr>
          <w:rFonts w:ascii="Times New Roman" w:eastAsiaTheme="majorEastAsia" w:hAnsi="Times New Roman" w:cs="Times New Roman"/>
          <w:sz w:val="24"/>
          <w:szCs w:val="24"/>
          <w:lang w:eastAsia="zh-CN"/>
        </w:rPr>
        <w:t>调查机关</w:t>
      </w:r>
      <w:r w:rsidR="00D85A63">
        <w:rPr>
          <w:rFonts w:ascii="Times New Roman" w:eastAsiaTheme="majorEastAsia" w:hAnsi="Times New Roman" w:cs="Times New Roman"/>
          <w:sz w:val="24"/>
          <w:szCs w:val="24"/>
          <w:lang w:eastAsia="zh-CN"/>
        </w:rPr>
        <w:t>进行审查，并确定一个单独的反倾销税率</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9"/>
        </w:numPr>
        <w:tabs>
          <w:tab w:val="left" w:pos="988"/>
        </w:tabs>
        <w:ind w:right="139"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Based on the investigating authority's review result, the Minister of Industry and Trade shall</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issue</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decision</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apply</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separate</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antidumping</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duty</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rate</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reviewed</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new</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exporter;</w:t>
      </w:r>
    </w:p>
    <w:p w:rsidR="000D4C14" w:rsidRPr="006D1C66" w:rsidRDefault="00617B87" w:rsidP="00234F45">
      <w:pPr>
        <w:pStyle w:val="a4"/>
        <w:ind w:left="709" w:right="139"/>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根据</w:t>
      </w:r>
      <w:r w:rsidR="00ED72D1" w:rsidRPr="006D1C66">
        <w:rPr>
          <w:rFonts w:ascii="Times New Roman" w:eastAsiaTheme="majorEastAsia" w:hAnsi="Times New Roman" w:cs="Times New Roman"/>
          <w:sz w:val="24"/>
          <w:szCs w:val="24"/>
          <w:lang w:eastAsia="zh-CN"/>
        </w:rPr>
        <w:t>调查机关</w:t>
      </w:r>
      <w:r w:rsidR="00C47B5E">
        <w:rPr>
          <w:rFonts w:ascii="Times New Roman" w:eastAsiaTheme="majorEastAsia" w:hAnsi="Times New Roman" w:cs="Times New Roman"/>
          <w:sz w:val="24"/>
          <w:szCs w:val="24"/>
          <w:lang w:eastAsia="zh-CN"/>
        </w:rPr>
        <w:t>的复审</w:t>
      </w:r>
      <w:r w:rsidRPr="006D1C66">
        <w:rPr>
          <w:rFonts w:ascii="Times New Roman" w:eastAsiaTheme="majorEastAsia" w:hAnsi="Times New Roman" w:cs="Times New Roman"/>
          <w:sz w:val="24"/>
          <w:szCs w:val="24"/>
          <w:lang w:eastAsia="zh-CN"/>
        </w:rPr>
        <w:t>结果，</w:t>
      </w:r>
      <w:r w:rsidR="0047251F" w:rsidRPr="006D1C66">
        <w:rPr>
          <w:rFonts w:ascii="Times New Roman" w:eastAsiaTheme="majorEastAsia" w:hAnsi="Times New Roman" w:cs="Times New Roman"/>
          <w:sz w:val="24"/>
          <w:szCs w:val="24"/>
          <w:lang w:eastAsia="zh-CN"/>
        </w:rPr>
        <w:t>工贸部部长</w:t>
      </w:r>
      <w:r w:rsidRPr="006D1C66">
        <w:rPr>
          <w:rFonts w:ascii="Times New Roman" w:eastAsiaTheme="majorEastAsia" w:hAnsi="Times New Roman" w:cs="Times New Roman"/>
          <w:sz w:val="24"/>
          <w:szCs w:val="24"/>
          <w:lang w:eastAsia="zh-CN"/>
        </w:rPr>
        <w:t>应作出决定，对被审查的新出口商适用</w:t>
      </w:r>
      <w:r w:rsidR="0016073A" w:rsidRPr="006D1C66">
        <w:rPr>
          <w:rFonts w:ascii="Times New Roman" w:eastAsiaTheme="majorEastAsia" w:hAnsi="Times New Roman" w:cs="Times New Roman"/>
          <w:sz w:val="24"/>
          <w:szCs w:val="24"/>
          <w:lang w:eastAsia="zh-CN"/>
        </w:rPr>
        <w:t>单独</w:t>
      </w:r>
      <w:r w:rsidRPr="006D1C66">
        <w:rPr>
          <w:rFonts w:ascii="Times New Roman" w:eastAsiaTheme="majorEastAsia" w:hAnsi="Times New Roman" w:cs="Times New Roman"/>
          <w:sz w:val="24"/>
          <w:szCs w:val="24"/>
          <w:lang w:eastAsia="zh-CN"/>
        </w:rPr>
        <w:t>反倾销税率</w:t>
      </w:r>
      <w:r w:rsidRPr="006D1C66">
        <w:rPr>
          <w:rFonts w:ascii="Times New Roman" w:eastAsiaTheme="majorEastAsia" w:hAnsi="Times New Roman" w:cs="Times New Roman"/>
          <w:sz w:val="24"/>
          <w:szCs w:val="24"/>
          <w:lang w:eastAsia="zh-CN"/>
        </w:rPr>
        <w:t>;</w:t>
      </w:r>
    </w:p>
    <w:p w:rsidR="007E2A8E" w:rsidRPr="0016073A"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9"/>
        </w:numPr>
        <w:tabs>
          <w:tab w:val="left" w:pos="952"/>
        </w:tabs>
        <w:ind w:right="149"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time limit for review for a new exporter is 3 months from the date of issuance of the review decision and, when necessary, may be extended once for not more than 3</w:t>
      </w:r>
      <w:r w:rsidRPr="006D1C66">
        <w:rPr>
          <w:rFonts w:ascii="Times New Roman" w:eastAsiaTheme="majorEastAsia" w:hAnsi="Times New Roman" w:cs="Times New Roman"/>
          <w:spacing w:val="-32"/>
          <w:sz w:val="24"/>
          <w:szCs w:val="24"/>
        </w:rPr>
        <w:t xml:space="preserve"> </w:t>
      </w:r>
      <w:r w:rsidRPr="006D1C66">
        <w:rPr>
          <w:rFonts w:ascii="Times New Roman" w:eastAsiaTheme="majorEastAsia" w:hAnsi="Times New Roman" w:cs="Times New Roman"/>
          <w:sz w:val="24"/>
          <w:szCs w:val="24"/>
        </w:rPr>
        <w:t>months.</w:t>
      </w:r>
    </w:p>
    <w:p w:rsidR="000D4C14" w:rsidRPr="006D1C66" w:rsidRDefault="00617B87" w:rsidP="00C47B5E">
      <w:pPr>
        <w:pStyle w:val="a4"/>
        <w:ind w:left="709" w:right="139"/>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新出口商的复审期限为自复审决定发出之日起</w:t>
      </w:r>
      <w:r w:rsidRPr="006D1C66">
        <w:rPr>
          <w:rFonts w:ascii="Times New Roman" w:eastAsiaTheme="majorEastAsia" w:hAnsi="Times New Roman" w:cs="Times New Roman"/>
          <w:sz w:val="24"/>
          <w:szCs w:val="24"/>
          <w:lang w:eastAsia="zh-CN"/>
        </w:rPr>
        <w:t>3</w:t>
      </w:r>
      <w:r w:rsidRPr="006D1C66">
        <w:rPr>
          <w:rFonts w:ascii="Times New Roman" w:eastAsiaTheme="majorEastAsia" w:hAnsi="Times New Roman" w:cs="Times New Roman"/>
          <w:sz w:val="24"/>
          <w:szCs w:val="24"/>
          <w:lang w:eastAsia="zh-CN"/>
        </w:rPr>
        <w:t>个月，必要时可延长一次，但不得超过</w:t>
      </w:r>
      <w:r w:rsidRPr="006D1C66">
        <w:rPr>
          <w:rFonts w:ascii="Times New Roman" w:eastAsiaTheme="majorEastAsia" w:hAnsi="Times New Roman" w:cs="Times New Roman"/>
          <w:sz w:val="24"/>
          <w:szCs w:val="24"/>
          <w:lang w:eastAsia="zh-CN"/>
        </w:rPr>
        <w:t>3</w:t>
      </w:r>
      <w:r w:rsidRPr="006D1C66">
        <w:rPr>
          <w:rFonts w:ascii="Times New Roman" w:eastAsiaTheme="majorEastAsia" w:hAnsi="Times New Roman" w:cs="Times New Roman"/>
          <w:sz w:val="24"/>
          <w:szCs w:val="24"/>
          <w:lang w:eastAsia="zh-CN"/>
        </w:rPr>
        <w:t>个月。</w:t>
      </w:r>
    </w:p>
    <w:p w:rsidR="007E2A8E" w:rsidRPr="006D1C66" w:rsidRDefault="007E2A8E" w:rsidP="007E2A8E">
      <w:pPr>
        <w:pStyle w:val="a3"/>
        <w:spacing w:before="10"/>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19"/>
        </w:numPr>
        <w:tabs>
          <w:tab w:val="left" w:pos="383"/>
        </w:tabs>
        <w:ind w:left="382" w:hanging="242"/>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Review of the range of products subject to anti-dumping measures is prescribed as</w:t>
      </w:r>
      <w:r w:rsidRPr="006D1C66">
        <w:rPr>
          <w:rFonts w:ascii="Times New Roman" w:eastAsiaTheme="majorEastAsia" w:hAnsi="Times New Roman" w:cs="Times New Roman"/>
          <w:spacing w:val="-38"/>
          <w:sz w:val="24"/>
          <w:szCs w:val="24"/>
        </w:rPr>
        <w:t xml:space="preserve"> </w:t>
      </w:r>
      <w:r w:rsidRPr="006D1C66">
        <w:rPr>
          <w:rFonts w:ascii="Times New Roman" w:eastAsiaTheme="majorEastAsia" w:hAnsi="Times New Roman" w:cs="Times New Roman"/>
          <w:sz w:val="24"/>
          <w:szCs w:val="24"/>
        </w:rPr>
        <w:t>follows:</w:t>
      </w:r>
    </w:p>
    <w:p w:rsidR="000D4C14" w:rsidRPr="006D1C66" w:rsidRDefault="00D815DD">
      <w:pPr>
        <w:pStyle w:val="a4"/>
        <w:ind w:left="382" w:hanging="242"/>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对于</w:t>
      </w:r>
      <w:r w:rsidR="00E252BE">
        <w:rPr>
          <w:rFonts w:ascii="Times New Roman" w:eastAsiaTheme="majorEastAsia" w:hAnsi="Times New Roman" w:cs="Times New Roman" w:hint="eastAsia"/>
          <w:sz w:val="24"/>
          <w:szCs w:val="24"/>
          <w:lang w:eastAsia="zh-CN"/>
        </w:rPr>
        <w:t>被实施</w:t>
      </w:r>
      <w:r w:rsidR="00617B87" w:rsidRPr="006D1C66">
        <w:rPr>
          <w:rFonts w:ascii="Times New Roman" w:eastAsiaTheme="majorEastAsia" w:hAnsi="Times New Roman" w:cs="Times New Roman"/>
          <w:sz w:val="24"/>
          <w:szCs w:val="24"/>
          <w:lang w:eastAsia="zh-CN"/>
        </w:rPr>
        <w:t>反倾销措施的产品范围的</w:t>
      </w:r>
      <w:r>
        <w:rPr>
          <w:rFonts w:ascii="Times New Roman" w:eastAsiaTheme="majorEastAsia" w:hAnsi="Times New Roman" w:cs="Times New Roman" w:hint="eastAsia"/>
          <w:sz w:val="24"/>
          <w:szCs w:val="24"/>
          <w:lang w:eastAsia="zh-CN"/>
        </w:rPr>
        <w:t>复审，</w:t>
      </w:r>
      <w:r w:rsidR="00617B87" w:rsidRPr="006D1C66">
        <w:rPr>
          <w:rFonts w:ascii="Times New Roman" w:eastAsiaTheme="majorEastAsia" w:hAnsi="Times New Roman" w:cs="Times New Roman"/>
          <w:sz w:val="24"/>
          <w:szCs w:val="24"/>
          <w:lang w:eastAsia="zh-CN"/>
        </w:rPr>
        <w:t>规定如下</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9"/>
        </w:numPr>
        <w:tabs>
          <w:tab w:val="left" w:pos="947"/>
        </w:tabs>
        <w:ind w:right="140"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Interested</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parties</w:t>
      </w:r>
      <w:r w:rsidRPr="006D1C66">
        <w:rPr>
          <w:rFonts w:ascii="Times New Roman" w:eastAsiaTheme="majorEastAsia" w:hAnsi="Times New Roman" w:cs="Times New Roman"/>
          <w:spacing w:val="-19"/>
          <w:sz w:val="24"/>
          <w:szCs w:val="24"/>
        </w:rPr>
        <w:t xml:space="preserve"> </w:t>
      </w:r>
      <w:r w:rsidRPr="006D1C66">
        <w:rPr>
          <w:rFonts w:ascii="Times New Roman" w:eastAsiaTheme="majorEastAsia" w:hAnsi="Times New Roman" w:cs="Times New Roman"/>
          <w:sz w:val="24"/>
          <w:szCs w:val="24"/>
        </w:rPr>
        <w:t>in</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an</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investigation</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case</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may</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request</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investigating</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authority</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review the range of products subject to anti-dumping</w:t>
      </w:r>
      <w:r w:rsidRPr="006D1C66">
        <w:rPr>
          <w:rFonts w:ascii="Times New Roman" w:eastAsiaTheme="majorEastAsia" w:hAnsi="Times New Roman" w:cs="Times New Roman"/>
          <w:spacing w:val="-23"/>
          <w:sz w:val="24"/>
          <w:szCs w:val="24"/>
        </w:rPr>
        <w:t xml:space="preserve"> </w:t>
      </w:r>
      <w:r w:rsidRPr="006D1C66">
        <w:rPr>
          <w:rFonts w:ascii="Times New Roman" w:eastAsiaTheme="majorEastAsia" w:hAnsi="Times New Roman" w:cs="Times New Roman"/>
          <w:sz w:val="24"/>
          <w:szCs w:val="24"/>
        </w:rPr>
        <w:t>measures;</w:t>
      </w:r>
    </w:p>
    <w:p w:rsidR="000D4C14" w:rsidRPr="006D1C66" w:rsidRDefault="00617B87" w:rsidP="0017528B">
      <w:pPr>
        <w:pStyle w:val="a4"/>
        <w:ind w:left="709" w:right="140"/>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调查案件的</w:t>
      </w:r>
      <w:r w:rsidR="00F43D76">
        <w:rPr>
          <w:rFonts w:ascii="Times New Roman" w:eastAsiaTheme="majorEastAsia" w:hAnsi="Times New Roman" w:cs="Times New Roman"/>
          <w:sz w:val="24"/>
          <w:szCs w:val="24"/>
          <w:lang w:eastAsia="zh-CN"/>
        </w:rPr>
        <w:t>利害关系方</w:t>
      </w:r>
      <w:r w:rsidR="00BB711D">
        <w:rPr>
          <w:rFonts w:ascii="Times New Roman" w:eastAsiaTheme="majorEastAsia" w:hAnsi="Times New Roman" w:cs="Times New Roman"/>
          <w:sz w:val="24"/>
          <w:szCs w:val="24"/>
          <w:lang w:eastAsia="zh-CN"/>
        </w:rPr>
        <w:t>可以请求调查机关对受制于</w:t>
      </w:r>
      <w:r w:rsidRPr="006D1C66">
        <w:rPr>
          <w:rFonts w:ascii="Times New Roman" w:eastAsiaTheme="majorEastAsia" w:hAnsi="Times New Roman" w:cs="Times New Roman"/>
          <w:sz w:val="24"/>
          <w:szCs w:val="24"/>
          <w:lang w:eastAsia="zh-CN"/>
        </w:rPr>
        <w:t>反倾销措施的产品范围进行复审</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9"/>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9"/>
        </w:numPr>
        <w:tabs>
          <w:tab w:val="left" w:pos="985"/>
        </w:tabs>
        <w:ind w:right="148"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 dossier of request for review must include evidence and information proving that the application of anti-dumping measures to all the products is</w:t>
      </w:r>
      <w:r w:rsidRPr="006D1C66">
        <w:rPr>
          <w:rFonts w:ascii="Times New Roman" w:eastAsiaTheme="majorEastAsia" w:hAnsi="Times New Roman" w:cs="Times New Roman"/>
          <w:spacing w:val="-31"/>
          <w:sz w:val="24"/>
          <w:szCs w:val="24"/>
        </w:rPr>
        <w:t xml:space="preserve"> </w:t>
      </w:r>
      <w:r w:rsidRPr="006D1C66">
        <w:rPr>
          <w:rFonts w:ascii="Times New Roman" w:eastAsiaTheme="majorEastAsia" w:hAnsi="Times New Roman" w:cs="Times New Roman"/>
          <w:sz w:val="24"/>
          <w:szCs w:val="24"/>
        </w:rPr>
        <w:t>inappropriate;</w:t>
      </w:r>
    </w:p>
    <w:p w:rsidR="000D4C14" w:rsidRPr="006D1C66" w:rsidRDefault="00617B87" w:rsidP="001F5495">
      <w:pPr>
        <w:pStyle w:val="a4"/>
        <w:ind w:left="709" w:right="140"/>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复审申请材料必须包括</w:t>
      </w:r>
      <w:r w:rsidR="00BB711D">
        <w:rPr>
          <w:rFonts w:ascii="Times New Roman" w:eastAsiaTheme="majorEastAsia" w:hAnsi="Times New Roman" w:cs="Times New Roman"/>
          <w:sz w:val="24"/>
          <w:szCs w:val="24"/>
          <w:lang w:eastAsia="zh-CN"/>
        </w:rPr>
        <w:t>相关</w:t>
      </w:r>
      <w:r w:rsidR="00BB711D" w:rsidRPr="006D1C66">
        <w:rPr>
          <w:rFonts w:ascii="Times New Roman" w:eastAsiaTheme="majorEastAsia" w:hAnsi="Times New Roman" w:cs="Times New Roman"/>
          <w:sz w:val="24"/>
          <w:szCs w:val="24"/>
          <w:lang w:eastAsia="zh-CN"/>
        </w:rPr>
        <w:t>证据和资料</w:t>
      </w:r>
      <w:r w:rsidR="00BB711D">
        <w:rPr>
          <w:rFonts w:ascii="Times New Roman" w:eastAsiaTheme="majorEastAsia" w:hAnsi="Times New Roman" w:cs="Times New Roman" w:hint="eastAsia"/>
          <w:sz w:val="24"/>
          <w:szCs w:val="24"/>
          <w:lang w:eastAsia="zh-CN"/>
        </w:rPr>
        <w:t>，</w:t>
      </w:r>
      <w:r w:rsidRPr="006D1C66">
        <w:rPr>
          <w:rFonts w:ascii="Times New Roman" w:eastAsiaTheme="majorEastAsia" w:hAnsi="Times New Roman" w:cs="Times New Roman"/>
          <w:sz w:val="24"/>
          <w:szCs w:val="24"/>
          <w:lang w:eastAsia="zh-CN"/>
        </w:rPr>
        <w:t>证明对所有产品适用反倾销措施</w:t>
      </w:r>
      <w:r w:rsidR="00BB711D">
        <w:rPr>
          <w:rFonts w:ascii="Times New Roman" w:eastAsiaTheme="majorEastAsia" w:hAnsi="Times New Roman" w:cs="Times New Roman"/>
          <w:sz w:val="24"/>
          <w:szCs w:val="24"/>
          <w:lang w:eastAsia="zh-CN"/>
        </w:rPr>
        <w:t>是</w:t>
      </w:r>
      <w:r w:rsidRPr="006D1C66">
        <w:rPr>
          <w:rFonts w:ascii="Times New Roman" w:eastAsiaTheme="majorEastAsia" w:hAnsi="Times New Roman" w:cs="Times New Roman"/>
          <w:sz w:val="24"/>
          <w:szCs w:val="24"/>
          <w:lang w:eastAsia="zh-CN"/>
        </w:rPr>
        <w:t>不当的</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9"/>
        </w:numPr>
        <w:tabs>
          <w:tab w:val="left" w:pos="935"/>
        </w:tabs>
        <w:spacing w:line="242" w:lineRule="auto"/>
        <w:ind w:right="143"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Based</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on</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investigating</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authority's</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review</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conclusion,</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Minister</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Industry</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Trade shall decide to adjust the range of products subject to anti-dumping</w:t>
      </w:r>
      <w:r w:rsidRPr="006D1C66">
        <w:rPr>
          <w:rFonts w:ascii="Times New Roman" w:eastAsiaTheme="majorEastAsia" w:hAnsi="Times New Roman" w:cs="Times New Roman"/>
          <w:spacing w:val="-29"/>
          <w:sz w:val="24"/>
          <w:szCs w:val="24"/>
        </w:rPr>
        <w:t xml:space="preserve"> </w:t>
      </w:r>
      <w:r w:rsidRPr="006D1C66">
        <w:rPr>
          <w:rFonts w:ascii="Times New Roman" w:eastAsiaTheme="majorEastAsia" w:hAnsi="Times New Roman" w:cs="Times New Roman"/>
          <w:sz w:val="24"/>
          <w:szCs w:val="24"/>
        </w:rPr>
        <w:t>measures;</w:t>
      </w:r>
    </w:p>
    <w:p w:rsidR="000D4C14" w:rsidRPr="006D1C66" w:rsidRDefault="00617B87" w:rsidP="00BB711D">
      <w:pPr>
        <w:pStyle w:val="a4"/>
        <w:ind w:left="709" w:right="140"/>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根据调查机关的复审结论，由工贸部决定调整反倾销措施适用的产品范围</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5"/>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9"/>
        </w:numPr>
        <w:tabs>
          <w:tab w:val="left" w:pos="971"/>
        </w:tabs>
        <w:spacing w:before="1"/>
        <w:ind w:right="143"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time limit for review of the range of products subject to antidumping measures is 06 months from the date of issuance of the review decision and, when necessary, may be extended once for not more than 03</w:t>
      </w:r>
      <w:r w:rsidRPr="006D1C66">
        <w:rPr>
          <w:rFonts w:ascii="Times New Roman" w:eastAsiaTheme="majorEastAsia" w:hAnsi="Times New Roman" w:cs="Times New Roman"/>
          <w:spacing w:val="-23"/>
          <w:sz w:val="24"/>
          <w:szCs w:val="24"/>
        </w:rPr>
        <w:t xml:space="preserve"> </w:t>
      </w:r>
      <w:r w:rsidRPr="006D1C66">
        <w:rPr>
          <w:rFonts w:ascii="Times New Roman" w:eastAsiaTheme="majorEastAsia" w:hAnsi="Times New Roman" w:cs="Times New Roman"/>
          <w:sz w:val="24"/>
          <w:szCs w:val="24"/>
        </w:rPr>
        <w:t>months.</w:t>
      </w:r>
    </w:p>
    <w:p w:rsidR="000D4C14" w:rsidRPr="006D1C66" w:rsidRDefault="00617B87" w:rsidP="005C44A1">
      <w:pPr>
        <w:pStyle w:val="a4"/>
        <w:ind w:left="709" w:right="140"/>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适用反倾销措施的产品范围的复审期限</w:t>
      </w:r>
      <w:r w:rsidR="005C44A1" w:rsidRPr="006D1C66">
        <w:rPr>
          <w:rFonts w:ascii="Times New Roman" w:eastAsiaTheme="majorEastAsia" w:hAnsi="Times New Roman" w:cs="Times New Roman"/>
          <w:sz w:val="24"/>
          <w:szCs w:val="24"/>
          <w:lang w:eastAsia="zh-CN"/>
        </w:rPr>
        <w:t>为</w:t>
      </w:r>
      <w:r w:rsidR="005C44A1" w:rsidRPr="006D1C66">
        <w:rPr>
          <w:rFonts w:ascii="Times New Roman" w:eastAsiaTheme="majorEastAsia" w:hAnsi="Times New Roman" w:cs="Times New Roman"/>
          <w:sz w:val="24"/>
          <w:szCs w:val="24"/>
          <w:lang w:eastAsia="zh-CN"/>
        </w:rPr>
        <w:t>6</w:t>
      </w:r>
      <w:r w:rsidR="005C44A1" w:rsidRPr="006D1C66">
        <w:rPr>
          <w:rFonts w:ascii="Times New Roman" w:eastAsiaTheme="majorEastAsia" w:hAnsi="Times New Roman" w:cs="Times New Roman"/>
          <w:sz w:val="24"/>
          <w:szCs w:val="24"/>
          <w:lang w:eastAsia="zh-CN"/>
        </w:rPr>
        <w:t>个月</w:t>
      </w:r>
      <w:r w:rsidRPr="006D1C66">
        <w:rPr>
          <w:rFonts w:ascii="Times New Roman" w:eastAsiaTheme="majorEastAsia" w:hAnsi="Times New Roman" w:cs="Times New Roman"/>
          <w:sz w:val="24"/>
          <w:szCs w:val="24"/>
          <w:lang w:eastAsia="zh-CN"/>
        </w:rPr>
        <w:t>，自复审决定发布</w:t>
      </w:r>
      <w:r w:rsidR="005C44A1">
        <w:rPr>
          <w:rFonts w:ascii="Times New Roman" w:eastAsiaTheme="majorEastAsia" w:hAnsi="Times New Roman" w:cs="Times New Roman"/>
          <w:sz w:val="24"/>
          <w:szCs w:val="24"/>
          <w:lang w:eastAsia="zh-CN"/>
        </w:rPr>
        <w:t>之日起计算</w:t>
      </w:r>
      <w:r w:rsidRPr="006D1C66">
        <w:rPr>
          <w:rFonts w:ascii="Times New Roman" w:eastAsiaTheme="majorEastAsia" w:hAnsi="Times New Roman" w:cs="Times New Roman"/>
          <w:sz w:val="24"/>
          <w:szCs w:val="24"/>
          <w:lang w:eastAsia="zh-CN"/>
        </w:rPr>
        <w:t>，必要时可以延长一次，但不得超过</w:t>
      </w:r>
      <w:r w:rsidRPr="006D1C66">
        <w:rPr>
          <w:rFonts w:ascii="Times New Roman" w:eastAsiaTheme="majorEastAsia" w:hAnsi="Times New Roman" w:cs="Times New Roman"/>
          <w:sz w:val="24"/>
          <w:szCs w:val="24"/>
          <w:lang w:eastAsia="zh-CN"/>
        </w:rPr>
        <w:t>3</w:t>
      </w:r>
      <w:r w:rsidRPr="006D1C66">
        <w:rPr>
          <w:rFonts w:ascii="Times New Roman" w:eastAsiaTheme="majorEastAsia" w:hAnsi="Times New Roman" w:cs="Times New Roman"/>
          <w:sz w:val="24"/>
          <w:szCs w:val="24"/>
          <w:lang w:eastAsia="zh-CN"/>
        </w:rPr>
        <w:t>个月。</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1"/>
        <w:ind w:left="1000" w:right="280"/>
        <w:jc w:val="center"/>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Section 3</w:t>
      </w:r>
    </w:p>
    <w:p w:rsidR="000D4C14" w:rsidRPr="006D1C66" w:rsidRDefault="00617B87">
      <w:pPr>
        <w:pStyle w:val="1"/>
        <w:ind w:left="1000" w:right="280"/>
        <w:jc w:val="center"/>
        <w:rPr>
          <w:rFonts w:ascii="Times New Roman" w:eastAsiaTheme="majorEastAsia" w:hAnsi="Times New Roman" w:cs="Times New Roman"/>
          <w:sz w:val="24"/>
          <w:szCs w:val="24"/>
        </w:rPr>
      </w:pPr>
      <w:proofErr w:type="spellStart"/>
      <w:r w:rsidRPr="006D1C66">
        <w:rPr>
          <w:rFonts w:ascii="Times New Roman" w:eastAsiaTheme="majorEastAsia" w:hAnsi="Times New Roman" w:cs="Times New Roman"/>
          <w:sz w:val="24"/>
          <w:szCs w:val="24"/>
        </w:rPr>
        <w:t>第三部分</w:t>
      </w:r>
      <w:proofErr w:type="spellEnd"/>
    </w:p>
    <w:p w:rsidR="007E2A8E" w:rsidRPr="006D1C66" w:rsidRDefault="007E2A8E" w:rsidP="007E2A8E">
      <w:pPr>
        <w:pStyle w:val="a3"/>
        <w:spacing w:before="7"/>
        <w:rPr>
          <w:rFonts w:ascii="Times New Roman" w:eastAsiaTheme="majorEastAsia" w:hAnsi="Times New Roman" w:cs="Times New Roman"/>
          <w:b/>
          <w:sz w:val="24"/>
          <w:szCs w:val="24"/>
        </w:rPr>
      </w:pPr>
    </w:p>
    <w:p w:rsidR="007E2A8E" w:rsidRPr="006D1C66" w:rsidRDefault="007E2A8E" w:rsidP="007E2A8E">
      <w:pPr>
        <w:spacing w:before="1"/>
        <w:ind w:left="996" w:right="280"/>
        <w:jc w:val="center"/>
        <w:rPr>
          <w:rFonts w:ascii="Times New Roman" w:eastAsiaTheme="majorEastAsia" w:hAnsi="Times New Roman" w:cs="Times New Roman"/>
          <w:b/>
          <w:sz w:val="24"/>
          <w:szCs w:val="24"/>
        </w:rPr>
      </w:pPr>
      <w:r w:rsidRPr="006D1C66">
        <w:rPr>
          <w:rFonts w:ascii="Times New Roman" w:eastAsiaTheme="majorEastAsia" w:hAnsi="Times New Roman" w:cs="Times New Roman"/>
          <w:b/>
          <w:sz w:val="24"/>
          <w:szCs w:val="24"/>
        </w:rPr>
        <w:t>COUNTERVAILING AGAINST IMPORTS INTO VIET NAM</w:t>
      </w:r>
    </w:p>
    <w:p w:rsidR="000D4C14" w:rsidRPr="006D1C66" w:rsidRDefault="00617B87">
      <w:pPr>
        <w:spacing w:before="1"/>
        <w:ind w:left="996" w:right="280"/>
        <w:jc w:val="center"/>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对越南进口</w:t>
      </w:r>
      <w:r w:rsidR="00050E1D">
        <w:rPr>
          <w:rFonts w:ascii="Times New Roman" w:eastAsiaTheme="majorEastAsia" w:hAnsi="Times New Roman" w:cs="Times New Roman"/>
          <w:sz w:val="24"/>
          <w:szCs w:val="24"/>
          <w:lang w:eastAsia="zh-CN"/>
        </w:rPr>
        <w:t>产品</w:t>
      </w:r>
      <w:r w:rsidRPr="006D1C66">
        <w:rPr>
          <w:rFonts w:ascii="Times New Roman" w:eastAsiaTheme="majorEastAsia" w:hAnsi="Times New Roman" w:cs="Times New Roman"/>
          <w:sz w:val="24"/>
          <w:szCs w:val="24"/>
          <w:lang w:eastAsia="zh-CN"/>
        </w:rPr>
        <w:t>的反补贴</w:t>
      </w:r>
      <w:r w:rsidR="00B469A9">
        <w:rPr>
          <w:rFonts w:ascii="Times New Roman" w:eastAsiaTheme="majorEastAsia" w:hAnsi="Times New Roman" w:cs="Times New Roman"/>
          <w:sz w:val="24"/>
          <w:szCs w:val="24"/>
          <w:lang w:eastAsia="zh-CN"/>
        </w:rPr>
        <w:t>措施</w:t>
      </w:r>
    </w:p>
    <w:p w:rsidR="007E2A8E" w:rsidRPr="006D1C66" w:rsidRDefault="007E2A8E" w:rsidP="007E2A8E">
      <w:pPr>
        <w:pStyle w:val="a3"/>
        <w:spacing w:before="9"/>
        <w:rPr>
          <w:rFonts w:ascii="Times New Roman" w:eastAsiaTheme="majorEastAsia" w:hAnsi="Times New Roman" w:cs="Times New Roman"/>
          <w:b/>
          <w:sz w:val="24"/>
          <w:szCs w:val="24"/>
          <w:lang w:eastAsia="zh-CN"/>
        </w:rPr>
      </w:pPr>
    </w:p>
    <w:p w:rsidR="007E2A8E" w:rsidRPr="006D1C66" w:rsidRDefault="007E2A8E" w:rsidP="007E2A8E">
      <w:pPr>
        <w:ind w:left="140"/>
        <w:jc w:val="both"/>
        <w:rPr>
          <w:rFonts w:ascii="Times New Roman" w:eastAsiaTheme="majorEastAsia" w:hAnsi="Times New Roman" w:cs="Times New Roman"/>
          <w:b/>
          <w:sz w:val="24"/>
          <w:szCs w:val="24"/>
        </w:rPr>
      </w:pPr>
      <w:r w:rsidRPr="006D1C66">
        <w:rPr>
          <w:rFonts w:ascii="Times New Roman" w:eastAsiaTheme="majorEastAsia" w:hAnsi="Times New Roman" w:cs="Times New Roman"/>
          <w:b/>
          <w:sz w:val="24"/>
          <w:szCs w:val="24"/>
        </w:rPr>
        <w:t>Article 83. Countervailing measures</w:t>
      </w:r>
    </w:p>
    <w:p w:rsidR="000D4C14" w:rsidRPr="006D1C66" w:rsidRDefault="006D1C66">
      <w:pPr>
        <w:ind w:left="140"/>
        <w:jc w:val="both"/>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第</w:t>
      </w:r>
      <w:r w:rsidRPr="006D1C66">
        <w:rPr>
          <w:rFonts w:ascii="Times New Roman" w:eastAsiaTheme="majorEastAsia" w:hAnsi="Times New Roman" w:cs="Times New Roman"/>
          <w:sz w:val="24"/>
          <w:szCs w:val="24"/>
          <w:lang w:eastAsia="zh-CN"/>
        </w:rPr>
        <w:t>83</w:t>
      </w:r>
      <w:r w:rsidR="00617B87" w:rsidRPr="006D1C66">
        <w:rPr>
          <w:rFonts w:ascii="Times New Roman" w:eastAsiaTheme="majorEastAsia" w:hAnsi="Times New Roman" w:cs="Times New Roman"/>
          <w:sz w:val="24"/>
          <w:szCs w:val="24"/>
        </w:rPr>
        <w:t>条</w:t>
      </w:r>
      <w:r w:rsidR="007B127A">
        <w:rPr>
          <w:rFonts w:ascii="Times New Roman" w:eastAsiaTheme="majorEastAsia" w:hAnsi="Times New Roman" w:cs="Times New Roman" w:hint="eastAsia"/>
          <w:sz w:val="24"/>
          <w:szCs w:val="24"/>
          <w:lang w:eastAsia="zh-CN"/>
        </w:rPr>
        <w:t xml:space="preserve"> </w:t>
      </w:r>
      <w:proofErr w:type="spellStart"/>
      <w:r w:rsidR="00617B87" w:rsidRPr="006D1C66">
        <w:rPr>
          <w:rFonts w:ascii="Times New Roman" w:eastAsiaTheme="majorEastAsia" w:hAnsi="Times New Roman" w:cs="Times New Roman"/>
          <w:sz w:val="24"/>
          <w:szCs w:val="24"/>
        </w:rPr>
        <w:t>反补贴措施</w:t>
      </w:r>
      <w:proofErr w:type="spellEnd"/>
    </w:p>
    <w:p w:rsidR="007E2A8E" w:rsidRPr="006D1C66" w:rsidRDefault="007E2A8E" w:rsidP="007E2A8E">
      <w:pPr>
        <w:pStyle w:val="a3"/>
        <w:spacing w:before="10"/>
        <w:rPr>
          <w:rFonts w:ascii="Times New Roman" w:eastAsiaTheme="majorEastAsia" w:hAnsi="Times New Roman" w:cs="Times New Roman"/>
          <w:b/>
          <w:sz w:val="24"/>
          <w:szCs w:val="24"/>
        </w:rPr>
      </w:pPr>
    </w:p>
    <w:p w:rsidR="007E2A8E" w:rsidRPr="006D1C66" w:rsidRDefault="007E2A8E" w:rsidP="007E2A8E">
      <w:pPr>
        <w:pStyle w:val="a4"/>
        <w:numPr>
          <w:ilvl w:val="0"/>
          <w:numId w:val="18"/>
        </w:numPr>
        <w:tabs>
          <w:tab w:val="left" w:pos="383"/>
        </w:tabs>
        <w:spacing w:before="1"/>
        <w:ind w:right="136"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lastRenderedPageBreak/>
        <w:t>Countervailing</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measures</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against</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imports</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into</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Viet</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Nam</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(hereinafter</w:t>
      </w:r>
      <w:r w:rsidRPr="006D1C66">
        <w:rPr>
          <w:rFonts w:ascii="Times New Roman" w:eastAsiaTheme="majorEastAsia" w:hAnsi="Times New Roman" w:cs="Times New Roman"/>
          <w:spacing w:val="-1"/>
          <w:sz w:val="24"/>
          <w:szCs w:val="24"/>
        </w:rPr>
        <w:t xml:space="preserve"> </w:t>
      </w:r>
      <w:r w:rsidRPr="006D1C66">
        <w:rPr>
          <w:rFonts w:ascii="Times New Roman" w:eastAsiaTheme="majorEastAsia" w:hAnsi="Times New Roman" w:cs="Times New Roman"/>
          <w:sz w:val="24"/>
          <w:szCs w:val="24"/>
        </w:rPr>
        <w:t>referred</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as</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 xml:space="preserve">countervailing measures) are measures which are applied in the case </w:t>
      </w:r>
      <w:proofErr w:type="spellStart"/>
      <w:r w:rsidRPr="006D1C66">
        <w:rPr>
          <w:rFonts w:ascii="Times New Roman" w:eastAsiaTheme="majorEastAsia" w:hAnsi="Times New Roman" w:cs="Times New Roman"/>
          <w:sz w:val="24"/>
          <w:szCs w:val="24"/>
        </w:rPr>
        <w:t>subsidised</w:t>
      </w:r>
      <w:proofErr w:type="spellEnd"/>
      <w:r w:rsidRPr="006D1C66">
        <w:rPr>
          <w:rFonts w:ascii="Times New Roman" w:eastAsiaTheme="majorEastAsia" w:hAnsi="Times New Roman" w:cs="Times New Roman"/>
          <w:sz w:val="24"/>
          <w:szCs w:val="24"/>
        </w:rPr>
        <w:t xml:space="preserve"> imports into Viet Nam cause material injury or threaten to cause material injury to a domestic industry or impede the formation of a domestic</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industry.</w:t>
      </w:r>
    </w:p>
    <w:p w:rsidR="000D4C14" w:rsidRPr="006D1C66" w:rsidRDefault="00617B87">
      <w:pPr>
        <w:pStyle w:val="a4"/>
        <w:spacing w:before="1"/>
        <w:ind w:right="136"/>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针对越南进口的反补贴措施</w:t>
      </w:r>
      <w:r w:rsidRPr="006D1C66">
        <w:rPr>
          <w:rFonts w:ascii="Times New Roman" w:eastAsiaTheme="majorEastAsia" w:hAnsi="Times New Roman" w:cs="Times New Roman"/>
          <w:sz w:val="24"/>
          <w:szCs w:val="24"/>
          <w:lang w:eastAsia="zh-CN"/>
        </w:rPr>
        <w:t>(</w:t>
      </w:r>
      <w:r w:rsidRPr="006D1C66">
        <w:rPr>
          <w:rFonts w:ascii="Times New Roman" w:eastAsiaTheme="majorEastAsia" w:hAnsi="Times New Roman" w:cs="Times New Roman"/>
          <w:sz w:val="24"/>
          <w:szCs w:val="24"/>
          <w:lang w:eastAsia="zh-CN"/>
        </w:rPr>
        <w:t>以下简称反补贴措施</w:t>
      </w:r>
      <w:r w:rsidRPr="006D1C66">
        <w:rPr>
          <w:rFonts w:ascii="Times New Roman" w:eastAsiaTheme="majorEastAsia" w:hAnsi="Times New Roman" w:cs="Times New Roman"/>
          <w:sz w:val="24"/>
          <w:szCs w:val="24"/>
          <w:lang w:eastAsia="zh-CN"/>
        </w:rPr>
        <w:t>)</w:t>
      </w:r>
      <w:r w:rsidRPr="006D1C66">
        <w:rPr>
          <w:rFonts w:ascii="Times New Roman" w:eastAsiaTheme="majorEastAsia" w:hAnsi="Times New Roman" w:cs="Times New Roman"/>
          <w:sz w:val="24"/>
          <w:szCs w:val="24"/>
          <w:lang w:eastAsia="zh-CN"/>
        </w:rPr>
        <w:t>是</w:t>
      </w:r>
      <w:r w:rsidR="0065412B">
        <w:rPr>
          <w:rFonts w:ascii="Times New Roman" w:eastAsiaTheme="majorEastAsia" w:hAnsi="Times New Roman" w:cs="Times New Roman" w:hint="eastAsia"/>
          <w:sz w:val="24"/>
          <w:szCs w:val="24"/>
          <w:lang w:eastAsia="zh-CN"/>
        </w:rPr>
        <w:t>指</w:t>
      </w:r>
      <w:r w:rsidR="0065412B">
        <w:rPr>
          <w:rFonts w:ascii="Times New Roman" w:eastAsiaTheme="majorEastAsia" w:hAnsi="Times New Roman" w:cs="Times New Roman"/>
          <w:sz w:val="24"/>
          <w:szCs w:val="24"/>
          <w:lang w:eastAsia="zh-CN"/>
        </w:rPr>
        <w:t>对</w:t>
      </w:r>
      <w:r w:rsidRPr="006D1C66">
        <w:rPr>
          <w:rFonts w:ascii="Times New Roman" w:eastAsiaTheme="majorEastAsia" w:hAnsi="Times New Roman" w:cs="Times New Roman"/>
          <w:sz w:val="24"/>
          <w:szCs w:val="24"/>
          <w:lang w:eastAsia="zh-CN"/>
        </w:rPr>
        <w:t>越南进口的补贴产品</w:t>
      </w:r>
      <w:r w:rsidR="0065412B">
        <w:rPr>
          <w:rFonts w:ascii="Times New Roman" w:eastAsiaTheme="majorEastAsia" w:hAnsi="Times New Roman" w:cs="Times New Roman" w:hint="eastAsia"/>
          <w:sz w:val="24"/>
          <w:szCs w:val="24"/>
          <w:lang w:eastAsia="zh-CN"/>
        </w:rPr>
        <w:t>对</w:t>
      </w:r>
      <w:r w:rsidR="0065412B">
        <w:rPr>
          <w:rFonts w:ascii="Times New Roman" w:eastAsiaTheme="majorEastAsia" w:hAnsi="Times New Roman" w:cs="Times New Roman"/>
          <w:sz w:val="24"/>
          <w:szCs w:val="24"/>
          <w:lang w:eastAsia="zh-CN"/>
        </w:rPr>
        <w:t>越南国内产业</w:t>
      </w:r>
      <w:r w:rsidRPr="006D1C66">
        <w:rPr>
          <w:rFonts w:ascii="Times New Roman" w:eastAsiaTheme="majorEastAsia" w:hAnsi="Times New Roman" w:cs="Times New Roman"/>
          <w:sz w:val="24"/>
          <w:szCs w:val="24"/>
          <w:lang w:eastAsia="zh-CN"/>
        </w:rPr>
        <w:t>造成</w:t>
      </w:r>
      <w:r w:rsidR="00B164EC">
        <w:rPr>
          <w:rFonts w:ascii="Times New Roman" w:eastAsiaTheme="majorEastAsia" w:hAnsi="Times New Roman" w:cs="Times New Roman"/>
          <w:sz w:val="24"/>
          <w:szCs w:val="24"/>
          <w:lang w:eastAsia="zh-CN"/>
        </w:rPr>
        <w:t>实质性损害</w:t>
      </w:r>
      <w:r w:rsidRPr="006D1C66">
        <w:rPr>
          <w:rFonts w:ascii="Times New Roman" w:eastAsiaTheme="majorEastAsia" w:hAnsi="Times New Roman" w:cs="Times New Roman"/>
          <w:sz w:val="24"/>
          <w:szCs w:val="24"/>
          <w:lang w:eastAsia="zh-CN"/>
        </w:rPr>
        <w:t>或</w:t>
      </w:r>
      <w:r w:rsidR="00B164EC">
        <w:rPr>
          <w:rFonts w:ascii="Times New Roman" w:eastAsiaTheme="majorEastAsia" w:hAnsi="Times New Roman" w:cs="Times New Roman"/>
          <w:sz w:val="24"/>
          <w:szCs w:val="24"/>
          <w:lang w:eastAsia="zh-CN"/>
        </w:rPr>
        <w:t>损害</w:t>
      </w:r>
      <w:r w:rsidR="0065412B">
        <w:rPr>
          <w:rFonts w:ascii="Times New Roman" w:eastAsiaTheme="majorEastAsia" w:hAnsi="Times New Roman" w:cs="Times New Roman" w:hint="eastAsia"/>
          <w:sz w:val="24"/>
          <w:szCs w:val="24"/>
          <w:lang w:eastAsia="zh-CN"/>
        </w:rPr>
        <w:t>威胁</w:t>
      </w:r>
      <w:r w:rsidRPr="006D1C66">
        <w:rPr>
          <w:rFonts w:ascii="Times New Roman" w:eastAsiaTheme="majorEastAsia" w:hAnsi="Times New Roman" w:cs="Times New Roman"/>
          <w:sz w:val="24"/>
          <w:szCs w:val="24"/>
          <w:lang w:eastAsia="zh-CN"/>
        </w:rPr>
        <w:t>或阻碍国内产业</w:t>
      </w:r>
      <w:r w:rsidR="0065412B">
        <w:rPr>
          <w:rFonts w:ascii="Times New Roman" w:eastAsiaTheme="majorEastAsia" w:hAnsi="Times New Roman" w:cs="Times New Roman" w:hint="eastAsia"/>
          <w:sz w:val="24"/>
          <w:szCs w:val="24"/>
          <w:lang w:eastAsia="zh-CN"/>
        </w:rPr>
        <w:t>建立</w:t>
      </w:r>
      <w:r w:rsidRPr="006D1C66">
        <w:rPr>
          <w:rFonts w:ascii="Times New Roman" w:eastAsiaTheme="majorEastAsia" w:hAnsi="Times New Roman" w:cs="Times New Roman"/>
          <w:sz w:val="24"/>
          <w:szCs w:val="24"/>
          <w:lang w:eastAsia="zh-CN"/>
        </w:rPr>
        <w:t>的情况下适用的措施。</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18"/>
        </w:numPr>
        <w:tabs>
          <w:tab w:val="left" w:pos="383"/>
        </w:tabs>
        <w:ind w:left="382" w:hanging="242"/>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Countervailing measures</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include:</w:t>
      </w:r>
    </w:p>
    <w:p w:rsidR="000D4C14" w:rsidRPr="006D1C66" w:rsidRDefault="00617B87">
      <w:pPr>
        <w:pStyle w:val="a4"/>
        <w:ind w:left="382" w:hanging="242"/>
        <w:rPr>
          <w:rFonts w:ascii="Times New Roman" w:eastAsiaTheme="majorEastAsia" w:hAnsi="Times New Roman" w:cs="Times New Roman"/>
          <w:sz w:val="24"/>
          <w:szCs w:val="24"/>
        </w:rPr>
      </w:pPr>
      <w:proofErr w:type="spellStart"/>
      <w:r w:rsidRPr="006D1C66">
        <w:rPr>
          <w:rFonts w:ascii="Times New Roman" w:eastAsiaTheme="majorEastAsia" w:hAnsi="Times New Roman" w:cs="Times New Roman"/>
          <w:sz w:val="24"/>
          <w:szCs w:val="24"/>
        </w:rPr>
        <w:t>反补贴措施包括</w:t>
      </w:r>
      <w:proofErr w:type="spellEnd"/>
      <w:r w:rsidRPr="006D1C66">
        <w:rPr>
          <w:rFonts w:ascii="Times New Roman" w:eastAsiaTheme="majorEastAsia" w:hAnsi="Times New Roman" w:cs="Times New Roman"/>
          <w:sz w:val="24"/>
          <w:szCs w:val="24"/>
        </w:rPr>
        <w:t>:</w:t>
      </w:r>
    </w:p>
    <w:p w:rsidR="007E2A8E" w:rsidRPr="006D1C66" w:rsidRDefault="007E2A8E" w:rsidP="007E2A8E">
      <w:pPr>
        <w:pStyle w:val="a3"/>
        <w:spacing w:before="7"/>
        <w:rPr>
          <w:rFonts w:ascii="Times New Roman" w:eastAsiaTheme="majorEastAsia" w:hAnsi="Times New Roman" w:cs="Times New Roman"/>
          <w:sz w:val="24"/>
          <w:szCs w:val="24"/>
        </w:rPr>
      </w:pPr>
    </w:p>
    <w:p w:rsidR="007E2A8E" w:rsidRPr="006D1C66" w:rsidRDefault="007E2A8E" w:rsidP="007E2A8E">
      <w:pPr>
        <w:pStyle w:val="a4"/>
        <w:numPr>
          <w:ilvl w:val="1"/>
          <w:numId w:val="18"/>
        </w:numPr>
        <w:tabs>
          <w:tab w:val="left" w:pos="959"/>
        </w:tabs>
        <w:spacing w:before="1"/>
        <w:ind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Imposition of countervailing</w:t>
      </w:r>
      <w:r w:rsidRPr="006D1C66">
        <w:rPr>
          <w:rFonts w:ascii="Times New Roman" w:eastAsiaTheme="majorEastAsia" w:hAnsi="Times New Roman" w:cs="Times New Roman"/>
          <w:spacing w:val="-19"/>
          <w:sz w:val="24"/>
          <w:szCs w:val="24"/>
        </w:rPr>
        <w:t xml:space="preserve"> </w:t>
      </w:r>
      <w:r w:rsidRPr="006D1C66">
        <w:rPr>
          <w:rFonts w:ascii="Times New Roman" w:eastAsiaTheme="majorEastAsia" w:hAnsi="Times New Roman" w:cs="Times New Roman"/>
          <w:sz w:val="24"/>
          <w:szCs w:val="24"/>
        </w:rPr>
        <w:t>duties;</w:t>
      </w:r>
    </w:p>
    <w:p w:rsidR="000D4C14" w:rsidRPr="006D1C66" w:rsidRDefault="00C41532">
      <w:pPr>
        <w:pStyle w:val="a4"/>
        <w:spacing w:before="1"/>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lang w:eastAsia="zh-CN"/>
        </w:rPr>
        <w:tab/>
        <w:t xml:space="preserve">  </w:t>
      </w:r>
      <w:proofErr w:type="spellStart"/>
      <w:r w:rsidR="00617B87" w:rsidRPr="006D1C66">
        <w:rPr>
          <w:rFonts w:ascii="Times New Roman" w:eastAsiaTheme="majorEastAsia" w:hAnsi="Times New Roman" w:cs="Times New Roman"/>
          <w:sz w:val="24"/>
          <w:szCs w:val="24"/>
        </w:rPr>
        <w:t>反贴补税</w:t>
      </w:r>
      <w:r w:rsidR="00E9671B">
        <w:rPr>
          <w:rFonts w:ascii="Times New Roman" w:eastAsiaTheme="majorEastAsia" w:hAnsi="Times New Roman" w:cs="Times New Roman"/>
          <w:sz w:val="24"/>
          <w:szCs w:val="24"/>
        </w:rPr>
        <w:t>的征收</w:t>
      </w:r>
      <w:proofErr w:type="spellEnd"/>
      <w:r w:rsidR="00617B87" w:rsidRPr="006D1C66">
        <w:rPr>
          <w:rFonts w:ascii="Times New Roman" w:eastAsiaTheme="majorEastAsia" w:hAnsi="Times New Roman" w:cs="Times New Roman"/>
          <w:sz w:val="24"/>
          <w:szCs w:val="24"/>
        </w:rPr>
        <w:t>;</w:t>
      </w:r>
    </w:p>
    <w:p w:rsidR="007E2A8E" w:rsidRPr="006D1C66" w:rsidRDefault="007E2A8E" w:rsidP="007E2A8E">
      <w:pPr>
        <w:pStyle w:val="a3"/>
        <w:spacing w:before="8"/>
        <w:rPr>
          <w:rFonts w:ascii="Times New Roman" w:eastAsiaTheme="majorEastAsia" w:hAnsi="Times New Roman" w:cs="Times New Roman"/>
          <w:sz w:val="24"/>
          <w:szCs w:val="24"/>
        </w:rPr>
      </w:pPr>
    </w:p>
    <w:p w:rsidR="007E2A8E" w:rsidRPr="006D1C66" w:rsidRDefault="007E2A8E" w:rsidP="007E2A8E">
      <w:pPr>
        <w:pStyle w:val="a4"/>
        <w:numPr>
          <w:ilvl w:val="1"/>
          <w:numId w:val="18"/>
        </w:numPr>
        <w:tabs>
          <w:tab w:val="left" w:pos="1062"/>
        </w:tabs>
        <w:ind w:right="145"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Commitment made by an </w:t>
      </w:r>
      <w:proofErr w:type="spellStart"/>
      <w:r w:rsidRPr="006D1C66">
        <w:rPr>
          <w:rFonts w:ascii="Times New Roman" w:eastAsiaTheme="majorEastAsia" w:hAnsi="Times New Roman" w:cs="Times New Roman"/>
          <w:sz w:val="24"/>
          <w:szCs w:val="24"/>
        </w:rPr>
        <w:t>organisation</w:t>
      </w:r>
      <w:proofErr w:type="spellEnd"/>
      <w:r w:rsidRPr="006D1C66">
        <w:rPr>
          <w:rFonts w:ascii="Times New Roman" w:eastAsiaTheme="majorEastAsia" w:hAnsi="Times New Roman" w:cs="Times New Roman"/>
          <w:sz w:val="24"/>
          <w:szCs w:val="24"/>
        </w:rPr>
        <w:t xml:space="preserve"> or individual or the government of the manufacturing/exporting country with a competent Vietnamese state agency on voluntary termination of subsidies, reduction of subsidy levels, or commitment to adjust export</w:t>
      </w:r>
      <w:r w:rsidRPr="006D1C66">
        <w:rPr>
          <w:rFonts w:ascii="Times New Roman" w:eastAsiaTheme="majorEastAsia" w:hAnsi="Times New Roman" w:cs="Times New Roman"/>
          <w:spacing w:val="-38"/>
          <w:sz w:val="24"/>
          <w:szCs w:val="24"/>
        </w:rPr>
        <w:t xml:space="preserve"> </w:t>
      </w:r>
      <w:r w:rsidRPr="006D1C66">
        <w:rPr>
          <w:rFonts w:ascii="Times New Roman" w:eastAsiaTheme="majorEastAsia" w:hAnsi="Times New Roman" w:cs="Times New Roman"/>
          <w:sz w:val="24"/>
          <w:szCs w:val="24"/>
        </w:rPr>
        <w:t>prices;</w:t>
      </w:r>
    </w:p>
    <w:p w:rsidR="000D4C14" w:rsidRPr="006D1C66" w:rsidRDefault="00202505" w:rsidP="00717E55">
      <w:pPr>
        <w:pStyle w:val="a4"/>
        <w:ind w:left="709" w:right="145"/>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生产</w:t>
      </w:r>
      <w:r w:rsidR="00617B87" w:rsidRPr="006D1C66">
        <w:rPr>
          <w:rFonts w:ascii="Times New Roman" w:eastAsiaTheme="majorEastAsia" w:hAnsi="Times New Roman" w:cs="Times New Roman"/>
          <w:sz w:val="24"/>
          <w:szCs w:val="24"/>
          <w:lang w:eastAsia="zh-CN"/>
        </w:rPr>
        <w:t>/</w:t>
      </w:r>
      <w:r w:rsidR="00617B87" w:rsidRPr="006D1C66">
        <w:rPr>
          <w:rFonts w:ascii="Times New Roman" w:eastAsiaTheme="majorEastAsia" w:hAnsi="Times New Roman" w:cs="Times New Roman"/>
          <w:sz w:val="24"/>
          <w:szCs w:val="24"/>
          <w:lang w:eastAsia="zh-CN"/>
        </w:rPr>
        <w:t>出口国的组织</w:t>
      </w:r>
      <w:r>
        <w:rPr>
          <w:rFonts w:ascii="Times New Roman" w:eastAsiaTheme="majorEastAsia" w:hAnsi="Times New Roman" w:cs="Times New Roman"/>
          <w:sz w:val="24"/>
          <w:szCs w:val="24"/>
          <w:lang w:eastAsia="zh-CN"/>
        </w:rPr>
        <w:t>或个人或政府与越南主管国家机构就自愿终止补贴、削减补贴水平或</w:t>
      </w:r>
      <w:r w:rsidR="00617B87" w:rsidRPr="006D1C66">
        <w:rPr>
          <w:rFonts w:ascii="Times New Roman" w:eastAsiaTheme="majorEastAsia" w:hAnsi="Times New Roman" w:cs="Times New Roman"/>
          <w:sz w:val="24"/>
          <w:szCs w:val="24"/>
          <w:lang w:eastAsia="zh-CN"/>
        </w:rPr>
        <w:t>调整出口价格作出的承诺</w:t>
      </w:r>
      <w:r w:rsidR="00617B87" w:rsidRPr="006D1C66">
        <w:rPr>
          <w:rFonts w:ascii="Times New Roman" w:eastAsiaTheme="majorEastAsia" w:hAnsi="Times New Roman" w:cs="Times New Roman"/>
          <w:sz w:val="24"/>
          <w:szCs w:val="24"/>
          <w:lang w:eastAsia="zh-CN"/>
        </w:rPr>
        <w:t>;</w:t>
      </w:r>
    </w:p>
    <w:p w:rsidR="007E2A8E" w:rsidRPr="00202505"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8"/>
        </w:numPr>
        <w:tabs>
          <w:tab w:val="left" w:pos="945"/>
        </w:tabs>
        <w:ind w:left="944" w:hanging="238"/>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Other countervailing</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measures.</w:t>
      </w:r>
    </w:p>
    <w:p w:rsidR="000D4C14" w:rsidRPr="006D1C66" w:rsidRDefault="00617B87">
      <w:pPr>
        <w:pStyle w:val="a4"/>
        <w:ind w:left="944" w:hanging="238"/>
        <w:rPr>
          <w:rFonts w:ascii="Times New Roman" w:eastAsiaTheme="majorEastAsia" w:hAnsi="Times New Roman" w:cs="Times New Roman"/>
          <w:sz w:val="24"/>
          <w:szCs w:val="24"/>
        </w:rPr>
      </w:pPr>
      <w:proofErr w:type="spellStart"/>
      <w:r w:rsidRPr="006D1C66">
        <w:rPr>
          <w:rFonts w:ascii="Times New Roman" w:eastAsiaTheme="majorEastAsia" w:hAnsi="Times New Roman" w:cs="Times New Roman"/>
          <w:sz w:val="24"/>
          <w:szCs w:val="24"/>
        </w:rPr>
        <w:t>其他反补贴措施</w:t>
      </w:r>
      <w:proofErr w:type="spellEnd"/>
      <w:r w:rsidRPr="006D1C66">
        <w:rPr>
          <w:rFonts w:ascii="Times New Roman" w:eastAsiaTheme="majorEastAsia" w:hAnsi="Times New Roman" w:cs="Times New Roman"/>
          <w:sz w:val="24"/>
          <w:szCs w:val="24"/>
        </w:rPr>
        <w:t>。</w:t>
      </w:r>
    </w:p>
    <w:p w:rsidR="007E2A8E" w:rsidRPr="006D1C66" w:rsidRDefault="007E2A8E" w:rsidP="007E2A8E">
      <w:pPr>
        <w:pStyle w:val="a3"/>
        <w:spacing w:before="8"/>
        <w:rPr>
          <w:rFonts w:ascii="Times New Roman" w:eastAsiaTheme="majorEastAsia" w:hAnsi="Times New Roman" w:cs="Times New Roman"/>
          <w:sz w:val="24"/>
          <w:szCs w:val="24"/>
        </w:rPr>
      </w:pPr>
    </w:p>
    <w:p w:rsidR="007E2A8E" w:rsidRPr="006D1C66" w:rsidRDefault="007E2A8E" w:rsidP="007E2A8E">
      <w:pPr>
        <w:pStyle w:val="1"/>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Article 84. Subsidies</w:t>
      </w:r>
    </w:p>
    <w:p w:rsidR="000D4C14" w:rsidRPr="006D1C66" w:rsidRDefault="006D1C66">
      <w:pPr>
        <w:pStyle w:val="1"/>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第</w:t>
      </w:r>
      <w:r w:rsidRPr="006D1C66">
        <w:rPr>
          <w:rFonts w:ascii="Times New Roman" w:eastAsiaTheme="majorEastAsia" w:hAnsi="Times New Roman" w:cs="Times New Roman"/>
          <w:sz w:val="24"/>
          <w:szCs w:val="24"/>
          <w:lang w:eastAsia="zh-CN"/>
        </w:rPr>
        <w:t>84</w:t>
      </w:r>
      <w:r w:rsidR="00617B87" w:rsidRPr="006D1C66">
        <w:rPr>
          <w:rFonts w:ascii="Times New Roman" w:eastAsiaTheme="majorEastAsia" w:hAnsi="Times New Roman" w:cs="Times New Roman"/>
          <w:sz w:val="24"/>
          <w:szCs w:val="24"/>
        </w:rPr>
        <w:t>条</w:t>
      </w:r>
      <w:r w:rsidRPr="006D1C66">
        <w:rPr>
          <w:rFonts w:ascii="Times New Roman" w:eastAsiaTheme="majorEastAsia" w:hAnsi="Times New Roman" w:cs="Times New Roman"/>
          <w:sz w:val="24"/>
          <w:szCs w:val="24"/>
          <w:lang w:eastAsia="zh-CN"/>
        </w:rPr>
        <w:t xml:space="preserve"> </w:t>
      </w:r>
      <w:proofErr w:type="spellStart"/>
      <w:r w:rsidR="00617B87" w:rsidRPr="006D1C66">
        <w:rPr>
          <w:rFonts w:ascii="Times New Roman" w:eastAsiaTheme="majorEastAsia" w:hAnsi="Times New Roman" w:cs="Times New Roman"/>
          <w:sz w:val="24"/>
          <w:szCs w:val="24"/>
        </w:rPr>
        <w:t>补贴</w:t>
      </w:r>
      <w:proofErr w:type="spellEnd"/>
    </w:p>
    <w:p w:rsidR="007E2A8E" w:rsidRPr="006D1C66" w:rsidRDefault="007E2A8E" w:rsidP="007E2A8E">
      <w:pPr>
        <w:pStyle w:val="a3"/>
        <w:spacing w:before="8"/>
        <w:rPr>
          <w:rFonts w:ascii="Times New Roman" w:eastAsiaTheme="majorEastAsia" w:hAnsi="Times New Roman" w:cs="Times New Roman"/>
          <w:b/>
          <w:sz w:val="24"/>
          <w:szCs w:val="24"/>
        </w:rPr>
      </w:pPr>
    </w:p>
    <w:p w:rsidR="007E2A8E" w:rsidRPr="006D1C66" w:rsidRDefault="007E2A8E" w:rsidP="007E2A8E">
      <w:pPr>
        <w:pStyle w:val="a3"/>
        <w:ind w:left="140" w:right="135"/>
        <w:jc w:val="both"/>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Subsidy means a contribution made in the following forms by the government or any public </w:t>
      </w:r>
      <w:proofErr w:type="spellStart"/>
      <w:r w:rsidRPr="006D1C66">
        <w:rPr>
          <w:rFonts w:ascii="Times New Roman" w:eastAsiaTheme="majorEastAsia" w:hAnsi="Times New Roman" w:cs="Times New Roman"/>
          <w:sz w:val="24"/>
          <w:szCs w:val="24"/>
        </w:rPr>
        <w:t>organisation</w:t>
      </w:r>
      <w:proofErr w:type="spellEnd"/>
      <w:r w:rsidRPr="006D1C66">
        <w:rPr>
          <w:rFonts w:ascii="Times New Roman" w:eastAsiaTheme="majorEastAsia" w:hAnsi="Times New Roman" w:cs="Times New Roman"/>
          <w:sz w:val="24"/>
          <w:szCs w:val="24"/>
        </w:rPr>
        <w:t xml:space="preserve"> of the country having imports into Viet Nam which brings benefits to the subsidy- receiving </w:t>
      </w:r>
      <w:proofErr w:type="spellStart"/>
      <w:r w:rsidRPr="006D1C66">
        <w:rPr>
          <w:rFonts w:ascii="Times New Roman" w:eastAsiaTheme="majorEastAsia" w:hAnsi="Times New Roman" w:cs="Times New Roman"/>
          <w:sz w:val="24"/>
          <w:szCs w:val="24"/>
        </w:rPr>
        <w:t>organisation</w:t>
      </w:r>
      <w:proofErr w:type="spellEnd"/>
      <w:r w:rsidRPr="006D1C66">
        <w:rPr>
          <w:rFonts w:ascii="Times New Roman" w:eastAsiaTheme="majorEastAsia" w:hAnsi="Times New Roman" w:cs="Times New Roman"/>
          <w:sz w:val="24"/>
          <w:szCs w:val="24"/>
        </w:rPr>
        <w:t xml:space="preserve"> or individual:</w:t>
      </w:r>
    </w:p>
    <w:p w:rsidR="000D4C14" w:rsidRPr="006D1C66" w:rsidRDefault="00617B87">
      <w:pPr>
        <w:pStyle w:val="a3"/>
        <w:ind w:left="140" w:right="135"/>
        <w:jc w:val="both"/>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补贴是指进口到越南的国家的政府或任何公共组织</w:t>
      </w:r>
      <w:r w:rsidR="000E7B46" w:rsidRPr="006D1C66">
        <w:rPr>
          <w:rFonts w:ascii="Times New Roman" w:eastAsiaTheme="majorEastAsia" w:hAnsi="Times New Roman" w:cs="Times New Roman"/>
          <w:sz w:val="24"/>
          <w:szCs w:val="24"/>
          <w:lang w:eastAsia="zh-CN"/>
        </w:rPr>
        <w:t>作出的</w:t>
      </w:r>
      <w:r w:rsidRPr="006D1C66">
        <w:rPr>
          <w:rFonts w:ascii="Times New Roman" w:eastAsiaTheme="majorEastAsia" w:hAnsi="Times New Roman" w:cs="Times New Roman"/>
          <w:sz w:val="24"/>
          <w:szCs w:val="24"/>
          <w:lang w:eastAsia="zh-CN"/>
        </w:rPr>
        <w:t>以下列形式</w:t>
      </w:r>
      <w:r w:rsidR="000E7B46">
        <w:rPr>
          <w:rFonts w:ascii="Times New Roman" w:eastAsiaTheme="majorEastAsia" w:hAnsi="Times New Roman" w:cs="Times New Roman"/>
          <w:sz w:val="24"/>
          <w:szCs w:val="24"/>
          <w:lang w:eastAsia="zh-CN"/>
        </w:rPr>
        <w:t>的</w:t>
      </w:r>
      <w:r w:rsidR="00EF386D">
        <w:rPr>
          <w:rFonts w:ascii="Times New Roman" w:eastAsiaTheme="majorEastAsia" w:hAnsi="Times New Roman" w:cs="Times New Roman" w:hint="eastAsia"/>
          <w:sz w:val="24"/>
          <w:szCs w:val="24"/>
          <w:lang w:eastAsia="zh-CN"/>
        </w:rPr>
        <w:t>资助</w:t>
      </w:r>
      <w:r w:rsidR="000E7B46">
        <w:rPr>
          <w:rFonts w:ascii="Times New Roman" w:eastAsiaTheme="majorEastAsia" w:hAnsi="Times New Roman" w:cs="Times New Roman"/>
          <w:sz w:val="24"/>
          <w:szCs w:val="24"/>
          <w:lang w:eastAsia="zh-CN"/>
        </w:rPr>
        <w:t>，为接受补贴的组织或个人带来利益</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17"/>
        </w:numPr>
        <w:tabs>
          <w:tab w:val="left" w:pos="414"/>
        </w:tabs>
        <w:ind w:right="143"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The Government actually transfers funds directly to the </w:t>
      </w:r>
      <w:proofErr w:type="spellStart"/>
      <w:r w:rsidRPr="006D1C66">
        <w:rPr>
          <w:rFonts w:ascii="Times New Roman" w:eastAsiaTheme="majorEastAsia" w:hAnsi="Times New Roman" w:cs="Times New Roman"/>
          <w:sz w:val="24"/>
          <w:szCs w:val="24"/>
        </w:rPr>
        <w:t>organisation</w:t>
      </w:r>
      <w:proofErr w:type="spellEnd"/>
      <w:r w:rsidRPr="006D1C66">
        <w:rPr>
          <w:rFonts w:ascii="Times New Roman" w:eastAsiaTheme="majorEastAsia" w:hAnsi="Times New Roman" w:cs="Times New Roman"/>
          <w:sz w:val="24"/>
          <w:szCs w:val="24"/>
        </w:rPr>
        <w:t xml:space="preserve"> or individual or directly undertakes indebtedness for the</w:t>
      </w:r>
      <w:r w:rsidRPr="006D1C66">
        <w:rPr>
          <w:rFonts w:ascii="Times New Roman" w:eastAsiaTheme="majorEastAsia" w:hAnsi="Times New Roman" w:cs="Times New Roman"/>
          <w:spacing w:val="-20"/>
          <w:sz w:val="24"/>
          <w:szCs w:val="24"/>
        </w:rPr>
        <w:t xml:space="preserve"> </w:t>
      </w:r>
      <w:r w:rsidRPr="006D1C66">
        <w:rPr>
          <w:rFonts w:ascii="Times New Roman" w:eastAsiaTheme="majorEastAsia" w:hAnsi="Times New Roman" w:cs="Times New Roman"/>
          <w:sz w:val="24"/>
          <w:szCs w:val="24"/>
        </w:rPr>
        <w:t>latter;</w:t>
      </w:r>
    </w:p>
    <w:p w:rsidR="000D4C14" w:rsidRPr="006D1C66" w:rsidRDefault="00617B87">
      <w:pPr>
        <w:pStyle w:val="a4"/>
        <w:ind w:right="143"/>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政府实际上直接向组织或个人转移资金，或直接为后者承担债务</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17"/>
        </w:numPr>
        <w:tabs>
          <w:tab w:val="left" w:pos="390"/>
        </w:tabs>
        <w:ind w:right="143"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The Government ignores or does not collect the amounts which the </w:t>
      </w:r>
      <w:proofErr w:type="spellStart"/>
      <w:r w:rsidRPr="006D1C66">
        <w:rPr>
          <w:rFonts w:ascii="Times New Roman" w:eastAsiaTheme="majorEastAsia" w:hAnsi="Times New Roman" w:cs="Times New Roman"/>
          <w:sz w:val="24"/>
          <w:szCs w:val="24"/>
        </w:rPr>
        <w:t>organisation</w:t>
      </w:r>
      <w:proofErr w:type="spellEnd"/>
      <w:r w:rsidRPr="006D1C66">
        <w:rPr>
          <w:rFonts w:ascii="Times New Roman" w:eastAsiaTheme="majorEastAsia" w:hAnsi="Times New Roman" w:cs="Times New Roman"/>
          <w:sz w:val="24"/>
          <w:szCs w:val="24"/>
        </w:rPr>
        <w:t xml:space="preserve"> or individual is obliged to pay to the</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Government;</w:t>
      </w:r>
    </w:p>
    <w:p w:rsidR="000D4C14" w:rsidRPr="006D1C66" w:rsidRDefault="006C091F">
      <w:pPr>
        <w:pStyle w:val="a4"/>
        <w:ind w:right="143"/>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政府免除</w:t>
      </w:r>
      <w:r w:rsidR="00617B87" w:rsidRPr="006D1C66">
        <w:rPr>
          <w:rFonts w:ascii="Times New Roman" w:eastAsiaTheme="majorEastAsia" w:hAnsi="Times New Roman" w:cs="Times New Roman"/>
          <w:sz w:val="24"/>
          <w:szCs w:val="24"/>
          <w:lang w:eastAsia="zh-CN"/>
        </w:rPr>
        <w:t>或不收取有关组织或个人须向政府缴付的款项</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17"/>
        </w:numPr>
        <w:tabs>
          <w:tab w:val="left" w:pos="395"/>
        </w:tabs>
        <w:ind w:right="146"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The Government provides the </w:t>
      </w:r>
      <w:proofErr w:type="spellStart"/>
      <w:r w:rsidRPr="006D1C66">
        <w:rPr>
          <w:rFonts w:ascii="Times New Roman" w:eastAsiaTheme="majorEastAsia" w:hAnsi="Times New Roman" w:cs="Times New Roman"/>
          <w:sz w:val="24"/>
          <w:szCs w:val="24"/>
        </w:rPr>
        <w:t>organisation</w:t>
      </w:r>
      <w:proofErr w:type="spellEnd"/>
      <w:r w:rsidRPr="006D1C66">
        <w:rPr>
          <w:rFonts w:ascii="Times New Roman" w:eastAsiaTheme="majorEastAsia" w:hAnsi="Times New Roman" w:cs="Times New Roman"/>
          <w:sz w:val="24"/>
          <w:szCs w:val="24"/>
        </w:rPr>
        <w:t xml:space="preserve"> or individual with assets, products or services other than common infrastructure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facilities;</w:t>
      </w:r>
    </w:p>
    <w:p w:rsidR="000D4C14" w:rsidRPr="006D1C66" w:rsidRDefault="006C091F">
      <w:pPr>
        <w:pStyle w:val="a4"/>
        <w:ind w:right="146"/>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政府向有关机构或个人提供公共</w:t>
      </w:r>
      <w:r w:rsidR="00617B87" w:rsidRPr="006D1C66">
        <w:rPr>
          <w:rFonts w:ascii="Times New Roman" w:eastAsiaTheme="majorEastAsia" w:hAnsi="Times New Roman" w:cs="Times New Roman"/>
          <w:sz w:val="24"/>
          <w:szCs w:val="24"/>
          <w:lang w:eastAsia="zh-CN"/>
        </w:rPr>
        <w:t>基建设施以外的资产、产品或服务</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2"/>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17"/>
        </w:numPr>
        <w:tabs>
          <w:tab w:val="left" w:pos="405"/>
        </w:tabs>
        <w:spacing w:before="100"/>
        <w:ind w:right="141"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The Government purchases assets, products or services from the </w:t>
      </w:r>
      <w:proofErr w:type="spellStart"/>
      <w:r w:rsidRPr="006D1C66">
        <w:rPr>
          <w:rFonts w:ascii="Times New Roman" w:eastAsiaTheme="majorEastAsia" w:hAnsi="Times New Roman" w:cs="Times New Roman"/>
          <w:sz w:val="24"/>
          <w:szCs w:val="24"/>
        </w:rPr>
        <w:t>organisation</w:t>
      </w:r>
      <w:proofErr w:type="spellEnd"/>
      <w:r w:rsidRPr="006D1C66">
        <w:rPr>
          <w:rFonts w:ascii="Times New Roman" w:eastAsiaTheme="majorEastAsia" w:hAnsi="Times New Roman" w:cs="Times New Roman"/>
          <w:sz w:val="24"/>
          <w:szCs w:val="24"/>
        </w:rPr>
        <w:t xml:space="preserve"> or individual at prices higher than market</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prices;</w:t>
      </w:r>
    </w:p>
    <w:p w:rsidR="000D4C14" w:rsidRPr="006D1C66" w:rsidRDefault="00617B87">
      <w:pPr>
        <w:pStyle w:val="a4"/>
        <w:spacing w:before="100"/>
        <w:ind w:right="141"/>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政府以高于市场价格的价格向机构或个人购买资产、产品或服务</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17"/>
        </w:numPr>
        <w:tabs>
          <w:tab w:val="left" w:pos="376"/>
        </w:tabs>
        <w:ind w:right="140"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lastRenderedPageBreak/>
        <w:t>The</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Government</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sells</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assets,</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products</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services</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1"/>
          <w:sz w:val="24"/>
          <w:szCs w:val="24"/>
        </w:rPr>
        <w:t xml:space="preserve"> </w:t>
      </w:r>
      <w:proofErr w:type="spellStart"/>
      <w:r w:rsidRPr="006D1C66">
        <w:rPr>
          <w:rFonts w:ascii="Times New Roman" w:eastAsiaTheme="majorEastAsia" w:hAnsi="Times New Roman" w:cs="Times New Roman"/>
          <w:sz w:val="24"/>
          <w:szCs w:val="24"/>
        </w:rPr>
        <w:t>organisation</w:t>
      </w:r>
      <w:proofErr w:type="spellEnd"/>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individual</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at</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prices</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lower than market</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prices;</w:t>
      </w:r>
    </w:p>
    <w:p w:rsidR="000D4C14" w:rsidRPr="006D1C66" w:rsidRDefault="00617B87">
      <w:pPr>
        <w:pStyle w:val="a4"/>
        <w:ind w:right="140"/>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政府以低于市场</w:t>
      </w:r>
      <w:r w:rsidR="006C091F">
        <w:rPr>
          <w:rFonts w:ascii="Times New Roman" w:eastAsiaTheme="majorEastAsia" w:hAnsi="Times New Roman" w:cs="Times New Roman"/>
          <w:sz w:val="24"/>
          <w:szCs w:val="24"/>
          <w:lang w:eastAsia="zh-CN"/>
        </w:rPr>
        <w:t>的</w:t>
      </w:r>
      <w:r w:rsidRPr="006D1C66">
        <w:rPr>
          <w:rFonts w:ascii="Times New Roman" w:eastAsiaTheme="majorEastAsia" w:hAnsi="Times New Roman" w:cs="Times New Roman"/>
          <w:sz w:val="24"/>
          <w:szCs w:val="24"/>
          <w:lang w:eastAsia="zh-CN"/>
        </w:rPr>
        <w:t>价格向机构或个人出售资产、产品或服务</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17"/>
        </w:numPr>
        <w:tabs>
          <w:tab w:val="left" w:pos="371"/>
        </w:tabs>
        <w:ind w:right="139"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Government</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contributes</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funds</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financing</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facility;</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entrusts,</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assigns</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directs</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 xml:space="preserve">requests a private </w:t>
      </w:r>
      <w:proofErr w:type="spellStart"/>
      <w:r w:rsidRPr="006D1C66">
        <w:rPr>
          <w:rFonts w:ascii="Times New Roman" w:eastAsiaTheme="majorEastAsia" w:hAnsi="Times New Roman" w:cs="Times New Roman"/>
          <w:sz w:val="24"/>
          <w:szCs w:val="24"/>
        </w:rPr>
        <w:t>organisation</w:t>
      </w:r>
      <w:proofErr w:type="spellEnd"/>
      <w:r w:rsidRPr="006D1C66">
        <w:rPr>
          <w:rFonts w:ascii="Times New Roman" w:eastAsiaTheme="majorEastAsia" w:hAnsi="Times New Roman" w:cs="Times New Roman"/>
          <w:sz w:val="24"/>
          <w:szCs w:val="24"/>
        </w:rPr>
        <w:t xml:space="preserve"> to perform one or more than one activity specified in Clauses 1 through 5 of this Article which normally belongs to its functions and is actually not different from its routine activities;</w:t>
      </w:r>
    </w:p>
    <w:p w:rsidR="000D4C14" w:rsidRPr="006D1C66" w:rsidRDefault="006C091F">
      <w:pPr>
        <w:pStyle w:val="a4"/>
        <w:ind w:right="139"/>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政府向融资机关</w:t>
      </w:r>
      <w:r w:rsidR="00617B87" w:rsidRPr="006D1C66">
        <w:rPr>
          <w:rFonts w:ascii="Times New Roman" w:eastAsiaTheme="majorEastAsia" w:hAnsi="Times New Roman" w:cs="Times New Roman"/>
          <w:sz w:val="24"/>
          <w:szCs w:val="24"/>
          <w:lang w:eastAsia="zh-CN"/>
        </w:rPr>
        <w:t>提供资金</w:t>
      </w:r>
      <w:r>
        <w:rPr>
          <w:rFonts w:ascii="Times New Roman" w:eastAsiaTheme="majorEastAsia" w:hAnsi="Times New Roman" w:cs="Times New Roman" w:hint="eastAsia"/>
          <w:sz w:val="24"/>
          <w:szCs w:val="24"/>
          <w:lang w:eastAsia="zh-CN"/>
        </w:rPr>
        <w:t>；</w:t>
      </w:r>
      <w:r w:rsidR="00617B87" w:rsidRPr="006D1C66">
        <w:rPr>
          <w:rFonts w:ascii="Times New Roman" w:eastAsiaTheme="majorEastAsia" w:hAnsi="Times New Roman" w:cs="Times New Roman"/>
          <w:sz w:val="24"/>
          <w:szCs w:val="24"/>
          <w:lang w:eastAsia="zh-CN"/>
        </w:rPr>
        <w:t>委托、分配或指示并要求私营机构从事本条第</w:t>
      </w:r>
      <w:r w:rsidR="00617B87" w:rsidRPr="006D1C66">
        <w:rPr>
          <w:rFonts w:ascii="Times New Roman" w:eastAsiaTheme="majorEastAsia" w:hAnsi="Times New Roman" w:cs="Times New Roman"/>
          <w:sz w:val="24"/>
          <w:szCs w:val="24"/>
          <w:lang w:eastAsia="zh-CN"/>
        </w:rPr>
        <w:t>1</w:t>
      </w:r>
      <w:r w:rsidR="00617B87" w:rsidRPr="006D1C66">
        <w:rPr>
          <w:rFonts w:ascii="Times New Roman" w:eastAsiaTheme="majorEastAsia" w:hAnsi="Times New Roman" w:cs="Times New Roman"/>
          <w:sz w:val="24"/>
          <w:szCs w:val="24"/>
          <w:lang w:eastAsia="zh-CN"/>
        </w:rPr>
        <w:t>至</w:t>
      </w:r>
      <w:r w:rsidR="00617B87" w:rsidRPr="006D1C66">
        <w:rPr>
          <w:rFonts w:ascii="Times New Roman" w:eastAsiaTheme="majorEastAsia" w:hAnsi="Times New Roman" w:cs="Times New Roman"/>
          <w:sz w:val="24"/>
          <w:szCs w:val="24"/>
          <w:lang w:eastAsia="zh-CN"/>
        </w:rPr>
        <w:t>5</w:t>
      </w:r>
      <w:r w:rsidR="00617B87" w:rsidRPr="006D1C66">
        <w:rPr>
          <w:rFonts w:ascii="Times New Roman" w:eastAsiaTheme="majorEastAsia" w:hAnsi="Times New Roman" w:cs="Times New Roman"/>
          <w:sz w:val="24"/>
          <w:szCs w:val="24"/>
          <w:lang w:eastAsia="zh-CN"/>
        </w:rPr>
        <w:t>款所指明的一项或多项活动，这些活动通常属于其职能范围，实际上与其日常活动没有什么不同</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F050EE" w:rsidRDefault="007E2A8E" w:rsidP="007E2A8E">
      <w:pPr>
        <w:pStyle w:val="a4"/>
        <w:numPr>
          <w:ilvl w:val="0"/>
          <w:numId w:val="17"/>
        </w:numPr>
        <w:tabs>
          <w:tab w:val="left" w:pos="383"/>
        </w:tabs>
        <w:ind w:left="382" w:hanging="242"/>
        <w:rPr>
          <w:rFonts w:ascii="Times New Roman" w:eastAsiaTheme="majorEastAsia" w:hAnsi="Times New Roman" w:cs="Times New Roman"/>
          <w:sz w:val="24"/>
          <w:szCs w:val="24"/>
        </w:rPr>
      </w:pPr>
      <w:r w:rsidRPr="00F050EE">
        <w:rPr>
          <w:rFonts w:ascii="Times New Roman" w:eastAsiaTheme="majorEastAsia" w:hAnsi="Times New Roman" w:cs="Times New Roman"/>
          <w:sz w:val="24"/>
          <w:szCs w:val="24"/>
        </w:rPr>
        <w:t>Any form of support in terms of income or</w:t>
      </w:r>
      <w:r w:rsidRPr="00F050EE">
        <w:rPr>
          <w:rFonts w:ascii="Times New Roman" w:eastAsiaTheme="majorEastAsia" w:hAnsi="Times New Roman" w:cs="Times New Roman"/>
          <w:spacing w:val="-17"/>
          <w:sz w:val="24"/>
          <w:szCs w:val="24"/>
        </w:rPr>
        <w:t xml:space="preserve"> </w:t>
      </w:r>
      <w:r w:rsidRPr="00F050EE">
        <w:rPr>
          <w:rFonts w:ascii="Times New Roman" w:eastAsiaTheme="majorEastAsia" w:hAnsi="Times New Roman" w:cs="Times New Roman"/>
          <w:sz w:val="24"/>
          <w:szCs w:val="24"/>
        </w:rPr>
        <w:t>price;</w:t>
      </w:r>
    </w:p>
    <w:p w:rsidR="000D4C14" w:rsidRPr="006D1C66" w:rsidRDefault="00F050EE">
      <w:pPr>
        <w:pStyle w:val="a4"/>
        <w:ind w:left="382" w:hanging="242"/>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收入或价格方面的任何形式的支持</w:t>
      </w:r>
      <w:proofErr w:type="spellEnd"/>
      <w:r w:rsidR="00617B87" w:rsidRPr="006D1C66">
        <w:rPr>
          <w:rFonts w:ascii="Times New Roman" w:eastAsiaTheme="majorEastAsia" w:hAnsi="Times New Roman" w:cs="Times New Roman"/>
          <w:sz w:val="24"/>
          <w:szCs w:val="24"/>
        </w:rPr>
        <w:t>;</w:t>
      </w:r>
    </w:p>
    <w:p w:rsidR="007E2A8E" w:rsidRPr="006D1C66" w:rsidRDefault="007E2A8E" w:rsidP="007E2A8E">
      <w:pPr>
        <w:pStyle w:val="a3"/>
        <w:spacing w:before="8"/>
        <w:rPr>
          <w:rFonts w:ascii="Times New Roman" w:eastAsiaTheme="majorEastAsia" w:hAnsi="Times New Roman" w:cs="Times New Roman"/>
          <w:sz w:val="24"/>
          <w:szCs w:val="24"/>
        </w:rPr>
      </w:pPr>
    </w:p>
    <w:p w:rsidR="007E2A8E" w:rsidRPr="006D1C66" w:rsidRDefault="007E2A8E" w:rsidP="007E2A8E">
      <w:pPr>
        <w:pStyle w:val="a4"/>
        <w:numPr>
          <w:ilvl w:val="0"/>
          <w:numId w:val="17"/>
        </w:numPr>
        <w:tabs>
          <w:tab w:val="left" w:pos="374"/>
        </w:tabs>
        <w:ind w:right="137"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Any</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other</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form</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subsidy</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other</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than</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those</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referred</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in</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Clauses</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1</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through</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7</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this</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Article,</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which has been determined on the principles of fairness, reasonability, and non-violation of treaties to which the Socialist Republic of Viet Nam is a contracting</w:t>
      </w:r>
      <w:r w:rsidRPr="006D1C66">
        <w:rPr>
          <w:rFonts w:ascii="Times New Roman" w:eastAsiaTheme="majorEastAsia" w:hAnsi="Times New Roman" w:cs="Times New Roman"/>
          <w:spacing w:val="-29"/>
          <w:sz w:val="24"/>
          <w:szCs w:val="24"/>
        </w:rPr>
        <w:t xml:space="preserve"> </w:t>
      </w:r>
      <w:r w:rsidRPr="006D1C66">
        <w:rPr>
          <w:rFonts w:ascii="Times New Roman" w:eastAsiaTheme="majorEastAsia" w:hAnsi="Times New Roman" w:cs="Times New Roman"/>
          <w:sz w:val="24"/>
          <w:szCs w:val="24"/>
        </w:rPr>
        <w:t>party.</w:t>
      </w:r>
    </w:p>
    <w:p w:rsidR="000D4C14" w:rsidRPr="006D1C66" w:rsidRDefault="00617B87">
      <w:pPr>
        <w:pStyle w:val="a4"/>
        <w:ind w:right="137"/>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本条第</w:t>
      </w:r>
      <w:r w:rsidRPr="006D1C66">
        <w:rPr>
          <w:rFonts w:ascii="Times New Roman" w:eastAsiaTheme="majorEastAsia" w:hAnsi="Times New Roman" w:cs="Times New Roman"/>
          <w:sz w:val="24"/>
          <w:szCs w:val="24"/>
          <w:lang w:eastAsia="zh-CN"/>
        </w:rPr>
        <w:t>1</w:t>
      </w:r>
      <w:r w:rsidRPr="006D1C66">
        <w:rPr>
          <w:rFonts w:ascii="Times New Roman" w:eastAsiaTheme="majorEastAsia" w:hAnsi="Times New Roman" w:cs="Times New Roman"/>
          <w:sz w:val="24"/>
          <w:szCs w:val="24"/>
          <w:lang w:eastAsia="zh-CN"/>
        </w:rPr>
        <w:t>至</w:t>
      </w:r>
      <w:r w:rsidRPr="006D1C66">
        <w:rPr>
          <w:rFonts w:ascii="Times New Roman" w:eastAsiaTheme="majorEastAsia" w:hAnsi="Times New Roman" w:cs="Times New Roman"/>
          <w:sz w:val="24"/>
          <w:szCs w:val="24"/>
          <w:lang w:eastAsia="zh-CN"/>
        </w:rPr>
        <w:t>7</w:t>
      </w:r>
      <w:r w:rsidRPr="006D1C66">
        <w:rPr>
          <w:rFonts w:ascii="Times New Roman" w:eastAsiaTheme="majorEastAsia" w:hAnsi="Times New Roman" w:cs="Times New Roman"/>
          <w:sz w:val="24"/>
          <w:szCs w:val="24"/>
          <w:lang w:eastAsia="zh-CN"/>
        </w:rPr>
        <w:t>款所述补贴以外的任何其他补贴形式，这些补贴是根据公平、合理和不违反越南社会主义共和国为缔约国的条约的原则确定的。</w:t>
      </w:r>
    </w:p>
    <w:p w:rsidR="007E2A8E" w:rsidRPr="006D1C66" w:rsidRDefault="007E2A8E" w:rsidP="007E2A8E">
      <w:pPr>
        <w:pStyle w:val="a3"/>
        <w:spacing w:before="10"/>
        <w:rPr>
          <w:rFonts w:ascii="Times New Roman" w:eastAsiaTheme="majorEastAsia" w:hAnsi="Times New Roman" w:cs="Times New Roman"/>
          <w:sz w:val="24"/>
          <w:szCs w:val="24"/>
          <w:lang w:eastAsia="zh-CN"/>
        </w:rPr>
      </w:pPr>
    </w:p>
    <w:p w:rsidR="007E2A8E" w:rsidRPr="006D1C66" w:rsidRDefault="007E2A8E" w:rsidP="007E2A8E">
      <w:pPr>
        <w:pStyle w:val="1"/>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Article 85. Subsidies likely to be subject to countervailing measures</w:t>
      </w:r>
    </w:p>
    <w:p w:rsidR="000D4C14" w:rsidRPr="006D1C66" w:rsidRDefault="00617B87">
      <w:pPr>
        <w:pStyle w:val="1"/>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第</w:t>
      </w:r>
      <w:r w:rsidRPr="006D1C66">
        <w:rPr>
          <w:rFonts w:ascii="Times New Roman" w:eastAsiaTheme="majorEastAsia" w:hAnsi="Times New Roman" w:cs="Times New Roman"/>
          <w:sz w:val="24"/>
          <w:szCs w:val="24"/>
          <w:lang w:eastAsia="zh-CN"/>
        </w:rPr>
        <w:t>85</w:t>
      </w:r>
      <w:r w:rsidRPr="006D1C66">
        <w:rPr>
          <w:rFonts w:ascii="Times New Roman" w:eastAsiaTheme="majorEastAsia" w:hAnsi="Times New Roman" w:cs="Times New Roman"/>
          <w:sz w:val="24"/>
          <w:szCs w:val="24"/>
          <w:lang w:eastAsia="zh-CN"/>
        </w:rPr>
        <w:t>条</w:t>
      </w:r>
      <w:r w:rsidRPr="006D1C66">
        <w:rPr>
          <w:rFonts w:ascii="Times New Roman" w:eastAsiaTheme="majorEastAsia" w:hAnsi="Times New Roman" w:cs="Times New Roman"/>
          <w:sz w:val="24"/>
          <w:szCs w:val="24"/>
          <w:lang w:eastAsia="zh-CN"/>
        </w:rPr>
        <w:t>.</w:t>
      </w:r>
      <w:r w:rsidRPr="006D1C66">
        <w:rPr>
          <w:rFonts w:ascii="Times New Roman" w:eastAsiaTheme="majorEastAsia" w:hAnsi="Times New Roman" w:cs="Times New Roman"/>
          <w:sz w:val="24"/>
          <w:szCs w:val="24"/>
          <w:lang w:eastAsia="zh-CN"/>
        </w:rPr>
        <w:t>可能适用反补贴措施的补贴</w:t>
      </w:r>
    </w:p>
    <w:p w:rsidR="007E2A8E" w:rsidRPr="006D1C66" w:rsidRDefault="007E2A8E" w:rsidP="007E2A8E">
      <w:pPr>
        <w:pStyle w:val="a3"/>
        <w:spacing w:before="8"/>
        <w:rPr>
          <w:rFonts w:ascii="Times New Roman" w:eastAsiaTheme="majorEastAsia" w:hAnsi="Times New Roman" w:cs="Times New Roman"/>
          <w:b/>
          <w:sz w:val="24"/>
          <w:szCs w:val="24"/>
          <w:lang w:eastAsia="zh-CN"/>
        </w:rPr>
      </w:pPr>
    </w:p>
    <w:p w:rsidR="007E2A8E" w:rsidRPr="006D1C66" w:rsidRDefault="007E2A8E" w:rsidP="007E2A8E">
      <w:pPr>
        <w:pStyle w:val="a3"/>
        <w:ind w:left="140" w:right="136"/>
        <w:jc w:val="both"/>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following</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subsidies</w:t>
      </w:r>
      <w:r w:rsidRPr="006D1C66">
        <w:rPr>
          <w:rFonts w:ascii="Times New Roman" w:eastAsiaTheme="majorEastAsia" w:hAnsi="Times New Roman" w:cs="Times New Roman"/>
          <w:spacing w:val="-19"/>
          <w:sz w:val="24"/>
          <w:szCs w:val="24"/>
        </w:rPr>
        <w:t xml:space="preserve"> </w:t>
      </w:r>
      <w:r w:rsidRPr="006D1C66">
        <w:rPr>
          <w:rFonts w:ascii="Times New Roman" w:eastAsiaTheme="majorEastAsia" w:hAnsi="Times New Roman" w:cs="Times New Roman"/>
          <w:sz w:val="24"/>
          <w:szCs w:val="24"/>
        </w:rPr>
        <w:t>are</w:t>
      </w:r>
      <w:r w:rsidRPr="006D1C66">
        <w:rPr>
          <w:rFonts w:ascii="Times New Roman" w:eastAsiaTheme="majorEastAsia" w:hAnsi="Times New Roman" w:cs="Times New Roman"/>
          <w:spacing w:val="-21"/>
          <w:sz w:val="24"/>
          <w:szCs w:val="24"/>
        </w:rPr>
        <w:t xml:space="preserve"> </w:t>
      </w:r>
      <w:r w:rsidRPr="006D1C66">
        <w:rPr>
          <w:rFonts w:ascii="Times New Roman" w:eastAsiaTheme="majorEastAsia" w:hAnsi="Times New Roman" w:cs="Times New Roman"/>
          <w:sz w:val="24"/>
          <w:szCs w:val="24"/>
        </w:rPr>
        <w:t>likely</w:t>
      </w:r>
      <w:r w:rsidRPr="006D1C66">
        <w:rPr>
          <w:rFonts w:ascii="Times New Roman" w:eastAsiaTheme="majorEastAsia" w:hAnsi="Times New Roman" w:cs="Times New Roman"/>
          <w:spacing w:val="-20"/>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be</w:t>
      </w:r>
      <w:r w:rsidRPr="006D1C66">
        <w:rPr>
          <w:rFonts w:ascii="Times New Roman" w:eastAsiaTheme="majorEastAsia" w:hAnsi="Times New Roman" w:cs="Times New Roman"/>
          <w:spacing w:val="-20"/>
          <w:sz w:val="24"/>
          <w:szCs w:val="24"/>
        </w:rPr>
        <w:t xml:space="preserve"> </w:t>
      </w:r>
      <w:r w:rsidRPr="006D1C66">
        <w:rPr>
          <w:rFonts w:ascii="Times New Roman" w:eastAsiaTheme="majorEastAsia" w:hAnsi="Times New Roman" w:cs="Times New Roman"/>
          <w:sz w:val="24"/>
          <w:szCs w:val="24"/>
        </w:rPr>
        <w:t>subject</w:t>
      </w:r>
      <w:r w:rsidRPr="006D1C66">
        <w:rPr>
          <w:rFonts w:ascii="Times New Roman" w:eastAsiaTheme="majorEastAsia" w:hAnsi="Times New Roman" w:cs="Times New Roman"/>
          <w:spacing w:val="-21"/>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countervailing</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measures,</w:t>
      </w:r>
      <w:r w:rsidRPr="006D1C66">
        <w:rPr>
          <w:rFonts w:ascii="Times New Roman" w:eastAsiaTheme="majorEastAsia" w:hAnsi="Times New Roman" w:cs="Times New Roman"/>
          <w:spacing w:val="-20"/>
          <w:sz w:val="24"/>
          <w:szCs w:val="24"/>
        </w:rPr>
        <w:t xml:space="preserve"> </w:t>
      </w:r>
      <w:r w:rsidRPr="006D1C66">
        <w:rPr>
          <w:rFonts w:ascii="Times New Roman" w:eastAsiaTheme="majorEastAsia" w:hAnsi="Times New Roman" w:cs="Times New Roman"/>
          <w:sz w:val="24"/>
          <w:szCs w:val="24"/>
        </w:rPr>
        <w:t>unless</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otherwise</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provided by treaties to which the Socialist Republic of Viet Nam is a contracting</w:t>
      </w:r>
      <w:r w:rsidRPr="006D1C66">
        <w:rPr>
          <w:rFonts w:ascii="Times New Roman" w:eastAsiaTheme="majorEastAsia" w:hAnsi="Times New Roman" w:cs="Times New Roman"/>
          <w:spacing w:val="-34"/>
          <w:sz w:val="24"/>
          <w:szCs w:val="24"/>
        </w:rPr>
        <w:t xml:space="preserve"> </w:t>
      </w:r>
      <w:r w:rsidRPr="006D1C66">
        <w:rPr>
          <w:rFonts w:ascii="Times New Roman" w:eastAsiaTheme="majorEastAsia" w:hAnsi="Times New Roman" w:cs="Times New Roman"/>
          <w:sz w:val="24"/>
          <w:szCs w:val="24"/>
        </w:rPr>
        <w:t>party:</w:t>
      </w:r>
    </w:p>
    <w:p w:rsidR="000D4C14" w:rsidRPr="006D1C66" w:rsidRDefault="00617B87">
      <w:pPr>
        <w:pStyle w:val="a3"/>
        <w:ind w:left="140" w:right="136"/>
        <w:jc w:val="both"/>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除越南社会主义共和国为缔约国的条约另有规定外，下列补贴可能受到反补贴措施的制约</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16"/>
        </w:numPr>
        <w:tabs>
          <w:tab w:val="left" w:pos="383"/>
        </w:tabs>
        <w:ind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Subsidies based on export</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results;</w:t>
      </w:r>
    </w:p>
    <w:p w:rsidR="000D4C14" w:rsidRPr="006D1C66" w:rsidRDefault="00617B87">
      <w:pPr>
        <w:pStyle w:val="a4"/>
        <w:rPr>
          <w:rFonts w:ascii="Times New Roman" w:eastAsiaTheme="majorEastAsia" w:hAnsi="Times New Roman" w:cs="Times New Roman"/>
          <w:sz w:val="24"/>
          <w:szCs w:val="24"/>
        </w:rPr>
      </w:pPr>
      <w:proofErr w:type="spellStart"/>
      <w:r w:rsidRPr="006D1C66">
        <w:rPr>
          <w:rFonts w:ascii="Times New Roman" w:eastAsiaTheme="majorEastAsia" w:hAnsi="Times New Roman" w:cs="Times New Roman"/>
          <w:sz w:val="24"/>
          <w:szCs w:val="24"/>
        </w:rPr>
        <w:t>基于出口结果的补贴</w:t>
      </w:r>
      <w:proofErr w:type="spellEnd"/>
      <w:r w:rsidRPr="006D1C66">
        <w:rPr>
          <w:rFonts w:ascii="Times New Roman" w:eastAsiaTheme="majorEastAsia" w:hAnsi="Times New Roman" w:cs="Times New Roman"/>
          <w:sz w:val="24"/>
          <w:szCs w:val="24"/>
        </w:rPr>
        <w:t>;</w:t>
      </w:r>
    </w:p>
    <w:p w:rsidR="007E2A8E" w:rsidRPr="006D1C66" w:rsidRDefault="007E2A8E" w:rsidP="007E2A8E">
      <w:pPr>
        <w:pStyle w:val="a3"/>
        <w:spacing w:before="8"/>
        <w:rPr>
          <w:rFonts w:ascii="Times New Roman" w:eastAsiaTheme="majorEastAsia" w:hAnsi="Times New Roman" w:cs="Times New Roman"/>
          <w:sz w:val="24"/>
          <w:szCs w:val="24"/>
        </w:rPr>
      </w:pPr>
    </w:p>
    <w:p w:rsidR="007E2A8E" w:rsidRPr="006D1C66" w:rsidRDefault="007E2A8E" w:rsidP="007E2A8E">
      <w:pPr>
        <w:pStyle w:val="a4"/>
        <w:numPr>
          <w:ilvl w:val="0"/>
          <w:numId w:val="16"/>
        </w:numPr>
        <w:tabs>
          <w:tab w:val="left" w:pos="383"/>
        </w:tabs>
        <w:ind w:left="382" w:hanging="242"/>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Subsidies aiming to </w:t>
      </w:r>
      <w:proofErr w:type="spellStart"/>
      <w:r w:rsidRPr="006D1C66">
        <w:rPr>
          <w:rFonts w:ascii="Times New Roman" w:eastAsiaTheme="majorEastAsia" w:hAnsi="Times New Roman" w:cs="Times New Roman"/>
          <w:sz w:val="24"/>
          <w:szCs w:val="24"/>
        </w:rPr>
        <w:t>prioritise</w:t>
      </w:r>
      <w:proofErr w:type="spellEnd"/>
      <w:r w:rsidRPr="006D1C66">
        <w:rPr>
          <w:rFonts w:ascii="Times New Roman" w:eastAsiaTheme="majorEastAsia" w:hAnsi="Times New Roman" w:cs="Times New Roman"/>
          <w:sz w:val="24"/>
          <w:szCs w:val="24"/>
        </w:rPr>
        <w:t xml:space="preserve"> the use of home-made products over</w:t>
      </w:r>
      <w:r w:rsidRPr="006D1C66">
        <w:rPr>
          <w:rFonts w:ascii="Times New Roman" w:eastAsiaTheme="majorEastAsia" w:hAnsi="Times New Roman" w:cs="Times New Roman"/>
          <w:spacing w:val="-30"/>
          <w:sz w:val="24"/>
          <w:szCs w:val="24"/>
        </w:rPr>
        <w:t xml:space="preserve"> </w:t>
      </w:r>
      <w:r w:rsidRPr="006D1C66">
        <w:rPr>
          <w:rFonts w:ascii="Times New Roman" w:eastAsiaTheme="majorEastAsia" w:hAnsi="Times New Roman" w:cs="Times New Roman"/>
          <w:sz w:val="24"/>
          <w:szCs w:val="24"/>
        </w:rPr>
        <w:t>imports;</w:t>
      </w:r>
    </w:p>
    <w:p w:rsidR="000D4C14" w:rsidRPr="006D1C66" w:rsidRDefault="00F050EE">
      <w:pPr>
        <w:pStyle w:val="a4"/>
        <w:ind w:left="382" w:hanging="242"/>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鼓励</w:t>
      </w:r>
      <w:r w:rsidR="00617B87" w:rsidRPr="006D1C66">
        <w:rPr>
          <w:rFonts w:ascii="Times New Roman" w:eastAsiaTheme="majorEastAsia" w:hAnsi="Times New Roman" w:cs="Times New Roman"/>
          <w:sz w:val="24"/>
          <w:szCs w:val="24"/>
          <w:lang w:eastAsia="zh-CN"/>
        </w:rPr>
        <w:t>优先使用国产产品而不是进口产品的补贴</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16"/>
        </w:numPr>
        <w:tabs>
          <w:tab w:val="left" w:pos="383"/>
        </w:tabs>
        <w:ind w:right="140"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Subsidies referred to in Article 84 of this Law which nullify or affect the interests which Viet Nam is directly or indirectly entitled to under treaties to which the Socialist Republic of Viet Nam is a contracting</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party.</w:t>
      </w:r>
    </w:p>
    <w:p w:rsidR="000D4C14" w:rsidRPr="006D1C66" w:rsidRDefault="00617B87">
      <w:pPr>
        <w:pStyle w:val="a4"/>
        <w:ind w:right="140"/>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本法第</w:t>
      </w:r>
      <w:r w:rsidRPr="006D1C66">
        <w:rPr>
          <w:rFonts w:ascii="Times New Roman" w:eastAsiaTheme="majorEastAsia" w:hAnsi="Times New Roman" w:cs="Times New Roman"/>
          <w:sz w:val="24"/>
          <w:szCs w:val="24"/>
          <w:lang w:eastAsia="zh-CN"/>
        </w:rPr>
        <w:t>84</w:t>
      </w:r>
      <w:r w:rsidRPr="006D1C66">
        <w:rPr>
          <w:rFonts w:ascii="Times New Roman" w:eastAsiaTheme="majorEastAsia" w:hAnsi="Times New Roman" w:cs="Times New Roman"/>
          <w:sz w:val="24"/>
          <w:szCs w:val="24"/>
          <w:lang w:eastAsia="zh-CN"/>
        </w:rPr>
        <w:t>条所述补贴，使越南根据越南社会主义共和国为缔约国的条约直接或间接享有的利益</w:t>
      </w:r>
      <w:r w:rsidR="00F050EE">
        <w:rPr>
          <w:rFonts w:ascii="Times New Roman" w:eastAsiaTheme="majorEastAsia" w:hAnsi="Times New Roman" w:cs="Times New Roman"/>
          <w:sz w:val="24"/>
          <w:szCs w:val="24"/>
          <w:lang w:eastAsia="zh-CN"/>
        </w:rPr>
        <w:t>全然</w:t>
      </w:r>
      <w:r w:rsidRPr="006D1C66">
        <w:rPr>
          <w:rFonts w:ascii="Times New Roman" w:eastAsiaTheme="majorEastAsia" w:hAnsi="Times New Roman" w:cs="Times New Roman"/>
          <w:sz w:val="24"/>
          <w:szCs w:val="24"/>
          <w:lang w:eastAsia="zh-CN"/>
        </w:rPr>
        <w:t>无效或受到影响。</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1"/>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Article 86. Conditions for application of countervailing measures</w:t>
      </w:r>
    </w:p>
    <w:p w:rsidR="000D4C14" w:rsidRPr="006D1C66" w:rsidRDefault="00617B87">
      <w:pPr>
        <w:pStyle w:val="1"/>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第</w:t>
      </w:r>
      <w:r w:rsidRPr="006D1C66">
        <w:rPr>
          <w:rFonts w:ascii="Times New Roman" w:eastAsiaTheme="majorEastAsia" w:hAnsi="Times New Roman" w:cs="Times New Roman"/>
          <w:sz w:val="24"/>
          <w:szCs w:val="24"/>
          <w:lang w:eastAsia="zh-CN"/>
        </w:rPr>
        <w:t>86</w:t>
      </w:r>
      <w:r w:rsidRPr="006D1C66">
        <w:rPr>
          <w:rFonts w:ascii="Times New Roman" w:eastAsiaTheme="majorEastAsia" w:hAnsi="Times New Roman" w:cs="Times New Roman"/>
          <w:sz w:val="24"/>
          <w:szCs w:val="24"/>
          <w:lang w:eastAsia="zh-CN"/>
        </w:rPr>
        <w:t>条</w:t>
      </w:r>
      <w:r w:rsidRPr="006D1C66">
        <w:rPr>
          <w:rFonts w:ascii="Times New Roman" w:eastAsiaTheme="majorEastAsia" w:hAnsi="Times New Roman" w:cs="Times New Roman"/>
          <w:sz w:val="24"/>
          <w:szCs w:val="24"/>
          <w:lang w:eastAsia="zh-CN"/>
        </w:rPr>
        <w:t>.</w:t>
      </w:r>
      <w:r w:rsidRPr="006D1C66">
        <w:rPr>
          <w:rFonts w:ascii="Times New Roman" w:eastAsiaTheme="majorEastAsia" w:hAnsi="Times New Roman" w:cs="Times New Roman"/>
          <w:sz w:val="24"/>
          <w:szCs w:val="24"/>
          <w:lang w:eastAsia="zh-CN"/>
        </w:rPr>
        <w:t>适用反补贴措施的条件</w:t>
      </w:r>
    </w:p>
    <w:p w:rsidR="007E2A8E" w:rsidRPr="006D1C66" w:rsidRDefault="007E2A8E" w:rsidP="007E2A8E">
      <w:pPr>
        <w:pStyle w:val="a3"/>
        <w:spacing w:before="8"/>
        <w:rPr>
          <w:rFonts w:ascii="Times New Roman" w:eastAsiaTheme="majorEastAsia" w:hAnsi="Times New Roman" w:cs="Times New Roman"/>
          <w:b/>
          <w:sz w:val="24"/>
          <w:szCs w:val="24"/>
          <w:lang w:eastAsia="zh-CN"/>
        </w:rPr>
      </w:pPr>
    </w:p>
    <w:p w:rsidR="007E2A8E" w:rsidRPr="006D1C66" w:rsidRDefault="007E2A8E" w:rsidP="007E2A8E">
      <w:pPr>
        <w:pStyle w:val="a4"/>
        <w:numPr>
          <w:ilvl w:val="0"/>
          <w:numId w:val="15"/>
        </w:numPr>
        <w:tabs>
          <w:tab w:val="left" w:pos="400"/>
        </w:tabs>
        <w:ind w:right="148"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Countervailing measures shall be applied to imports when all the following conditions are fully satisfied:</w:t>
      </w:r>
    </w:p>
    <w:p w:rsidR="000D4C14" w:rsidRPr="006D1C66" w:rsidRDefault="00F050EE">
      <w:pPr>
        <w:pStyle w:val="a4"/>
        <w:ind w:right="148"/>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应当</w:t>
      </w:r>
      <w:r>
        <w:rPr>
          <w:rFonts w:ascii="Times New Roman" w:eastAsiaTheme="majorEastAsia" w:hAnsi="Times New Roman" w:cs="Times New Roman"/>
          <w:sz w:val="24"/>
          <w:szCs w:val="24"/>
          <w:lang w:eastAsia="zh-CN"/>
        </w:rPr>
        <w:t>在完全符合下列条件时</w:t>
      </w:r>
      <w:r w:rsidR="00617B87" w:rsidRPr="006D1C66">
        <w:rPr>
          <w:rFonts w:ascii="Times New Roman" w:eastAsiaTheme="majorEastAsia" w:hAnsi="Times New Roman" w:cs="Times New Roman"/>
          <w:sz w:val="24"/>
          <w:szCs w:val="24"/>
          <w:lang w:eastAsia="zh-CN"/>
        </w:rPr>
        <w:t>，</w:t>
      </w:r>
      <w:r>
        <w:rPr>
          <w:rFonts w:ascii="Times New Roman" w:eastAsiaTheme="majorEastAsia" w:hAnsi="Times New Roman" w:cs="Times New Roman"/>
          <w:sz w:val="24"/>
          <w:szCs w:val="24"/>
          <w:lang w:eastAsia="zh-CN"/>
        </w:rPr>
        <w:t>对进口采取</w:t>
      </w:r>
      <w:r w:rsidR="00617B87" w:rsidRPr="006D1C66">
        <w:rPr>
          <w:rFonts w:ascii="Times New Roman" w:eastAsiaTheme="majorEastAsia" w:hAnsi="Times New Roman" w:cs="Times New Roman"/>
          <w:sz w:val="24"/>
          <w:szCs w:val="24"/>
          <w:lang w:eastAsia="zh-CN"/>
        </w:rPr>
        <w:t>反补贴措施</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5"/>
        </w:numPr>
        <w:tabs>
          <w:tab w:val="left" w:pos="969"/>
        </w:tabs>
        <w:ind w:right="147"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The products are identified as being </w:t>
      </w:r>
      <w:proofErr w:type="spellStart"/>
      <w:r w:rsidRPr="006D1C66">
        <w:rPr>
          <w:rFonts w:ascii="Times New Roman" w:eastAsiaTheme="majorEastAsia" w:hAnsi="Times New Roman" w:cs="Times New Roman"/>
          <w:sz w:val="24"/>
          <w:szCs w:val="24"/>
        </w:rPr>
        <w:t>subsidised</w:t>
      </w:r>
      <w:proofErr w:type="spellEnd"/>
      <w:r w:rsidRPr="006D1C66">
        <w:rPr>
          <w:rFonts w:ascii="Times New Roman" w:eastAsiaTheme="majorEastAsia" w:hAnsi="Times New Roman" w:cs="Times New Roman"/>
          <w:sz w:val="24"/>
          <w:szCs w:val="24"/>
        </w:rPr>
        <w:t xml:space="preserve"> under Articles 84 and 85 of this Law with specific subsidy levels, except the case specified in Clause 2 of this</w:t>
      </w:r>
      <w:r w:rsidRPr="006D1C66">
        <w:rPr>
          <w:rFonts w:ascii="Times New Roman" w:eastAsiaTheme="majorEastAsia" w:hAnsi="Times New Roman" w:cs="Times New Roman"/>
          <w:spacing w:val="-24"/>
          <w:sz w:val="24"/>
          <w:szCs w:val="24"/>
        </w:rPr>
        <w:t xml:space="preserve"> </w:t>
      </w:r>
      <w:r w:rsidRPr="006D1C66">
        <w:rPr>
          <w:rFonts w:ascii="Times New Roman" w:eastAsiaTheme="majorEastAsia" w:hAnsi="Times New Roman" w:cs="Times New Roman"/>
          <w:sz w:val="24"/>
          <w:szCs w:val="24"/>
        </w:rPr>
        <w:t>Article;</w:t>
      </w:r>
    </w:p>
    <w:p w:rsidR="000D4C14" w:rsidRPr="006D1C66" w:rsidRDefault="00F050EE" w:rsidP="00F050EE">
      <w:pPr>
        <w:pStyle w:val="a4"/>
        <w:ind w:left="709" w:right="14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lastRenderedPageBreak/>
        <w:t>根据本法第</w:t>
      </w:r>
      <w:r>
        <w:rPr>
          <w:rFonts w:ascii="Times New Roman" w:eastAsiaTheme="majorEastAsia" w:hAnsi="Times New Roman" w:cs="Times New Roman" w:hint="eastAsia"/>
          <w:sz w:val="24"/>
          <w:szCs w:val="24"/>
          <w:lang w:eastAsia="zh-CN"/>
        </w:rPr>
        <w:t>84</w:t>
      </w:r>
      <w:r>
        <w:rPr>
          <w:rFonts w:ascii="Times New Roman" w:eastAsiaTheme="majorEastAsia" w:hAnsi="Times New Roman" w:cs="Times New Roman"/>
          <w:sz w:val="24"/>
          <w:szCs w:val="24"/>
          <w:lang w:eastAsia="zh-CN"/>
        </w:rPr>
        <w:t>条和第</w:t>
      </w:r>
      <w:r>
        <w:rPr>
          <w:rFonts w:ascii="Times New Roman" w:eastAsiaTheme="majorEastAsia" w:hAnsi="Times New Roman" w:cs="Times New Roman" w:hint="eastAsia"/>
          <w:sz w:val="24"/>
          <w:szCs w:val="24"/>
          <w:lang w:eastAsia="zh-CN"/>
        </w:rPr>
        <w:t>85</w:t>
      </w:r>
      <w:r w:rsidR="00617B87" w:rsidRPr="006D1C66">
        <w:rPr>
          <w:rFonts w:ascii="Times New Roman" w:eastAsiaTheme="majorEastAsia" w:hAnsi="Times New Roman" w:cs="Times New Roman"/>
          <w:sz w:val="24"/>
          <w:szCs w:val="24"/>
          <w:lang w:eastAsia="zh-CN"/>
        </w:rPr>
        <w:t>条规定</w:t>
      </w:r>
      <w:r w:rsidR="0019013B">
        <w:rPr>
          <w:rFonts w:ascii="Times New Roman" w:eastAsiaTheme="majorEastAsia" w:hAnsi="Times New Roman" w:cs="Times New Roman" w:hint="eastAsia"/>
          <w:sz w:val="24"/>
          <w:szCs w:val="24"/>
          <w:lang w:eastAsia="zh-CN"/>
        </w:rPr>
        <w:t>，确定</w:t>
      </w:r>
      <w:r w:rsidR="0019013B">
        <w:rPr>
          <w:rFonts w:ascii="Times New Roman" w:eastAsiaTheme="majorEastAsia" w:hAnsi="Times New Roman" w:cs="Times New Roman"/>
          <w:sz w:val="24"/>
          <w:szCs w:val="24"/>
          <w:lang w:eastAsia="zh-CN"/>
        </w:rPr>
        <w:t>产品受到特定程度的补贴</w:t>
      </w:r>
      <w:r w:rsidR="00617B87" w:rsidRPr="006D1C66">
        <w:rPr>
          <w:rFonts w:ascii="Times New Roman" w:eastAsiaTheme="majorEastAsia" w:hAnsi="Times New Roman" w:cs="Times New Roman"/>
          <w:sz w:val="24"/>
          <w:szCs w:val="24"/>
          <w:lang w:eastAsia="zh-CN"/>
        </w:rPr>
        <w:t>，但本条第二款规定的情况除外</w:t>
      </w:r>
      <w:r w:rsidR="00617B87" w:rsidRPr="006D1C66">
        <w:rPr>
          <w:rFonts w:ascii="Times New Roman" w:eastAsiaTheme="majorEastAsia" w:hAnsi="Times New Roman" w:cs="Times New Roman"/>
          <w:sz w:val="24"/>
          <w:szCs w:val="24"/>
          <w:lang w:eastAsia="zh-CN"/>
        </w:rPr>
        <w:t>;</w:t>
      </w:r>
    </w:p>
    <w:p w:rsidR="007E2A8E" w:rsidRPr="007A2874"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5"/>
        </w:numPr>
        <w:tabs>
          <w:tab w:val="left" w:pos="969"/>
        </w:tabs>
        <w:spacing w:line="242" w:lineRule="auto"/>
        <w:ind w:right="147"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 domestic industry suffers material injury or is threatened to suffer material injury or its formation is</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impeded;</w:t>
      </w:r>
    </w:p>
    <w:p w:rsidR="000D4C14" w:rsidRPr="006D1C66" w:rsidRDefault="007A2874" w:rsidP="007A2874">
      <w:pPr>
        <w:pStyle w:val="a4"/>
        <w:ind w:left="709" w:right="14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国内产业遭受实质性损害</w:t>
      </w:r>
      <w:r>
        <w:rPr>
          <w:rFonts w:ascii="Times New Roman" w:eastAsiaTheme="majorEastAsia" w:hAnsi="Times New Roman" w:cs="Times New Roman" w:hint="eastAsia"/>
          <w:sz w:val="24"/>
          <w:szCs w:val="24"/>
          <w:lang w:eastAsia="zh-CN"/>
        </w:rPr>
        <w:t>或</w:t>
      </w:r>
      <w:r w:rsidR="00617B87" w:rsidRPr="006D1C66">
        <w:rPr>
          <w:rFonts w:ascii="Times New Roman" w:eastAsiaTheme="majorEastAsia" w:hAnsi="Times New Roman" w:cs="Times New Roman"/>
          <w:sz w:val="24"/>
          <w:szCs w:val="24"/>
          <w:lang w:eastAsia="zh-CN"/>
        </w:rPr>
        <w:t>实质性损害威胁</w:t>
      </w:r>
      <w:r>
        <w:rPr>
          <w:rFonts w:ascii="Times New Roman" w:eastAsiaTheme="majorEastAsia" w:hAnsi="Times New Roman" w:cs="Times New Roman" w:hint="eastAsia"/>
          <w:sz w:val="24"/>
          <w:szCs w:val="24"/>
          <w:lang w:eastAsia="zh-CN"/>
        </w:rPr>
        <w:t>，</w:t>
      </w:r>
      <w:r w:rsidR="00617B87" w:rsidRPr="006D1C66">
        <w:rPr>
          <w:rFonts w:ascii="Times New Roman" w:eastAsiaTheme="majorEastAsia" w:hAnsi="Times New Roman" w:cs="Times New Roman"/>
          <w:sz w:val="24"/>
          <w:szCs w:val="24"/>
          <w:lang w:eastAsia="zh-CN"/>
        </w:rPr>
        <w:t>或者</w:t>
      </w:r>
      <w:r w:rsidR="007749AD">
        <w:rPr>
          <w:rFonts w:ascii="Times New Roman" w:eastAsiaTheme="majorEastAsia" w:hAnsi="Times New Roman" w:cs="Times New Roman" w:hint="eastAsia"/>
          <w:sz w:val="24"/>
          <w:szCs w:val="24"/>
          <w:lang w:eastAsia="zh-CN"/>
        </w:rPr>
        <w:t>对</w:t>
      </w:r>
      <w:r>
        <w:rPr>
          <w:rFonts w:ascii="Times New Roman" w:eastAsiaTheme="majorEastAsia" w:hAnsi="Times New Roman" w:cs="Times New Roman"/>
          <w:sz w:val="24"/>
          <w:szCs w:val="24"/>
          <w:lang w:eastAsia="zh-CN"/>
        </w:rPr>
        <w:t>国内产业的</w:t>
      </w:r>
      <w:r w:rsidR="007749AD">
        <w:rPr>
          <w:rFonts w:ascii="Times New Roman" w:eastAsiaTheme="majorEastAsia" w:hAnsi="Times New Roman" w:cs="Times New Roman" w:hint="eastAsia"/>
          <w:sz w:val="24"/>
          <w:szCs w:val="24"/>
          <w:lang w:eastAsia="zh-CN"/>
        </w:rPr>
        <w:t>建立</w:t>
      </w:r>
      <w:r w:rsidR="007749AD">
        <w:rPr>
          <w:rFonts w:ascii="Times New Roman" w:eastAsiaTheme="majorEastAsia" w:hAnsi="Times New Roman" w:cs="Times New Roman"/>
          <w:sz w:val="24"/>
          <w:szCs w:val="24"/>
          <w:lang w:eastAsia="zh-CN"/>
        </w:rPr>
        <w:t>造成</w:t>
      </w:r>
      <w:r>
        <w:rPr>
          <w:rFonts w:ascii="Times New Roman" w:eastAsiaTheme="majorEastAsia" w:hAnsi="Times New Roman" w:cs="Times New Roman"/>
          <w:sz w:val="24"/>
          <w:szCs w:val="24"/>
          <w:lang w:eastAsia="zh-CN"/>
        </w:rPr>
        <w:t>阻碍</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6"/>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5"/>
        </w:numPr>
        <w:tabs>
          <w:tab w:val="left" w:pos="959"/>
        </w:tabs>
        <w:ind w:right="139"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There exists a causal relationship between the import of </w:t>
      </w:r>
      <w:proofErr w:type="spellStart"/>
      <w:r w:rsidRPr="006D1C66">
        <w:rPr>
          <w:rFonts w:ascii="Times New Roman" w:eastAsiaTheme="majorEastAsia" w:hAnsi="Times New Roman" w:cs="Times New Roman"/>
          <w:sz w:val="24"/>
          <w:szCs w:val="24"/>
        </w:rPr>
        <w:t>subsidised</w:t>
      </w:r>
      <w:proofErr w:type="spellEnd"/>
      <w:r w:rsidRPr="006D1C66">
        <w:rPr>
          <w:rFonts w:ascii="Times New Roman" w:eastAsiaTheme="majorEastAsia" w:hAnsi="Times New Roman" w:cs="Times New Roman"/>
          <w:sz w:val="24"/>
          <w:szCs w:val="24"/>
        </w:rPr>
        <w:t xml:space="preserve"> products specified in Point a of this Clause and the injury caused to a domestic industry referred to in Point b of this</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Clause.</w:t>
      </w:r>
    </w:p>
    <w:p w:rsidR="000D4C14" w:rsidRPr="006D1C66" w:rsidRDefault="007A2874" w:rsidP="007A2874">
      <w:pPr>
        <w:pStyle w:val="a4"/>
        <w:ind w:left="709" w:right="14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本条</w:t>
      </w:r>
      <w:r w:rsidR="00617B87" w:rsidRPr="006D1C66">
        <w:rPr>
          <w:rFonts w:ascii="Times New Roman" w:eastAsiaTheme="majorEastAsia" w:hAnsi="Times New Roman" w:cs="Times New Roman"/>
          <w:sz w:val="24"/>
          <w:szCs w:val="24"/>
          <w:lang w:eastAsia="zh-CN"/>
        </w:rPr>
        <w:t>a</w:t>
      </w:r>
      <w:r>
        <w:rPr>
          <w:rFonts w:ascii="Times New Roman" w:eastAsiaTheme="majorEastAsia" w:hAnsi="Times New Roman" w:cs="Times New Roman"/>
          <w:sz w:val="24"/>
          <w:szCs w:val="24"/>
          <w:lang w:eastAsia="zh-CN"/>
        </w:rPr>
        <w:t>款</w:t>
      </w:r>
      <w:r w:rsidR="00617B87" w:rsidRPr="006D1C66">
        <w:rPr>
          <w:rFonts w:ascii="Times New Roman" w:eastAsiaTheme="majorEastAsia" w:hAnsi="Times New Roman" w:cs="Times New Roman"/>
          <w:sz w:val="24"/>
          <w:szCs w:val="24"/>
          <w:lang w:eastAsia="zh-CN"/>
        </w:rPr>
        <w:t>所指的受</w:t>
      </w:r>
      <w:r>
        <w:rPr>
          <w:rFonts w:ascii="Times New Roman" w:eastAsiaTheme="majorEastAsia" w:hAnsi="Times New Roman" w:cs="Times New Roman"/>
          <w:sz w:val="24"/>
          <w:szCs w:val="24"/>
          <w:lang w:eastAsia="zh-CN"/>
        </w:rPr>
        <w:t>到</w:t>
      </w:r>
      <w:r w:rsidR="00617B87" w:rsidRPr="006D1C66">
        <w:rPr>
          <w:rFonts w:ascii="Times New Roman" w:eastAsiaTheme="majorEastAsia" w:hAnsi="Times New Roman" w:cs="Times New Roman"/>
          <w:sz w:val="24"/>
          <w:szCs w:val="24"/>
          <w:lang w:eastAsia="zh-CN"/>
        </w:rPr>
        <w:t>补贴</w:t>
      </w:r>
      <w:r>
        <w:rPr>
          <w:rFonts w:ascii="Times New Roman" w:eastAsiaTheme="majorEastAsia" w:hAnsi="Times New Roman" w:cs="Times New Roman"/>
          <w:sz w:val="24"/>
          <w:szCs w:val="24"/>
          <w:lang w:eastAsia="zh-CN"/>
        </w:rPr>
        <w:t>的进口产品与本条</w:t>
      </w:r>
      <w:r w:rsidR="00617B87" w:rsidRPr="006D1C66">
        <w:rPr>
          <w:rFonts w:ascii="Times New Roman" w:eastAsiaTheme="majorEastAsia" w:hAnsi="Times New Roman" w:cs="Times New Roman"/>
          <w:sz w:val="24"/>
          <w:szCs w:val="24"/>
          <w:lang w:eastAsia="zh-CN"/>
        </w:rPr>
        <w:t>b</w:t>
      </w:r>
      <w:r>
        <w:rPr>
          <w:rFonts w:ascii="Times New Roman" w:eastAsiaTheme="majorEastAsia" w:hAnsi="Times New Roman" w:cs="Times New Roman"/>
          <w:sz w:val="24"/>
          <w:szCs w:val="24"/>
          <w:lang w:eastAsia="zh-CN"/>
        </w:rPr>
        <w:t>款</w:t>
      </w:r>
      <w:r w:rsidR="00617B87" w:rsidRPr="006D1C66">
        <w:rPr>
          <w:rFonts w:ascii="Times New Roman" w:eastAsiaTheme="majorEastAsia" w:hAnsi="Times New Roman" w:cs="Times New Roman"/>
          <w:sz w:val="24"/>
          <w:szCs w:val="24"/>
          <w:lang w:eastAsia="zh-CN"/>
        </w:rPr>
        <w:t>所指的对国内产业造成的损害之间存在因果关系。</w:t>
      </w:r>
    </w:p>
    <w:p w:rsidR="007E2A8E" w:rsidRPr="006D1C66" w:rsidRDefault="007E2A8E" w:rsidP="007A2874">
      <w:pPr>
        <w:pStyle w:val="a4"/>
        <w:ind w:left="709" w:right="147"/>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15"/>
        </w:numPr>
        <w:tabs>
          <w:tab w:val="left" w:pos="385"/>
        </w:tabs>
        <w:ind w:right="135"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Countervailing measures shall not be applied to producers/exporters in developed countries that have a subsidy not exceeding 1% of the price of exports to Viet Nam, producers/exporters in developing</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countries</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that</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have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subsidy</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not</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exceeding</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2%</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price</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exports</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Viet</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Nam,</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and producers/exporters</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in</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underdeveloped</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countries</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that</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have</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subsidy</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not</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exceeding</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3%</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price of exports to Viet</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Nam.</w:t>
      </w:r>
    </w:p>
    <w:p w:rsidR="000D4C14" w:rsidRPr="006D1C66" w:rsidRDefault="00617B87">
      <w:pPr>
        <w:pStyle w:val="a4"/>
        <w:ind w:right="135"/>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反补贴措施不应适用于补贴额不超过对越南出口价格</w:t>
      </w:r>
      <w:r w:rsidRPr="006D1C66">
        <w:rPr>
          <w:rFonts w:ascii="Times New Roman" w:eastAsiaTheme="majorEastAsia" w:hAnsi="Times New Roman" w:cs="Times New Roman"/>
          <w:sz w:val="24"/>
          <w:szCs w:val="24"/>
          <w:lang w:eastAsia="zh-CN"/>
        </w:rPr>
        <w:t>1%</w:t>
      </w:r>
      <w:r w:rsidRPr="006D1C66">
        <w:rPr>
          <w:rFonts w:ascii="Times New Roman" w:eastAsiaTheme="majorEastAsia" w:hAnsi="Times New Roman" w:cs="Times New Roman"/>
          <w:sz w:val="24"/>
          <w:szCs w:val="24"/>
          <w:lang w:eastAsia="zh-CN"/>
        </w:rPr>
        <w:t>的发达国家生产商</w:t>
      </w:r>
      <w:r w:rsidRPr="006D1C66">
        <w:rPr>
          <w:rFonts w:ascii="Times New Roman" w:eastAsiaTheme="majorEastAsia" w:hAnsi="Times New Roman" w:cs="Times New Roman"/>
          <w:sz w:val="24"/>
          <w:szCs w:val="24"/>
          <w:lang w:eastAsia="zh-CN"/>
        </w:rPr>
        <w:t>/</w:t>
      </w:r>
      <w:r w:rsidRPr="006D1C66">
        <w:rPr>
          <w:rFonts w:ascii="Times New Roman" w:eastAsiaTheme="majorEastAsia" w:hAnsi="Times New Roman" w:cs="Times New Roman"/>
          <w:sz w:val="24"/>
          <w:szCs w:val="24"/>
          <w:lang w:eastAsia="zh-CN"/>
        </w:rPr>
        <w:t>出口商、补贴额不超过对越南出口价格</w:t>
      </w:r>
      <w:r w:rsidRPr="006D1C66">
        <w:rPr>
          <w:rFonts w:ascii="Times New Roman" w:eastAsiaTheme="majorEastAsia" w:hAnsi="Times New Roman" w:cs="Times New Roman"/>
          <w:sz w:val="24"/>
          <w:szCs w:val="24"/>
          <w:lang w:eastAsia="zh-CN"/>
        </w:rPr>
        <w:t>2%</w:t>
      </w:r>
      <w:r w:rsidRPr="006D1C66">
        <w:rPr>
          <w:rFonts w:ascii="Times New Roman" w:eastAsiaTheme="majorEastAsia" w:hAnsi="Times New Roman" w:cs="Times New Roman"/>
          <w:sz w:val="24"/>
          <w:szCs w:val="24"/>
          <w:lang w:eastAsia="zh-CN"/>
        </w:rPr>
        <w:t>的发展中国家生产商</w:t>
      </w:r>
      <w:r w:rsidRPr="006D1C66">
        <w:rPr>
          <w:rFonts w:ascii="Times New Roman" w:eastAsiaTheme="majorEastAsia" w:hAnsi="Times New Roman" w:cs="Times New Roman"/>
          <w:sz w:val="24"/>
          <w:szCs w:val="24"/>
          <w:lang w:eastAsia="zh-CN"/>
        </w:rPr>
        <w:t>/</w:t>
      </w:r>
      <w:r w:rsidRPr="006D1C66">
        <w:rPr>
          <w:rFonts w:ascii="Times New Roman" w:eastAsiaTheme="majorEastAsia" w:hAnsi="Times New Roman" w:cs="Times New Roman"/>
          <w:sz w:val="24"/>
          <w:szCs w:val="24"/>
          <w:lang w:eastAsia="zh-CN"/>
        </w:rPr>
        <w:t>出口商以及补贴额不超过对越南出口价格</w:t>
      </w:r>
      <w:r w:rsidRPr="006D1C66">
        <w:rPr>
          <w:rFonts w:ascii="Times New Roman" w:eastAsiaTheme="majorEastAsia" w:hAnsi="Times New Roman" w:cs="Times New Roman"/>
          <w:sz w:val="24"/>
          <w:szCs w:val="24"/>
          <w:lang w:eastAsia="zh-CN"/>
        </w:rPr>
        <w:t>3%</w:t>
      </w:r>
      <w:r w:rsidRPr="006D1C66">
        <w:rPr>
          <w:rFonts w:ascii="Times New Roman" w:eastAsiaTheme="majorEastAsia" w:hAnsi="Times New Roman" w:cs="Times New Roman"/>
          <w:sz w:val="24"/>
          <w:szCs w:val="24"/>
          <w:lang w:eastAsia="zh-CN"/>
        </w:rPr>
        <w:t>的不发达国家生产商</w:t>
      </w:r>
      <w:r w:rsidRPr="006D1C66">
        <w:rPr>
          <w:rFonts w:ascii="Times New Roman" w:eastAsiaTheme="majorEastAsia" w:hAnsi="Times New Roman" w:cs="Times New Roman"/>
          <w:sz w:val="24"/>
          <w:szCs w:val="24"/>
          <w:lang w:eastAsia="zh-CN"/>
        </w:rPr>
        <w:t>/</w:t>
      </w:r>
      <w:r w:rsidRPr="006D1C66">
        <w:rPr>
          <w:rFonts w:ascii="Times New Roman" w:eastAsiaTheme="majorEastAsia" w:hAnsi="Times New Roman" w:cs="Times New Roman"/>
          <w:sz w:val="24"/>
          <w:szCs w:val="24"/>
          <w:lang w:eastAsia="zh-CN"/>
        </w:rPr>
        <w:t>出口商。</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15"/>
        </w:numPr>
        <w:tabs>
          <w:tab w:val="left" w:pos="402"/>
        </w:tabs>
        <w:ind w:right="136"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In the case the volume or quantity of imports originating from a developing country does not exceed</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4%</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total</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volume</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quantity</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similar</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imports</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into</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Viet</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Nam</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aggregate</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volume or quantity of products originating from developing countries that satisfy the above condition does not</w:t>
      </w:r>
      <w:r w:rsidRPr="006D1C66">
        <w:rPr>
          <w:rFonts w:ascii="Times New Roman" w:eastAsiaTheme="majorEastAsia" w:hAnsi="Times New Roman" w:cs="Times New Roman"/>
          <w:spacing w:val="-2"/>
          <w:sz w:val="24"/>
          <w:szCs w:val="24"/>
        </w:rPr>
        <w:t xml:space="preserve"> </w:t>
      </w:r>
      <w:r w:rsidRPr="006D1C66">
        <w:rPr>
          <w:rFonts w:ascii="Times New Roman" w:eastAsiaTheme="majorEastAsia" w:hAnsi="Times New Roman" w:cs="Times New Roman"/>
          <w:sz w:val="24"/>
          <w:szCs w:val="24"/>
        </w:rPr>
        <w:t>exceed</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9%</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total</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volume</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quantity</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similar</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imports</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into</w:t>
      </w:r>
      <w:r w:rsidRPr="006D1C66">
        <w:rPr>
          <w:rFonts w:ascii="Times New Roman" w:eastAsiaTheme="majorEastAsia" w:hAnsi="Times New Roman" w:cs="Times New Roman"/>
          <w:spacing w:val="-2"/>
          <w:sz w:val="24"/>
          <w:szCs w:val="24"/>
        </w:rPr>
        <w:t xml:space="preserve"> </w:t>
      </w:r>
      <w:r w:rsidRPr="006D1C66">
        <w:rPr>
          <w:rFonts w:ascii="Times New Roman" w:eastAsiaTheme="majorEastAsia" w:hAnsi="Times New Roman" w:cs="Times New Roman"/>
          <w:sz w:val="24"/>
          <w:szCs w:val="24"/>
        </w:rPr>
        <w:t>Viet</w:t>
      </w:r>
      <w:r w:rsidRPr="006D1C66">
        <w:rPr>
          <w:rFonts w:ascii="Times New Roman" w:eastAsiaTheme="majorEastAsia" w:hAnsi="Times New Roman" w:cs="Times New Roman"/>
          <w:spacing w:val="-2"/>
          <w:sz w:val="24"/>
          <w:szCs w:val="24"/>
        </w:rPr>
        <w:t xml:space="preserve"> </w:t>
      </w:r>
      <w:r w:rsidRPr="006D1C66">
        <w:rPr>
          <w:rFonts w:ascii="Times New Roman" w:eastAsiaTheme="majorEastAsia" w:hAnsi="Times New Roman" w:cs="Times New Roman"/>
          <w:sz w:val="24"/>
          <w:szCs w:val="24"/>
        </w:rPr>
        <w:t>Nam,</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these</w:t>
      </w:r>
      <w:r w:rsidRPr="006D1C66">
        <w:rPr>
          <w:rFonts w:ascii="Times New Roman" w:eastAsiaTheme="majorEastAsia" w:hAnsi="Times New Roman" w:cs="Times New Roman"/>
          <w:spacing w:val="-2"/>
          <w:sz w:val="24"/>
          <w:szCs w:val="24"/>
        </w:rPr>
        <w:t xml:space="preserve"> </w:t>
      </w:r>
      <w:r w:rsidRPr="006D1C66">
        <w:rPr>
          <w:rFonts w:ascii="Times New Roman" w:eastAsiaTheme="majorEastAsia" w:hAnsi="Times New Roman" w:cs="Times New Roman"/>
          <w:sz w:val="24"/>
          <w:szCs w:val="24"/>
        </w:rPr>
        <w:t>countries</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will be excluded from the scope of application of countervailing</w:t>
      </w:r>
      <w:r w:rsidRPr="006D1C66">
        <w:rPr>
          <w:rFonts w:ascii="Times New Roman" w:eastAsiaTheme="majorEastAsia" w:hAnsi="Times New Roman" w:cs="Times New Roman"/>
          <w:spacing w:val="-32"/>
          <w:sz w:val="24"/>
          <w:szCs w:val="24"/>
        </w:rPr>
        <w:t xml:space="preserve"> </w:t>
      </w:r>
      <w:r w:rsidRPr="006D1C66">
        <w:rPr>
          <w:rFonts w:ascii="Times New Roman" w:eastAsiaTheme="majorEastAsia" w:hAnsi="Times New Roman" w:cs="Times New Roman"/>
          <w:sz w:val="24"/>
          <w:szCs w:val="24"/>
        </w:rPr>
        <w:t>measures.</w:t>
      </w:r>
    </w:p>
    <w:p w:rsidR="000D4C14" w:rsidRPr="006D1C66" w:rsidRDefault="007A2874">
      <w:pPr>
        <w:pStyle w:val="a4"/>
        <w:ind w:right="136"/>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如果来自发展中国家的进口数量不超过进入越南的同类</w:t>
      </w:r>
      <w:r w:rsidR="00617B87" w:rsidRPr="006D1C66">
        <w:rPr>
          <w:rFonts w:ascii="Times New Roman" w:eastAsiaTheme="majorEastAsia" w:hAnsi="Times New Roman" w:cs="Times New Roman"/>
          <w:sz w:val="24"/>
          <w:szCs w:val="24"/>
          <w:lang w:eastAsia="zh-CN"/>
        </w:rPr>
        <w:t>进口总量或数量的</w:t>
      </w:r>
      <w:r w:rsidR="00617B87" w:rsidRPr="006D1C66">
        <w:rPr>
          <w:rFonts w:ascii="Times New Roman" w:eastAsiaTheme="majorEastAsia" w:hAnsi="Times New Roman" w:cs="Times New Roman"/>
          <w:sz w:val="24"/>
          <w:szCs w:val="24"/>
          <w:lang w:eastAsia="zh-CN"/>
        </w:rPr>
        <w:t>4%</w:t>
      </w:r>
      <w:r w:rsidR="00617B87" w:rsidRPr="006D1C66">
        <w:rPr>
          <w:rFonts w:ascii="Times New Roman" w:eastAsiaTheme="majorEastAsia" w:hAnsi="Times New Roman" w:cs="Times New Roman"/>
          <w:sz w:val="24"/>
          <w:szCs w:val="24"/>
          <w:lang w:eastAsia="zh-CN"/>
        </w:rPr>
        <w:t>，而</w:t>
      </w:r>
      <w:r>
        <w:rPr>
          <w:rFonts w:ascii="Times New Roman" w:eastAsiaTheme="majorEastAsia" w:hAnsi="Times New Roman" w:cs="Times New Roman"/>
          <w:sz w:val="24"/>
          <w:szCs w:val="24"/>
          <w:lang w:eastAsia="zh-CN"/>
        </w:rPr>
        <w:t>来自符合上述条件的</w:t>
      </w:r>
      <w:r w:rsidR="00763325">
        <w:rPr>
          <w:rFonts w:ascii="Times New Roman" w:eastAsiaTheme="majorEastAsia" w:hAnsi="Times New Roman" w:cs="Times New Roman" w:hint="eastAsia"/>
          <w:sz w:val="24"/>
          <w:szCs w:val="24"/>
          <w:lang w:eastAsia="zh-CN"/>
        </w:rPr>
        <w:t>若干</w:t>
      </w:r>
      <w:r>
        <w:rPr>
          <w:rFonts w:ascii="Times New Roman" w:eastAsiaTheme="majorEastAsia" w:hAnsi="Times New Roman" w:cs="Times New Roman"/>
          <w:sz w:val="24"/>
          <w:szCs w:val="24"/>
          <w:lang w:eastAsia="zh-CN"/>
        </w:rPr>
        <w:t>发展中国家的产品总量或数量不超过进入越南的同类</w:t>
      </w:r>
      <w:r w:rsidR="00617B87" w:rsidRPr="006D1C66">
        <w:rPr>
          <w:rFonts w:ascii="Times New Roman" w:eastAsiaTheme="majorEastAsia" w:hAnsi="Times New Roman" w:cs="Times New Roman"/>
          <w:sz w:val="24"/>
          <w:szCs w:val="24"/>
          <w:lang w:eastAsia="zh-CN"/>
        </w:rPr>
        <w:t>进口总量或数量的</w:t>
      </w:r>
      <w:r w:rsidR="00617B87" w:rsidRPr="006D1C66">
        <w:rPr>
          <w:rFonts w:ascii="Times New Roman" w:eastAsiaTheme="majorEastAsia" w:hAnsi="Times New Roman" w:cs="Times New Roman"/>
          <w:sz w:val="24"/>
          <w:szCs w:val="24"/>
          <w:lang w:eastAsia="zh-CN"/>
        </w:rPr>
        <w:t>9%</w:t>
      </w:r>
      <w:r w:rsidR="00617B87" w:rsidRPr="006D1C66">
        <w:rPr>
          <w:rFonts w:ascii="Times New Roman" w:eastAsiaTheme="majorEastAsia" w:hAnsi="Times New Roman" w:cs="Times New Roman"/>
          <w:sz w:val="24"/>
          <w:szCs w:val="24"/>
          <w:lang w:eastAsia="zh-CN"/>
        </w:rPr>
        <w:t>，这些国家将被排除在反补贴措施的适用范围之外。</w:t>
      </w:r>
    </w:p>
    <w:p w:rsidR="007E2A8E" w:rsidRPr="007A2874" w:rsidRDefault="007E2A8E" w:rsidP="007E2A8E">
      <w:pPr>
        <w:pStyle w:val="a4"/>
        <w:rPr>
          <w:rFonts w:ascii="Times New Roman" w:eastAsiaTheme="majorEastAsia" w:hAnsi="Times New Roman" w:cs="Times New Roman"/>
          <w:sz w:val="24"/>
          <w:szCs w:val="24"/>
          <w:lang w:eastAsia="zh-CN"/>
        </w:rPr>
      </w:pPr>
    </w:p>
    <w:p w:rsidR="007E2A8E" w:rsidRPr="006D1C66" w:rsidRDefault="007E2A8E" w:rsidP="007E2A8E">
      <w:pPr>
        <w:pStyle w:val="a3"/>
        <w:spacing w:before="2"/>
        <w:rPr>
          <w:rFonts w:ascii="Times New Roman" w:eastAsiaTheme="majorEastAsia" w:hAnsi="Times New Roman" w:cs="Times New Roman"/>
          <w:sz w:val="24"/>
          <w:szCs w:val="24"/>
          <w:lang w:eastAsia="zh-CN"/>
        </w:rPr>
      </w:pPr>
    </w:p>
    <w:p w:rsidR="007E2A8E" w:rsidRPr="006D1C66" w:rsidRDefault="007E2A8E" w:rsidP="007E2A8E">
      <w:pPr>
        <w:pStyle w:val="1"/>
        <w:spacing w:before="10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Article 87. Grounds for initiating investigations for application of countervailing measures</w:t>
      </w:r>
    </w:p>
    <w:p w:rsidR="000D4C14" w:rsidRPr="006D1C66" w:rsidRDefault="00617B87">
      <w:pPr>
        <w:pStyle w:val="1"/>
        <w:spacing w:before="100"/>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第</w:t>
      </w:r>
      <w:r w:rsidRPr="006D1C66">
        <w:rPr>
          <w:rFonts w:ascii="Times New Roman" w:eastAsiaTheme="majorEastAsia" w:hAnsi="Times New Roman" w:cs="Times New Roman"/>
          <w:sz w:val="24"/>
          <w:szCs w:val="24"/>
          <w:lang w:eastAsia="zh-CN"/>
        </w:rPr>
        <w:t>87</w:t>
      </w:r>
      <w:r w:rsidRPr="006D1C66">
        <w:rPr>
          <w:rFonts w:ascii="Times New Roman" w:eastAsiaTheme="majorEastAsia" w:hAnsi="Times New Roman" w:cs="Times New Roman"/>
          <w:sz w:val="24"/>
          <w:szCs w:val="24"/>
          <w:lang w:eastAsia="zh-CN"/>
        </w:rPr>
        <w:t>条</w:t>
      </w:r>
      <w:r w:rsidRPr="006D1C66">
        <w:rPr>
          <w:rFonts w:ascii="Times New Roman" w:eastAsiaTheme="majorEastAsia" w:hAnsi="Times New Roman" w:cs="Times New Roman"/>
          <w:sz w:val="24"/>
          <w:szCs w:val="24"/>
          <w:lang w:eastAsia="zh-CN"/>
        </w:rPr>
        <w:t>.</w:t>
      </w:r>
      <w:r w:rsidRPr="006D1C66">
        <w:rPr>
          <w:rFonts w:ascii="Times New Roman" w:eastAsiaTheme="majorEastAsia" w:hAnsi="Times New Roman" w:cs="Times New Roman"/>
          <w:sz w:val="24"/>
          <w:szCs w:val="24"/>
          <w:lang w:eastAsia="zh-CN"/>
        </w:rPr>
        <w:t>反补贴调查的</w:t>
      </w:r>
      <w:r w:rsidR="007A2874">
        <w:rPr>
          <w:rFonts w:ascii="Times New Roman" w:eastAsiaTheme="majorEastAsia" w:hAnsi="Times New Roman" w:cs="Times New Roman"/>
          <w:sz w:val="24"/>
          <w:szCs w:val="24"/>
          <w:lang w:eastAsia="zh-CN"/>
        </w:rPr>
        <w:t>立案</w:t>
      </w:r>
      <w:r w:rsidRPr="006D1C66">
        <w:rPr>
          <w:rFonts w:ascii="Times New Roman" w:eastAsiaTheme="majorEastAsia" w:hAnsi="Times New Roman" w:cs="Times New Roman"/>
          <w:sz w:val="24"/>
          <w:szCs w:val="24"/>
          <w:lang w:eastAsia="zh-CN"/>
        </w:rPr>
        <w:t>理由</w:t>
      </w:r>
    </w:p>
    <w:p w:rsidR="007E2A8E" w:rsidRPr="006D1C66" w:rsidRDefault="007E2A8E" w:rsidP="007E2A8E">
      <w:pPr>
        <w:pStyle w:val="a3"/>
        <w:spacing w:before="8"/>
        <w:rPr>
          <w:rFonts w:ascii="Times New Roman" w:eastAsiaTheme="majorEastAsia" w:hAnsi="Times New Roman" w:cs="Times New Roman"/>
          <w:b/>
          <w:sz w:val="24"/>
          <w:szCs w:val="24"/>
          <w:lang w:eastAsia="zh-CN"/>
        </w:rPr>
      </w:pPr>
    </w:p>
    <w:p w:rsidR="007E2A8E" w:rsidRPr="006D1C66" w:rsidRDefault="007E2A8E" w:rsidP="007E2A8E">
      <w:pPr>
        <w:pStyle w:val="a4"/>
        <w:numPr>
          <w:ilvl w:val="0"/>
          <w:numId w:val="14"/>
        </w:numPr>
        <w:tabs>
          <w:tab w:val="left" w:pos="390"/>
        </w:tabs>
        <w:ind w:right="141"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An investigation for application of countervailing measures shall be initiated when </w:t>
      </w:r>
      <w:proofErr w:type="spellStart"/>
      <w:r w:rsidRPr="006D1C66">
        <w:rPr>
          <w:rFonts w:ascii="Times New Roman" w:eastAsiaTheme="majorEastAsia" w:hAnsi="Times New Roman" w:cs="Times New Roman"/>
          <w:sz w:val="24"/>
          <w:szCs w:val="24"/>
        </w:rPr>
        <w:t>organisations</w:t>
      </w:r>
      <w:proofErr w:type="spellEnd"/>
      <w:r w:rsidRPr="006D1C66">
        <w:rPr>
          <w:rFonts w:ascii="Times New Roman" w:eastAsiaTheme="majorEastAsia" w:hAnsi="Times New Roman" w:cs="Times New Roman"/>
          <w:sz w:val="24"/>
          <w:szCs w:val="24"/>
        </w:rPr>
        <w:t xml:space="preserve"> or</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individuals</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representing</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domestic</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industry</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submits</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dossier</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request</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for</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application</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these measures.</w:t>
      </w:r>
    </w:p>
    <w:p w:rsidR="000D4C14" w:rsidRPr="006D1C66" w:rsidRDefault="00617B87">
      <w:pPr>
        <w:pStyle w:val="a4"/>
        <w:ind w:right="141"/>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代表国内产业的组织或个人提交</w:t>
      </w:r>
      <w:r w:rsidR="00F15DEA">
        <w:rPr>
          <w:rFonts w:ascii="Times New Roman" w:eastAsiaTheme="majorEastAsia" w:hAnsi="Times New Roman" w:cs="Times New Roman"/>
          <w:sz w:val="24"/>
          <w:szCs w:val="24"/>
          <w:lang w:eastAsia="zh-CN"/>
        </w:rPr>
        <w:t>实施反补贴措施的</w:t>
      </w:r>
      <w:r w:rsidR="00F15DEA" w:rsidRPr="006D1C66">
        <w:rPr>
          <w:rFonts w:ascii="Times New Roman" w:eastAsiaTheme="majorEastAsia" w:hAnsi="Times New Roman" w:cs="Times New Roman"/>
          <w:sz w:val="24"/>
          <w:szCs w:val="24"/>
          <w:lang w:eastAsia="zh-CN"/>
        </w:rPr>
        <w:t>申请</w:t>
      </w:r>
      <w:r w:rsidRPr="006D1C66">
        <w:rPr>
          <w:rFonts w:ascii="Times New Roman" w:eastAsiaTheme="majorEastAsia" w:hAnsi="Times New Roman" w:cs="Times New Roman"/>
          <w:sz w:val="24"/>
          <w:szCs w:val="24"/>
          <w:lang w:eastAsia="zh-CN"/>
        </w:rPr>
        <w:t>材料时，应当启动反补贴调查。</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14"/>
        </w:numPr>
        <w:tabs>
          <w:tab w:val="left" w:pos="412"/>
        </w:tabs>
        <w:ind w:right="143" w:firstLine="0"/>
        <w:rPr>
          <w:rFonts w:ascii="Times New Roman" w:eastAsiaTheme="majorEastAsia" w:hAnsi="Times New Roman" w:cs="Times New Roman"/>
          <w:sz w:val="24"/>
          <w:szCs w:val="24"/>
        </w:rPr>
      </w:pPr>
      <w:proofErr w:type="spellStart"/>
      <w:r w:rsidRPr="006D1C66">
        <w:rPr>
          <w:rFonts w:ascii="Times New Roman" w:eastAsiaTheme="majorEastAsia" w:hAnsi="Times New Roman" w:cs="Times New Roman"/>
          <w:sz w:val="24"/>
          <w:szCs w:val="24"/>
        </w:rPr>
        <w:t>Organisations</w:t>
      </w:r>
      <w:proofErr w:type="spellEnd"/>
      <w:r w:rsidRPr="006D1C66">
        <w:rPr>
          <w:rFonts w:ascii="Times New Roman" w:eastAsiaTheme="majorEastAsia" w:hAnsi="Times New Roman" w:cs="Times New Roman"/>
          <w:sz w:val="24"/>
          <w:szCs w:val="24"/>
        </w:rPr>
        <w:t xml:space="preserve"> or individuals that submit a dossier of request for application of countervailing measures shall be regarded as representing a domestic industry when all the following conditions are fully</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satisfied:</w:t>
      </w:r>
    </w:p>
    <w:p w:rsidR="000D4C14" w:rsidRPr="006D1C66" w:rsidRDefault="00B40617">
      <w:pPr>
        <w:pStyle w:val="a4"/>
        <w:ind w:right="143"/>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申请</w:t>
      </w:r>
      <w:r w:rsidR="00617B87" w:rsidRPr="006D1C66">
        <w:rPr>
          <w:rFonts w:ascii="Times New Roman" w:eastAsiaTheme="majorEastAsia" w:hAnsi="Times New Roman" w:cs="Times New Roman"/>
          <w:sz w:val="24"/>
          <w:szCs w:val="24"/>
          <w:lang w:eastAsia="zh-CN"/>
        </w:rPr>
        <w:t>反补贴措施的组织或个人，在完全符合下列所有条件时，应被视为代表国内产业</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4"/>
        </w:numPr>
        <w:tabs>
          <w:tab w:val="left" w:pos="978"/>
        </w:tabs>
        <w:ind w:right="138"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The total volume or quantity of like products of the domestic producers that submit the dossier and domestic producers that support the request for application of countervailing </w:t>
      </w:r>
      <w:r w:rsidRPr="006D1C66">
        <w:rPr>
          <w:rFonts w:ascii="Times New Roman" w:eastAsiaTheme="majorEastAsia" w:hAnsi="Times New Roman" w:cs="Times New Roman"/>
          <w:sz w:val="24"/>
          <w:szCs w:val="24"/>
        </w:rPr>
        <w:lastRenderedPageBreak/>
        <w:t>measures</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is</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larger</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than</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total</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volume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quantity</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like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products</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domestic</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producers that oppose such</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request;</w:t>
      </w:r>
    </w:p>
    <w:p w:rsidR="000D4C14" w:rsidRPr="006D1C66" w:rsidRDefault="00E90C82" w:rsidP="002E3942">
      <w:pPr>
        <w:pStyle w:val="a4"/>
        <w:ind w:left="709" w:right="138"/>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提交申请</w:t>
      </w:r>
      <w:r w:rsidR="00617B87" w:rsidRPr="006D1C66">
        <w:rPr>
          <w:rFonts w:ascii="Times New Roman" w:eastAsiaTheme="majorEastAsia" w:hAnsi="Times New Roman" w:cs="Times New Roman"/>
          <w:sz w:val="24"/>
          <w:szCs w:val="24"/>
          <w:lang w:eastAsia="zh-CN"/>
        </w:rPr>
        <w:t>的国内生产者和支持申请实施反补贴措施的国内生产者的同类产品的总量或数量大于反对申请的国内生产者的同类产品的总量或数量</w:t>
      </w:r>
      <w:r w:rsidR="00617B87" w:rsidRPr="006D1C66">
        <w:rPr>
          <w:rFonts w:ascii="Times New Roman" w:eastAsiaTheme="majorEastAsia" w:hAnsi="Times New Roman" w:cs="Times New Roman"/>
          <w:sz w:val="24"/>
          <w:szCs w:val="24"/>
          <w:lang w:eastAsia="zh-CN"/>
        </w:rPr>
        <w:t>;</w:t>
      </w:r>
    </w:p>
    <w:p w:rsidR="007E2A8E" w:rsidRPr="00E90C82" w:rsidRDefault="007E2A8E" w:rsidP="007E2A8E">
      <w:pPr>
        <w:pStyle w:val="a3"/>
        <w:spacing w:before="9"/>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4"/>
        </w:numPr>
        <w:tabs>
          <w:tab w:val="left" w:pos="983"/>
        </w:tabs>
        <w:ind w:right="136"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total volume or quantity of like products of the domestic producers that submit the dossier and domestic producers that support the request for application of countervailing measures accounts for at least 25% of the total volume or quantity of like products manufactured by the domestic industry</w:t>
      </w:r>
      <w:r w:rsidRPr="006D1C66">
        <w:rPr>
          <w:rFonts w:ascii="Times New Roman" w:eastAsiaTheme="majorEastAsia" w:hAnsi="Times New Roman" w:cs="Times New Roman"/>
          <w:spacing w:val="-21"/>
          <w:sz w:val="24"/>
          <w:szCs w:val="24"/>
        </w:rPr>
        <w:t xml:space="preserve"> </w:t>
      </w:r>
      <w:r w:rsidRPr="006D1C66">
        <w:rPr>
          <w:rFonts w:ascii="Times New Roman" w:eastAsiaTheme="majorEastAsia" w:hAnsi="Times New Roman" w:cs="Times New Roman"/>
          <w:sz w:val="24"/>
          <w:szCs w:val="24"/>
        </w:rPr>
        <w:t>concerned.</w:t>
      </w:r>
    </w:p>
    <w:p w:rsidR="000D4C14" w:rsidRPr="006D1C66" w:rsidRDefault="00E90C82" w:rsidP="00E90C82">
      <w:pPr>
        <w:pStyle w:val="a4"/>
        <w:ind w:left="709" w:right="136"/>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提交申请</w:t>
      </w:r>
      <w:r w:rsidR="00617B87" w:rsidRPr="006D1C66">
        <w:rPr>
          <w:rFonts w:ascii="Times New Roman" w:eastAsiaTheme="majorEastAsia" w:hAnsi="Times New Roman" w:cs="Times New Roman"/>
          <w:sz w:val="24"/>
          <w:szCs w:val="24"/>
          <w:lang w:eastAsia="zh-CN"/>
        </w:rPr>
        <w:t>的国内生产商和支持申请实施反补贴措施的国内生产商的同类产品的总量或数量至少占国内有关行业生产的同类产品总量或数量的</w:t>
      </w:r>
      <w:r w:rsidR="00617B87" w:rsidRPr="006D1C66">
        <w:rPr>
          <w:rFonts w:ascii="Times New Roman" w:eastAsiaTheme="majorEastAsia" w:hAnsi="Times New Roman" w:cs="Times New Roman"/>
          <w:sz w:val="24"/>
          <w:szCs w:val="24"/>
          <w:lang w:eastAsia="zh-CN"/>
        </w:rPr>
        <w:t>25%</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14"/>
        </w:numPr>
        <w:tabs>
          <w:tab w:val="left" w:pos="445"/>
        </w:tabs>
        <w:ind w:right="144"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The Minister of Industry and Trade shall decide to initiate an investigation when having conspicuous evidence that the import of </w:t>
      </w:r>
      <w:proofErr w:type="spellStart"/>
      <w:r w:rsidRPr="006D1C66">
        <w:rPr>
          <w:rFonts w:ascii="Times New Roman" w:eastAsiaTheme="majorEastAsia" w:hAnsi="Times New Roman" w:cs="Times New Roman"/>
          <w:sz w:val="24"/>
          <w:szCs w:val="24"/>
        </w:rPr>
        <w:t>subsidised</w:t>
      </w:r>
      <w:proofErr w:type="spellEnd"/>
      <w:r w:rsidRPr="006D1C66">
        <w:rPr>
          <w:rFonts w:ascii="Times New Roman" w:eastAsiaTheme="majorEastAsia" w:hAnsi="Times New Roman" w:cs="Times New Roman"/>
          <w:sz w:val="24"/>
          <w:szCs w:val="24"/>
        </w:rPr>
        <w:t xml:space="preserve"> products causes material injury or threatens to cause material injury to a domestic industry or impedes the formation of a domestic</w:t>
      </w:r>
      <w:r w:rsidRPr="006D1C66">
        <w:rPr>
          <w:rFonts w:ascii="Times New Roman" w:eastAsiaTheme="majorEastAsia" w:hAnsi="Times New Roman" w:cs="Times New Roman"/>
          <w:spacing w:val="-40"/>
          <w:sz w:val="24"/>
          <w:szCs w:val="24"/>
        </w:rPr>
        <w:t xml:space="preserve"> </w:t>
      </w:r>
      <w:r w:rsidRPr="006D1C66">
        <w:rPr>
          <w:rFonts w:ascii="Times New Roman" w:eastAsiaTheme="majorEastAsia" w:hAnsi="Times New Roman" w:cs="Times New Roman"/>
          <w:sz w:val="24"/>
          <w:szCs w:val="24"/>
        </w:rPr>
        <w:t>industry.</w:t>
      </w:r>
    </w:p>
    <w:p w:rsidR="000D4C14" w:rsidRPr="006D1C66" w:rsidRDefault="00617B87">
      <w:pPr>
        <w:pStyle w:val="a4"/>
        <w:ind w:right="144"/>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如果有明显证据表明，受补贴的</w:t>
      </w:r>
      <w:r w:rsidR="007E65A5" w:rsidRPr="006D1C66">
        <w:rPr>
          <w:rFonts w:ascii="Times New Roman" w:eastAsiaTheme="majorEastAsia" w:hAnsi="Times New Roman" w:cs="Times New Roman"/>
          <w:sz w:val="24"/>
          <w:szCs w:val="24"/>
          <w:lang w:eastAsia="zh-CN"/>
        </w:rPr>
        <w:t>进口</w:t>
      </w:r>
      <w:r w:rsidRPr="006D1C66">
        <w:rPr>
          <w:rFonts w:ascii="Times New Roman" w:eastAsiaTheme="majorEastAsia" w:hAnsi="Times New Roman" w:cs="Times New Roman"/>
          <w:sz w:val="24"/>
          <w:szCs w:val="24"/>
          <w:lang w:eastAsia="zh-CN"/>
        </w:rPr>
        <w:t>产品可能对国内产业造成</w:t>
      </w:r>
      <w:r w:rsidR="00B164EC">
        <w:rPr>
          <w:rFonts w:ascii="Times New Roman" w:eastAsiaTheme="majorEastAsia" w:hAnsi="Times New Roman" w:cs="Times New Roman"/>
          <w:sz w:val="24"/>
          <w:szCs w:val="24"/>
          <w:lang w:eastAsia="zh-CN"/>
        </w:rPr>
        <w:t>实质性损害</w:t>
      </w:r>
      <w:r w:rsidRPr="006D1C66">
        <w:rPr>
          <w:rFonts w:ascii="Times New Roman" w:eastAsiaTheme="majorEastAsia" w:hAnsi="Times New Roman" w:cs="Times New Roman"/>
          <w:sz w:val="24"/>
          <w:szCs w:val="24"/>
          <w:lang w:eastAsia="zh-CN"/>
        </w:rPr>
        <w:t>或</w:t>
      </w:r>
      <w:r w:rsidR="007E65A5">
        <w:rPr>
          <w:rFonts w:ascii="Times New Roman" w:eastAsiaTheme="majorEastAsia" w:hAnsi="Times New Roman" w:cs="Times New Roman" w:hint="eastAsia"/>
          <w:sz w:val="24"/>
          <w:szCs w:val="24"/>
          <w:lang w:eastAsia="zh-CN"/>
        </w:rPr>
        <w:t>损害</w:t>
      </w:r>
      <w:r w:rsidR="007E65A5">
        <w:rPr>
          <w:rFonts w:ascii="Times New Roman" w:eastAsiaTheme="majorEastAsia" w:hAnsi="Times New Roman" w:cs="Times New Roman"/>
          <w:sz w:val="24"/>
          <w:szCs w:val="24"/>
          <w:lang w:eastAsia="zh-CN"/>
        </w:rPr>
        <w:t>威胁</w:t>
      </w:r>
      <w:r w:rsidR="007E65A5">
        <w:rPr>
          <w:rFonts w:ascii="Times New Roman" w:eastAsiaTheme="majorEastAsia" w:hAnsi="Times New Roman" w:cs="Times New Roman" w:hint="eastAsia"/>
          <w:sz w:val="24"/>
          <w:szCs w:val="24"/>
          <w:lang w:eastAsia="zh-CN"/>
        </w:rPr>
        <w:t>，</w:t>
      </w:r>
      <w:r w:rsidR="007E65A5">
        <w:rPr>
          <w:rFonts w:ascii="Times New Roman" w:eastAsiaTheme="majorEastAsia" w:hAnsi="Times New Roman" w:cs="Times New Roman"/>
          <w:sz w:val="24"/>
          <w:szCs w:val="24"/>
          <w:lang w:eastAsia="zh-CN"/>
        </w:rPr>
        <w:t>或者</w:t>
      </w:r>
      <w:r w:rsidRPr="006D1C66">
        <w:rPr>
          <w:rFonts w:ascii="Times New Roman" w:eastAsiaTheme="majorEastAsia" w:hAnsi="Times New Roman" w:cs="Times New Roman"/>
          <w:sz w:val="24"/>
          <w:szCs w:val="24"/>
          <w:lang w:eastAsia="zh-CN"/>
        </w:rPr>
        <w:t>妨碍国内产业的形成，</w:t>
      </w:r>
      <w:r w:rsidR="0047251F" w:rsidRPr="006D1C66">
        <w:rPr>
          <w:rFonts w:ascii="Times New Roman" w:eastAsiaTheme="majorEastAsia" w:hAnsi="Times New Roman" w:cs="Times New Roman"/>
          <w:sz w:val="24"/>
          <w:szCs w:val="24"/>
          <w:lang w:eastAsia="zh-CN"/>
        </w:rPr>
        <w:t>工贸部部长</w:t>
      </w:r>
      <w:r w:rsidRPr="006D1C66">
        <w:rPr>
          <w:rFonts w:ascii="Times New Roman" w:eastAsiaTheme="majorEastAsia" w:hAnsi="Times New Roman" w:cs="Times New Roman"/>
          <w:sz w:val="24"/>
          <w:szCs w:val="24"/>
          <w:lang w:eastAsia="zh-CN"/>
        </w:rPr>
        <w:t>应决定启动调查。</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1"/>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Article 88. Contents of investigation for application of countervailing measures</w:t>
      </w:r>
    </w:p>
    <w:p w:rsidR="000D4C14" w:rsidRPr="006D1C66" w:rsidRDefault="006D1C66">
      <w:pPr>
        <w:pStyle w:val="1"/>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第</w:t>
      </w:r>
      <w:r w:rsidRPr="006D1C66">
        <w:rPr>
          <w:rFonts w:ascii="Times New Roman" w:eastAsiaTheme="majorEastAsia" w:hAnsi="Times New Roman" w:cs="Times New Roman"/>
          <w:sz w:val="24"/>
          <w:szCs w:val="24"/>
          <w:lang w:eastAsia="zh-CN"/>
        </w:rPr>
        <w:t>88</w:t>
      </w:r>
      <w:r w:rsidR="00617B87" w:rsidRPr="006D1C66">
        <w:rPr>
          <w:rFonts w:ascii="Times New Roman" w:eastAsiaTheme="majorEastAsia" w:hAnsi="Times New Roman" w:cs="Times New Roman"/>
          <w:sz w:val="24"/>
          <w:szCs w:val="24"/>
          <w:lang w:eastAsia="zh-CN"/>
        </w:rPr>
        <w:t>条</w:t>
      </w:r>
      <w:r w:rsidRPr="006D1C66">
        <w:rPr>
          <w:rFonts w:ascii="Times New Roman" w:eastAsiaTheme="majorEastAsia" w:hAnsi="Times New Roman" w:cs="Times New Roman"/>
          <w:sz w:val="24"/>
          <w:szCs w:val="24"/>
          <w:lang w:eastAsia="zh-CN"/>
        </w:rPr>
        <w:t xml:space="preserve"> </w:t>
      </w:r>
      <w:r w:rsidR="00617B87" w:rsidRPr="006D1C66">
        <w:rPr>
          <w:rFonts w:ascii="Times New Roman" w:eastAsiaTheme="majorEastAsia" w:hAnsi="Times New Roman" w:cs="Times New Roman"/>
          <w:sz w:val="24"/>
          <w:szCs w:val="24"/>
          <w:lang w:eastAsia="zh-CN"/>
        </w:rPr>
        <w:t>适用反补贴措施的调查内容</w:t>
      </w:r>
    </w:p>
    <w:p w:rsidR="007E2A8E" w:rsidRPr="006D1C66" w:rsidRDefault="007E2A8E" w:rsidP="007E2A8E">
      <w:pPr>
        <w:pStyle w:val="a3"/>
        <w:spacing w:before="10"/>
        <w:rPr>
          <w:rFonts w:ascii="Times New Roman" w:eastAsiaTheme="majorEastAsia" w:hAnsi="Times New Roman" w:cs="Times New Roman"/>
          <w:b/>
          <w:sz w:val="24"/>
          <w:szCs w:val="24"/>
          <w:lang w:eastAsia="zh-CN"/>
        </w:rPr>
      </w:pPr>
    </w:p>
    <w:p w:rsidR="007E2A8E" w:rsidRPr="006D1C66" w:rsidRDefault="007E2A8E" w:rsidP="007E2A8E">
      <w:pPr>
        <w:pStyle w:val="a4"/>
        <w:numPr>
          <w:ilvl w:val="0"/>
          <w:numId w:val="13"/>
        </w:numPr>
        <w:tabs>
          <w:tab w:val="left" w:pos="383"/>
        </w:tabs>
        <w:spacing w:before="1"/>
        <w:ind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Determination of </w:t>
      </w:r>
      <w:proofErr w:type="spellStart"/>
      <w:r w:rsidRPr="006D1C66">
        <w:rPr>
          <w:rFonts w:ascii="Times New Roman" w:eastAsiaTheme="majorEastAsia" w:hAnsi="Times New Roman" w:cs="Times New Roman"/>
          <w:sz w:val="24"/>
          <w:szCs w:val="24"/>
        </w:rPr>
        <w:t>subsidised</w:t>
      </w:r>
      <w:proofErr w:type="spellEnd"/>
      <w:r w:rsidRPr="006D1C66">
        <w:rPr>
          <w:rFonts w:ascii="Times New Roman" w:eastAsiaTheme="majorEastAsia" w:hAnsi="Times New Roman" w:cs="Times New Roman"/>
          <w:sz w:val="24"/>
          <w:szCs w:val="24"/>
        </w:rPr>
        <w:t xml:space="preserve"> imports into Viet Nam and subsidy levels</w:t>
      </w:r>
      <w:r w:rsidRPr="006D1C66">
        <w:rPr>
          <w:rFonts w:ascii="Times New Roman" w:eastAsiaTheme="majorEastAsia" w:hAnsi="Times New Roman" w:cs="Times New Roman"/>
          <w:spacing w:val="-30"/>
          <w:sz w:val="24"/>
          <w:szCs w:val="24"/>
        </w:rPr>
        <w:t xml:space="preserve"> </w:t>
      </w:r>
      <w:r w:rsidRPr="006D1C66">
        <w:rPr>
          <w:rFonts w:ascii="Times New Roman" w:eastAsiaTheme="majorEastAsia" w:hAnsi="Times New Roman" w:cs="Times New Roman"/>
          <w:sz w:val="24"/>
          <w:szCs w:val="24"/>
        </w:rPr>
        <w:t>covers:</w:t>
      </w:r>
    </w:p>
    <w:p w:rsidR="000D4C14" w:rsidRPr="006D1C66" w:rsidRDefault="00617B87">
      <w:pPr>
        <w:pStyle w:val="a4"/>
        <w:spacing w:before="1"/>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确定进入越南的补贴进口和补贴水平包括</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9"/>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3"/>
        </w:numPr>
        <w:tabs>
          <w:tab w:val="left" w:pos="959"/>
        </w:tabs>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Determination of the value of</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subsidies;</w:t>
      </w:r>
    </w:p>
    <w:p w:rsidR="000D4C14" w:rsidRPr="006D1C66" w:rsidRDefault="007E65A5">
      <w:pPr>
        <w:pStyle w:val="a4"/>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lang w:eastAsia="zh-CN"/>
        </w:rPr>
        <w:tab/>
      </w:r>
      <w:r>
        <w:rPr>
          <w:rFonts w:ascii="Times New Roman" w:eastAsiaTheme="majorEastAsia" w:hAnsi="Times New Roman" w:cs="Times New Roman" w:hint="eastAsia"/>
          <w:sz w:val="24"/>
          <w:szCs w:val="24"/>
          <w:lang w:eastAsia="zh-CN"/>
        </w:rPr>
        <w:tab/>
      </w:r>
      <w:proofErr w:type="spellStart"/>
      <w:r w:rsidR="00617B87" w:rsidRPr="006D1C66">
        <w:rPr>
          <w:rFonts w:ascii="Times New Roman" w:eastAsiaTheme="majorEastAsia" w:hAnsi="Times New Roman" w:cs="Times New Roman"/>
          <w:sz w:val="24"/>
          <w:szCs w:val="24"/>
        </w:rPr>
        <w:t>确定补贴的价值</w:t>
      </w:r>
      <w:proofErr w:type="spellEnd"/>
      <w:r w:rsidR="00617B87" w:rsidRPr="006D1C66">
        <w:rPr>
          <w:rFonts w:ascii="Times New Roman" w:eastAsiaTheme="majorEastAsia" w:hAnsi="Times New Roman" w:cs="Times New Roman"/>
          <w:sz w:val="24"/>
          <w:szCs w:val="24"/>
        </w:rPr>
        <w:t>;</w:t>
      </w:r>
    </w:p>
    <w:p w:rsidR="007E2A8E" w:rsidRPr="006D1C66" w:rsidRDefault="007E2A8E" w:rsidP="007E2A8E">
      <w:pPr>
        <w:pStyle w:val="a3"/>
        <w:spacing w:before="8"/>
        <w:rPr>
          <w:rFonts w:ascii="Times New Roman" w:eastAsiaTheme="majorEastAsia" w:hAnsi="Times New Roman" w:cs="Times New Roman"/>
          <w:sz w:val="24"/>
          <w:szCs w:val="24"/>
        </w:rPr>
      </w:pPr>
    </w:p>
    <w:p w:rsidR="007E2A8E" w:rsidRPr="006D1C66" w:rsidRDefault="007E2A8E" w:rsidP="007E2A8E">
      <w:pPr>
        <w:pStyle w:val="a4"/>
        <w:numPr>
          <w:ilvl w:val="1"/>
          <w:numId w:val="13"/>
        </w:numPr>
        <w:tabs>
          <w:tab w:val="left" w:pos="964"/>
        </w:tabs>
        <w:ind w:left="963" w:hanging="257"/>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Determination of export</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prices;</w:t>
      </w:r>
    </w:p>
    <w:p w:rsidR="000D4C14" w:rsidRPr="006D1C66" w:rsidRDefault="007E65A5">
      <w:pPr>
        <w:pStyle w:val="a4"/>
        <w:ind w:left="963" w:hanging="257"/>
        <w:rPr>
          <w:rFonts w:ascii="Times New Roman" w:eastAsiaTheme="majorEastAsia" w:hAnsi="Times New Roman" w:cs="Times New Roman"/>
          <w:sz w:val="24"/>
          <w:szCs w:val="24"/>
        </w:rPr>
      </w:pPr>
      <w:proofErr w:type="spellStart"/>
      <w:r w:rsidRPr="006D1C66">
        <w:rPr>
          <w:rFonts w:ascii="Times New Roman" w:eastAsiaTheme="majorEastAsia" w:hAnsi="Times New Roman" w:cs="Times New Roman"/>
          <w:sz w:val="24"/>
          <w:szCs w:val="24"/>
        </w:rPr>
        <w:t>确定</w:t>
      </w:r>
      <w:r>
        <w:rPr>
          <w:rFonts w:ascii="Times New Roman" w:eastAsiaTheme="majorEastAsia" w:hAnsi="Times New Roman" w:cs="Times New Roman"/>
          <w:sz w:val="24"/>
          <w:szCs w:val="24"/>
        </w:rPr>
        <w:t>出口价格</w:t>
      </w:r>
      <w:proofErr w:type="spellEnd"/>
      <w:r w:rsidR="00617B87" w:rsidRPr="006D1C66">
        <w:rPr>
          <w:rFonts w:ascii="Times New Roman" w:eastAsiaTheme="majorEastAsia" w:hAnsi="Times New Roman" w:cs="Times New Roman"/>
          <w:sz w:val="24"/>
          <w:szCs w:val="24"/>
        </w:rPr>
        <w:t>;</w:t>
      </w:r>
    </w:p>
    <w:p w:rsidR="007E2A8E" w:rsidRPr="006D1C66" w:rsidRDefault="007E2A8E" w:rsidP="007E2A8E">
      <w:pPr>
        <w:pStyle w:val="a3"/>
        <w:spacing w:before="8"/>
        <w:rPr>
          <w:rFonts w:ascii="Times New Roman" w:eastAsiaTheme="majorEastAsia" w:hAnsi="Times New Roman" w:cs="Times New Roman"/>
          <w:sz w:val="24"/>
          <w:szCs w:val="24"/>
        </w:rPr>
      </w:pPr>
    </w:p>
    <w:p w:rsidR="007E2A8E" w:rsidRPr="006D1C66" w:rsidRDefault="007E2A8E" w:rsidP="007E2A8E">
      <w:pPr>
        <w:pStyle w:val="a4"/>
        <w:numPr>
          <w:ilvl w:val="1"/>
          <w:numId w:val="13"/>
        </w:numPr>
        <w:tabs>
          <w:tab w:val="left" w:pos="945"/>
        </w:tabs>
        <w:ind w:left="944" w:hanging="238"/>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Determination of specific subsidy levels for each foreign</w:t>
      </w:r>
      <w:r w:rsidRPr="006D1C66">
        <w:rPr>
          <w:rFonts w:ascii="Times New Roman" w:eastAsiaTheme="majorEastAsia" w:hAnsi="Times New Roman" w:cs="Times New Roman"/>
          <w:spacing w:val="-27"/>
          <w:sz w:val="24"/>
          <w:szCs w:val="24"/>
        </w:rPr>
        <w:t xml:space="preserve"> </w:t>
      </w:r>
      <w:r w:rsidRPr="006D1C66">
        <w:rPr>
          <w:rFonts w:ascii="Times New Roman" w:eastAsiaTheme="majorEastAsia" w:hAnsi="Times New Roman" w:cs="Times New Roman"/>
          <w:sz w:val="24"/>
          <w:szCs w:val="24"/>
        </w:rPr>
        <w:t>producer/exporter.</w:t>
      </w:r>
    </w:p>
    <w:p w:rsidR="000D4C14" w:rsidRPr="006D1C66" w:rsidRDefault="00617B87">
      <w:pPr>
        <w:pStyle w:val="a4"/>
        <w:ind w:left="944" w:hanging="238"/>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确定每个外国生产商</w:t>
      </w:r>
      <w:r w:rsidRPr="006D1C66">
        <w:rPr>
          <w:rFonts w:ascii="Times New Roman" w:eastAsiaTheme="majorEastAsia" w:hAnsi="Times New Roman" w:cs="Times New Roman"/>
          <w:sz w:val="24"/>
          <w:szCs w:val="24"/>
          <w:lang w:eastAsia="zh-CN"/>
        </w:rPr>
        <w:t>/</w:t>
      </w:r>
      <w:r w:rsidRPr="006D1C66">
        <w:rPr>
          <w:rFonts w:ascii="Times New Roman" w:eastAsiaTheme="majorEastAsia" w:hAnsi="Times New Roman" w:cs="Times New Roman"/>
          <w:sz w:val="24"/>
          <w:szCs w:val="24"/>
          <w:lang w:eastAsia="zh-CN"/>
        </w:rPr>
        <w:t>出口商的具体补贴水平。</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13"/>
        </w:numPr>
        <w:tabs>
          <w:tab w:val="left" w:pos="436"/>
        </w:tabs>
        <w:ind w:right="143"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Identification of material injury or the threat of material injury to a domestic industry or identification of the impediment to the formation of a domestic industry</w:t>
      </w:r>
      <w:r w:rsidRPr="006D1C66">
        <w:rPr>
          <w:rFonts w:ascii="Times New Roman" w:eastAsiaTheme="majorEastAsia" w:hAnsi="Times New Roman" w:cs="Times New Roman"/>
          <w:spacing w:val="-39"/>
          <w:sz w:val="24"/>
          <w:szCs w:val="24"/>
        </w:rPr>
        <w:t xml:space="preserve"> </w:t>
      </w:r>
      <w:r w:rsidRPr="006D1C66">
        <w:rPr>
          <w:rFonts w:ascii="Times New Roman" w:eastAsiaTheme="majorEastAsia" w:hAnsi="Times New Roman" w:cs="Times New Roman"/>
          <w:sz w:val="24"/>
          <w:szCs w:val="24"/>
        </w:rPr>
        <w:t>covers:</w:t>
      </w:r>
    </w:p>
    <w:p w:rsidR="000D4C14" w:rsidRPr="006D1C66" w:rsidRDefault="00617B87">
      <w:pPr>
        <w:pStyle w:val="a4"/>
        <w:ind w:right="143"/>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查明对国内产业造成的</w:t>
      </w:r>
      <w:r w:rsidR="00B164EC">
        <w:rPr>
          <w:rFonts w:ascii="Times New Roman" w:eastAsiaTheme="majorEastAsia" w:hAnsi="Times New Roman" w:cs="Times New Roman"/>
          <w:sz w:val="24"/>
          <w:szCs w:val="24"/>
          <w:lang w:eastAsia="zh-CN"/>
        </w:rPr>
        <w:t>实质性损害</w:t>
      </w:r>
      <w:r w:rsidRPr="006D1C66">
        <w:rPr>
          <w:rFonts w:ascii="Times New Roman" w:eastAsiaTheme="majorEastAsia" w:hAnsi="Times New Roman" w:cs="Times New Roman"/>
          <w:sz w:val="24"/>
          <w:szCs w:val="24"/>
          <w:lang w:eastAsia="zh-CN"/>
        </w:rPr>
        <w:t>或</w:t>
      </w:r>
      <w:r w:rsidR="00B164EC">
        <w:rPr>
          <w:rFonts w:ascii="Times New Roman" w:eastAsiaTheme="majorEastAsia" w:hAnsi="Times New Roman" w:cs="Times New Roman"/>
          <w:sz w:val="24"/>
          <w:szCs w:val="24"/>
          <w:lang w:eastAsia="zh-CN"/>
        </w:rPr>
        <w:t>实质性损害</w:t>
      </w:r>
      <w:r w:rsidRPr="006D1C66">
        <w:rPr>
          <w:rFonts w:ascii="Times New Roman" w:eastAsiaTheme="majorEastAsia" w:hAnsi="Times New Roman" w:cs="Times New Roman"/>
          <w:sz w:val="24"/>
          <w:szCs w:val="24"/>
          <w:lang w:eastAsia="zh-CN"/>
        </w:rPr>
        <w:t>的威胁，或查明阻碍国内产业形成的因素，包括</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3"/>
        </w:numPr>
        <w:tabs>
          <w:tab w:val="left" w:pos="978"/>
        </w:tabs>
        <w:spacing w:line="242" w:lineRule="auto"/>
        <w:ind w:left="706" w:right="144"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Determination of the volume or quantity of </w:t>
      </w:r>
      <w:proofErr w:type="spellStart"/>
      <w:r w:rsidRPr="006D1C66">
        <w:rPr>
          <w:rFonts w:ascii="Times New Roman" w:eastAsiaTheme="majorEastAsia" w:hAnsi="Times New Roman" w:cs="Times New Roman"/>
          <w:sz w:val="24"/>
          <w:szCs w:val="24"/>
        </w:rPr>
        <w:t>subsidised</w:t>
      </w:r>
      <w:proofErr w:type="spellEnd"/>
      <w:r w:rsidRPr="006D1C66">
        <w:rPr>
          <w:rFonts w:ascii="Times New Roman" w:eastAsiaTheme="majorEastAsia" w:hAnsi="Times New Roman" w:cs="Times New Roman"/>
          <w:sz w:val="24"/>
          <w:szCs w:val="24"/>
        </w:rPr>
        <w:t xml:space="preserve"> imports and their impacts on the prices of like products in the domestic</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market;</w:t>
      </w:r>
    </w:p>
    <w:p w:rsidR="000D4C14" w:rsidRPr="006D1C66" w:rsidRDefault="00617B87">
      <w:pPr>
        <w:pStyle w:val="a4"/>
        <w:spacing w:line="242" w:lineRule="auto"/>
        <w:ind w:left="706" w:right="144"/>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确定获得补贴的进口产品的数量及其对国内市场同类产品价格的影响</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6"/>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3"/>
        </w:numPr>
        <w:tabs>
          <w:tab w:val="left" w:pos="964"/>
        </w:tabs>
        <w:ind w:left="963" w:hanging="257"/>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Identification of impacts of </w:t>
      </w:r>
      <w:proofErr w:type="spellStart"/>
      <w:r w:rsidRPr="006D1C66">
        <w:rPr>
          <w:rFonts w:ascii="Times New Roman" w:eastAsiaTheme="majorEastAsia" w:hAnsi="Times New Roman" w:cs="Times New Roman"/>
          <w:sz w:val="24"/>
          <w:szCs w:val="24"/>
        </w:rPr>
        <w:t>subsidised</w:t>
      </w:r>
      <w:proofErr w:type="spellEnd"/>
      <w:r w:rsidRPr="006D1C66">
        <w:rPr>
          <w:rFonts w:ascii="Times New Roman" w:eastAsiaTheme="majorEastAsia" w:hAnsi="Times New Roman" w:cs="Times New Roman"/>
          <w:sz w:val="24"/>
          <w:szCs w:val="24"/>
        </w:rPr>
        <w:t xml:space="preserve"> imports on a domestic</w:t>
      </w:r>
      <w:r w:rsidRPr="006D1C66">
        <w:rPr>
          <w:rFonts w:ascii="Times New Roman" w:eastAsiaTheme="majorEastAsia" w:hAnsi="Times New Roman" w:cs="Times New Roman"/>
          <w:spacing w:val="-28"/>
          <w:sz w:val="24"/>
          <w:szCs w:val="24"/>
        </w:rPr>
        <w:t xml:space="preserve"> </w:t>
      </w:r>
      <w:r w:rsidRPr="006D1C66">
        <w:rPr>
          <w:rFonts w:ascii="Times New Roman" w:eastAsiaTheme="majorEastAsia" w:hAnsi="Times New Roman" w:cs="Times New Roman"/>
          <w:sz w:val="24"/>
          <w:szCs w:val="24"/>
        </w:rPr>
        <w:t>industry.</w:t>
      </w:r>
    </w:p>
    <w:p w:rsidR="000D4C14" w:rsidRPr="006D1C66" w:rsidRDefault="00617B87">
      <w:pPr>
        <w:pStyle w:val="a4"/>
        <w:ind w:left="963" w:hanging="257"/>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确定补贴</w:t>
      </w:r>
      <w:r w:rsidR="00FB4251">
        <w:rPr>
          <w:rFonts w:ascii="Times New Roman" w:eastAsiaTheme="majorEastAsia" w:hAnsi="Times New Roman" w:cs="Times New Roman" w:hint="eastAsia"/>
          <w:sz w:val="24"/>
          <w:szCs w:val="24"/>
          <w:lang w:eastAsia="zh-CN"/>
        </w:rPr>
        <w:t>的</w:t>
      </w:r>
      <w:r w:rsidRPr="006D1C66">
        <w:rPr>
          <w:rFonts w:ascii="Times New Roman" w:eastAsiaTheme="majorEastAsia" w:hAnsi="Times New Roman" w:cs="Times New Roman"/>
          <w:sz w:val="24"/>
          <w:szCs w:val="24"/>
          <w:lang w:eastAsia="zh-CN"/>
        </w:rPr>
        <w:t>进口</w:t>
      </w:r>
      <w:r w:rsidR="00FB4251">
        <w:rPr>
          <w:rFonts w:ascii="Times New Roman" w:eastAsiaTheme="majorEastAsia" w:hAnsi="Times New Roman" w:cs="Times New Roman" w:hint="eastAsia"/>
          <w:sz w:val="24"/>
          <w:szCs w:val="24"/>
          <w:lang w:eastAsia="zh-CN"/>
        </w:rPr>
        <w:t>产品</w:t>
      </w:r>
      <w:r w:rsidRPr="006D1C66">
        <w:rPr>
          <w:rFonts w:ascii="Times New Roman" w:eastAsiaTheme="majorEastAsia" w:hAnsi="Times New Roman" w:cs="Times New Roman"/>
          <w:sz w:val="24"/>
          <w:szCs w:val="24"/>
          <w:lang w:eastAsia="zh-CN"/>
        </w:rPr>
        <w:t>对国内产业的影响。</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13"/>
        </w:numPr>
        <w:tabs>
          <w:tab w:val="left" w:pos="419"/>
        </w:tabs>
        <w:ind w:right="142"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Determination of the causal relationship between the import of </w:t>
      </w:r>
      <w:proofErr w:type="spellStart"/>
      <w:r w:rsidRPr="006D1C66">
        <w:rPr>
          <w:rFonts w:ascii="Times New Roman" w:eastAsiaTheme="majorEastAsia" w:hAnsi="Times New Roman" w:cs="Times New Roman"/>
          <w:sz w:val="24"/>
          <w:szCs w:val="24"/>
        </w:rPr>
        <w:t>subsidised</w:t>
      </w:r>
      <w:proofErr w:type="spellEnd"/>
      <w:r w:rsidRPr="006D1C66">
        <w:rPr>
          <w:rFonts w:ascii="Times New Roman" w:eastAsiaTheme="majorEastAsia" w:hAnsi="Times New Roman" w:cs="Times New Roman"/>
          <w:sz w:val="24"/>
          <w:szCs w:val="24"/>
        </w:rPr>
        <w:t xml:space="preserve"> products and the material</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injury</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threat</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material</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injury</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domestic</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industry</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impediment</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formation</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of a domestic</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industry.</w:t>
      </w:r>
    </w:p>
    <w:p w:rsidR="000D4C14" w:rsidRPr="006D1C66" w:rsidRDefault="00617B87">
      <w:pPr>
        <w:pStyle w:val="a4"/>
        <w:ind w:right="142"/>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lastRenderedPageBreak/>
        <w:t>确定受</w:t>
      </w:r>
      <w:r w:rsidR="00253CC5">
        <w:rPr>
          <w:rFonts w:ascii="Times New Roman" w:eastAsiaTheme="majorEastAsia" w:hAnsi="Times New Roman" w:cs="Times New Roman"/>
          <w:sz w:val="24"/>
          <w:szCs w:val="24"/>
          <w:lang w:eastAsia="zh-CN"/>
        </w:rPr>
        <w:t>到</w:t>
      </w:r>
      <w:r w:rsidRPr="006D1C66">
        <w:rPr>
          <w:rFonts w:ascii="Times New Roman" w:eastAsiaTheme="majorEastAsia" w:hAnsi="Times New Roman" w:cs="Times New Roman"/>
          <w:sz w:val="24"/>
          <w:szCs w:val="24"/>
          <w:lang w:eastAsia="zh-CN"/>
        </w:rPr>
        <w:t>补贴</w:t>
      </w:r>
      <w:r w:rsidR="00253CC5">
        <w:rPr>
          <w:rFonts w:ascii="Times New Roman" w:eastAsiaTheme="majorEastAsia" w:hAnsi="Times New Roman" w:cs="Times New Roman"/>
          <w:sz w:val="24"/>
          <w:szCs w:val="24"/>
          <w:lang w:eastAsia="zh-CN"/>
        </w:rPr>
        <w:t>的进口</w:t>
      </w:r>
      <w:r w:rsidRPr="006D1C66">
        <w:rPr>
          <w:rFonts w:ascii="Times New Roman" w:eastAsiaTheme="majorEastAsia" w:hAnsi="Times New Roman" w:cs="Times New Roman"/>
          <w:sz w:val="24"/>
          <w:szCs w:val="24"/>
          <w:lang w:eastAsia="zh-CN"/>
        </w:rPr>
        <w:t>产品与对国内产业</w:t>
      </w:r>
      <w:r w:rsidR="006001FE">
        <w:rPr>
          <w:rFonts w:ascii="Times New Roman" w:eastAsiaTheme="majorEastAsia" w:hAnsi="Times New Roman" w:cs="Times New Roman"/>
          <w:sz w:val="24"/>
          <w:szCs w:val="24"/>
          <w:lang w:eastAsia="zh-CN"/>
        </w:rPr>
        <w:t>遭受到</w:t>
      </w:r>
      <w:r w:rsidRPr="006D1C66">
        <w:rPr>
          <w:rFonts w:ascii="Times New Roman" w:eastAsiaTheme="majorEastAsia" w:hAnsi="Times New Roman" w:cs="Times New Roman"/>
          <w:sz w:val="24"/>
          <w:szCs w:val="24"/>
          <w:lang w:eastAsia="zh-CN"/>
        </w:rPr>
        <w:t>的</w:t>
      </w:r>
      <w:r w:rsidR="00B164EC">
        <w:rPr>
          <w:rFonts w:ascii="Times New Roman" w:eastAsiaTheme="majorEastAsia" w:hAnsi="Times New Roman" w:cs="Times New Roman"/>
          <w:sz w:val="24"/>
          <w:szCs w:val="24"/>
          <w:lang w:eastAsia="zh-CN"/>
        </w:rPr>
        <w:t>实质性损害</w:t>
      </w:r>
      <w:r w:rsidRPr="006D1C66">
        <w:rPr>
          <w:rFonts w:ascii="Times New Roman" w:eastAsiaTheme="majorEastAsia" w:hAnsi="Times New Roman" w:cs="Times New Roman"/>
          <w:sz w:val="24"/>
          <w:szCs w:val="24"/>
          <w:lang w:eastAsia="zh-CN"/>
        </w:rPr>
        <w:t>或</w:t>
      </w:r>
      <w:r w:rsidR="00B164EC">
        <w:rPr>
          <w:rFonts w:ascii="Times New Roman" w:eastAsiaTheme="majorEastAsia" w:hAnsi="Times New Roman" w:cs="Times New Roman"/>
          <w:sz w:val="24"/>
          <w:szCs w:val="24"/>
          <w:lang w:eastAsia="zh-CN"/>
        </w:rPr>
        <w:t>实质性损害</w:t>
      </w:r>
      <w:r w:rsidRPr="006D1C66">
        <w:rPr>
          <w:rFonts w:ascii="Times New Roman" w:eastAsiaTheme="majorEastAsia" w:hAnsi="Times New Roman" w:cs="Times New Roman"/>
          <w:sz w:val="24"/>
          <w:szCs w:val="24"/>
          <w:lang w:eastAsia="zh-CN"/>
        </w:rPr>
        <w:t>的威胁</w:t>
      </w:r>
      <w:r w:rsidR="006001FE">
        <w:rPr>
          <w:rFonts w:ascii="Times New Roman" w:eastAsiaTheme="majorEastAsia" w:hAnsi="Times New Roman" w:cs="Times New Roman" w:hint="eastAsia"/>
          <w:sz w:val="24"/>
          <w:szCs w:val="24"/>
          <w:lang w:eastAsia="zh-CN"/>
        </w:rPr>
        <w:t>，</w:t>
      </w:r>
      <w:r w:rsidRPr="006D1C66">
        <w:rPr>
          <w:rFonts w:ascii="Times New Roman" w:eastAsiaTheme="majorEastAsia" w:hAnsi="Times New Roman" w:cs="Times New Roman"/>
          <w:sz w:val="24"/>
          <w:szCs w:val="24"/>
          <w:lang w:eastAsia="zh-CN"/>
        </w:rPr>
        <w:t>或对国内产业形成的阻碍之间</w:t>
      </w:r>
      <w:r w:rsidR="00221B6D">
        <w:rPr>
          <w:rFonts w:ascii="Times New Roman" w:eastAsiaTheme="majorEastAsia" w:hAnsi="Times New Roman" w:cs="Times New Roman" w:hint="eastAsia"/>
          <w:sz w:val="24"/>
          <w:szCs w:val="24"/>
          <w:lang w:eastAsia="zh-CN"/>
        </w:rPr>
        <w:t>，</w:t>
      </w:r>
      <w:r w:rsidR="00221B6D">
        <w:rPr>
          <w:rFonts w:ascii="Times New Roman" w:eastAsiaTheme="majorEastAsia" w:hAnsi="Times New Roman" w:cs="Times New Roman"/>
          <w:sz w:val="24"/>
          <w:szCs w:val="24"/>
          <w:lang w:eastAsia="zh-CN"/>
        </w:rPr>
        <w:t>存在</w:t>
      </w:r>
      <w:r w:rsidRPr="006D1C66">
        <w:rPr>
          <w:rFonts w:ascii="Times New Roman" w:eastAsiaTheme="majorEastAsia" w:hAnsi="Times New Roman" w:cs="Times New Roman"/>
          <w:sz w:val="24"/>
          <w:szCs w:val="24"/>
          <w:lang w:eastAsia="zh-CN"/>
        </w:rPr>
        <w:t>因果关系。</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13"/>
        </w:numPr>
        <w:tabs>
          <w:tab w:val="left" w:pos="383"/>
        </w:tabs>
        <w:ind w:left="382" w:hanging="242"/>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Identification of socio-economic impacts of countervailing</w:t>
      </w:r>
      <w:r w:rsidRPr="006D1C66">
        <w:rPr>
          <w:rFonts w:ascii="Times New Roman" w:eastAsiaTheme="majorEastAsia" w:hAnsi="Times New Roman" w:cs="Times New Roman"/>
          <w:spacing w:val="-32"/>
          <w:sz w:val="24"/>
          <w:szCs w:val="24"/>
        </w:rPr>
        <w:t xml:space="preserve"> </w:t>
      </w:r>
      <w:r w:rsidRPr="006D1C66">
        <w:rPr>
          <w:rFonts w:ascii="Times New Roman" w:eastAsiaTheme="majorEastAsia" w:hAnsi="Times New Roman" w:cs="Times New Roman"/>
          <w:sz w:val="24"/>
          <w:szCs w:val="24"/>
        </w:rPr>
        <w:t>measures.</w:t>
      </w:r>
    </w:p>
    <w:p w:rsidR="000D4C14" w:rsidRPr="006D1C66" w:rsidRDefault="00617B87">
      <w:pPr>
        <w:pStyle w:val="a4"/>
        <w:ind w:left="382" w:hanging="242"/>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确定反补贴措施的社会经济影响。</w:t>
      </w:r>
    </w:p>
    <w:p w:rsidR="007E2A8E" w:rsidRPr="006D1C66" w:rsidRDefault="007E2A8E" w:rsidP="007E2A8E">
      <w:pPr>
        <w:pStyle w:val="a3"/>
        <w:spacing w:before="10"/>
        <w:rPr>
          <w:rFonts w:ascii="Times New Roman" w:eastAsiaTheme="majorEastAsia" w:hAnsi="Times New Roman" w:cs="Times New Roman"/>
          <w:sz w:val="24"/>
          <w:szCs w:val="24"/>
          <w:lang w:eastAsia="zh-CN"/>
        </w:rPr>
      </w:pPr>
    </w:p>
    <w:p w:rsidR="007E2A8E" w:rsidRPr="006D1C66" w:rsidRDefault="007E2A8E" w:rsidP="007E2A8E">
      <w:pPr>
        <w:pStyle w:val="1"/>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Article 89. Application of countervailing measures</w:t>
      </w:r>
    </w:p>
    <w:p w:rsidR="000D4C14" w:rsidRPr="006D1C66" w:rsidRDefault="00617B87">
      <w:pPr>
        <w:pStyle w:val="1"/>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第</w:t>
      </w:r>
      <w:r w:rsidRPr="006D1C66">
        <w:rPr>
          <w:rFonts w:ascii="Times New Roman" w:eastAsiaTheme="majorEastAsia" w:hAnsi="Times New Roman" w:cs="Times New Roman"/>
          <w:sz w:val="24"/>
          <w:szCs w:val="24"/>
        </w:rPr>
        <w:t>89</w:t>
      </w:r>
      <w:r w:rsidRPr="006D1C66">
        <w:rPr>
          <w:rFonts w:ascii="Times New Roman" w:eastAsiaTheme="majorEastAsia" w:hAnsi="Times New Roman" w:cs="Times New Roman"/>
          <w:sz w:val="24"/>
          <w:szCs w:val="24"/>
        </w:rPr>
        <w:t>条</w:t>
      </w:r>
      <w:r w:rsidRPr="006D1C66">
        <w:rPr>
          <w:rFonts w:ascii="Times New Roman" w:eastAsiaTheme="majorEastAsia" w:hAnsi="Times New Roman" w:cs="Times New Roman"/>
          <w:sz w:val="24"/>
          <w:szCs w:val="24"/>
        </w:rPr>
        <w:t>.</w:t>
      </w:r>
      <w:r w:rsidRPr="006D1C66">
        <w:rPr>
          <w:rFonts w:ascii="Times New Roman" w:eastAsiaTheme="majorEastAsia" w:hAnsi="Times New Roman" w:cs="Times New Roman"/>
          <w:sz w:val="24"/>
          <w:szCs w:val="24"/>
        </w:rPr>
        <w:t>反补贴措施的适用</w:t>
      </w:r>
    </w:p>
    <w:p w:rsidR="007E2A8E" w:rsidRPr="006D1C66" w:rsidRDefault="007E2A8E" w:rsidP="007E2A8E">
      <w:pPr>
        <w:pStyle w:val="a3"/>
        <w:spacing w:before="7"/>
        <w:rPr>
          <w:rFonts w:ascii="Times New Roman" w:eastAsiaTheme="majorEastAsia" w:hAnsi="Times New Roman" w:cs="Times New Roman"/>
          <w:b/>
          <w:sz w:val="24"/>
          <w:szCs w:val="24"/>
        </w:rPr>
      </w:pPr>
    </w:p>
    <w:p w:rsidR="007E2A8E" w:rsidRPr="006D1C66" w:rsidRDefault="007E2A8E" w:rsidP="007E2A8E">
      <w:pPr>
        <w:pStyle w:val="a4"/>
        <w:numPr>
          <w:ilvl w:val="0"/>
          <w:numId w:val="12"/>
        </w:numPr>
        <w:tabs>
          <w:tab w:val="left" w:pos="400"/>
        </w:tabs>
        <w:spacing w:before="1"/>
        <w:ind w:right="139"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imposition of provisional countervailing duties shall be decided by the Minister of Industry and Trade based on the preliminary determination of the investigating authority. Provisional countervailing</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duty</w:t>
      </w:r>
      <w:r w:rsidRPr="006D1C66">
        <w:rPr>
          <w:rFonts w:ascii="Times New Roman" w:eastAsiaTheme="majorEastAsia" w:hAnsi="Times New Roman" w:cs="Times New Roman"/>
          <w:spacing w:val="-20"/>
          <w:sz w:val="24"/>
          <w:szCs w:val="24"/>
        </w:rPr>
        <w:t xml:space="preserve"> </w:t>
      </w:r>
      <w:r w:rsidRPr="006D1C66">
        <w:rPr>
          <w:rFonts w:ascii="Times New Roman" w:eastAsiaTheme="majorEastAsia" w:hAnsi="Times New Roman" w:cs="Times New Roman"/>
          <w:sz w:val="24"/>
          <w:szCs w:val="24"/>
        </w:rPr>
        <w:t>rates</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must</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not</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exceed</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subsidy</w:t>
      </w:r>
      <w:r w:rsidRPr="006D1C66">
        <w:rPr>
          <w:rFonts w:ascii="Times New Roman" w:eastAsiaTheme="majorEastAsia" w:hAnsi="Times New Roman" w:cs="Times New Roman"/>
          <w:spacing w:val="-20"/>
          <w:sz w:val="24"/>
          <w:szCs w:val="24"/>
        </w:rPr>
        <w:t xml:space="preserve"> </w:t>
      </w:r>
      <w:r w:rsidRPr="006D1C66">
        <w:rPr>
          <w:rFonts w:ascii="Times New Roman" w:eastAsiaTheme="majorEastAsia" w:hAnsi="Times New Roman" w:cs="Times New Roman"/>
          <w:sz w:val="24"/>
          <w:szCs w:val="24"/>
        </w:rPr>
        <w:t>levels</w:t>
      </w:r>
      <w:r w:rsidRPr="006D1C66">
        <w:rPr>
          <w:rFonts w:ascii="Times New Roman" w:eastAsiaTheme="majorEastAsia" w:hAnsi="Times New Roman" w:cs="Times New Roman"/>
          <w:spacing w:val="-19"/>
          <w:sz w:val="24"/>
          <w:szCs w:val="24"/>
        </w:rPr>
        <w:t xml:space="preserve"> </w:t>
      </w:r>
      <w:r w:rsidRPr="006D1C66">
        <w:rPr>
          <w:rFonts w:ascii="Times New Roman" w:eastAsiaTheme="majorEastAsia" w:hAnsi="Times New Roman" w:cs="Times New Roman"/>
          <w:sz w:val="24"/>
          <w:szCs w:val="24"/>
        </w:rPr>
        <w:t>stated</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in</w:t>
      </w:r>
      <w:r w:rsidRPr="006D1C66">
        <w:rPr>
          <w:rFonts w:ascii="Times New Roman" w:eastAsiaTheme="majorEastAsia" w:hAnsi="Times New Roman" w:cs="Times New Roman"/>
          <w:spacing w:val="-20"/>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preliminary</w:t>
      </w:r>
      <w:r w:rsidRPr="006D1C66">
        <w:rPr>
          <w:rFonts w:ascii="Times New Roman" w:eastAsiaTheme="majorEastAsia" w:hAnsi="Times New Roman" w:cs="Times New Roman"/>
          <w:spacing w:val="-20"/>
          <w:sz w:val="24"/>
          <w:szCs w:val="24"/>
        </w:rPr>
        <w:t xml:space="preserve"> </w:t>
      </w:r>
      <w:r w:rsidRPr="006D1C66">
        <w:rPr>
          <w:rFonts w:ascii="Times New Roman" w:eastAsiaTheme="majorEastAsia" w:hAnsi="Times New Roman" w:cs="Times New Roman"/>
          <w:sz w:val="24"/>
          <w:szCs w:val="24"/>
        </w:rPr>
        <w:t>determination.</w:t>
      </w:r>
    </w:p>
    <w:p w:rsidR="000D4C14" w:rsidRPr="006D1C66" w:rsidRDefault="00617B87">
      <w:pPr>
        <w:pStyle w:val="a4"/>
        <w:spacing w:before="1"/>
        <w:ind w:right="139"/>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临时反贴补税的实施应由</w:t>
      </w:r>
      <w:r w:rsidR="0047251F" w:rsidRPr="006D1C66">
        <w:rPr>
          <w:rFonts w:ascii="Times New Roman" w:eastAsiaTheme="majorEastAsia" w:hAnsi="Times New Roman" w:cs="Times New Roman"/>
          <w:sz w:val="24"/>
          <w:szCs w:val="24"/>
          <w:lang w:eastAsia="zh-CN"/>
        </w:rPr>
        <w:t>工贸部部长</w:t>
      </w:r>
      <w:r w:rsidRPr="006D1C66">
        <w:rPr>
          <w:rFonts w:ascii="Times New Roman" w:eastAsiaTheme="majorEastAsia" w:hAnsi="Times New Roman" w:cs="Times New Roman"/>
          <w:sz w:val="24"/>
          <w:szCs w:val="24"/>
          <w:lang w:eastAsia="zh-CN"/>
        </w:rPr>
        <w:t>根据</w:t>
      </w:r>
      <w:r w:rsidR="00ED72D1" w:rsidRPr="006D1C66">
        <w:rPr>
          <w:rFonts w:ascii="Times New Roman" w:eastAsiaTheme="majorEastAsia" w:hAnsi="Times New Roman" w:cs="Times New Roman"/>
          <w:sz w:val="24"/>
          <w:szCs w:val="24"/>
          <w:lang w:eastAsia="zh-CN"/>
        </w:rPr>
        <w:t>调查机关</w:t>
      </w:r>
      <w:r w:rsidRPr="006D1C66">
        <w:rPr>
          <w:rFonts w:ascii="Times New Roman" w:eastAsiaTheme="majorEastAsia" w:hAnsi="Times New Roman" w:cs="Times New Roman"/>
          <w:sz w:val="24"/>
          <w:szCs w:val="24"/>
          <w:lang w:eastAsia="zh-CN"/>
        </w:rPr>
        <w:t>的</w:t>
      </w:r>
      <w:r w:rsidR="00D44B6D">
        <w:rPr>
          <w:rFonts w:ascii="Times New Roman" w:eastAsiaTheme="majorEastAsia" w:hAnsi="Times New Roman" w:cs="Times New Roman" w:hint="eastAsia"/>
          <w:sz w:val="24"/>
          <w:szCs w:val="24"/>
          <w:lang w:eastAsia="zh-CN"/>
        </w:rPr>
        <w:t>初裁</w:t>
      </w:r>
      <w:r w:rsidRPr="006D1C66">
        <w:rPr>
          <w:rFonts w:ascii="Times New Roman" w:eastAsiaTheme="majorEastAsia" w:hAnsi="Times New Roman" w:cs="Times New Roman"/>
          <w:sz w:val="24"/>
          <w:szCs w:val="24"/>
          <w:lang w:eastAsia="zh-CN"/>
        </w:rPr>
        <w:t>决定。临时反补贴税率不得超过</w:t>
      </w:r>
      <w:r w:rsidR="00D44B6D">
        <w:rPr>
          <w:rFonts w:ascii="Times New Roman" w:eastAsiaTheme="majorEastAsia" w:hAnsi="Times New Roman" w:cs="Times New Roman" w:hint="eastAsia"/>
          <w:sz w:val="24"/>
          <w:szCs w:val="24"/>
          <w:lang w:eastAsia="zh-CN"/>
        </w:rPr>
        <w:t>初裁</w:t>
      </w:r>
      <w:r w:rsidRPr="006D1C66">
        <w:rPr>
          <w:rFonts w:ascii="Times New Roman" w:eastAsiaTheme="majorEastAsia" w:hAnsi="Times New Roman" w:cs="Times New Roman"/>
          <w:sz w:val="24"/>
          <w:szCs w:val="24"/>
          <w:lang w:eastAsia="zh-CN"/>
        </w:rPr>
        <w:t>中规定的补贴水平。</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3"/>
        <w:ind w:left="140" w:right="142"/>
        <w:jc w:val="both"/>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rPr>
        <w:t>The time limit for imposition of provisional countervailing duties is 120 days from the effective date of</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decision</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on</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imposition</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provisional</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countervailing</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duties.</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Minister</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Industry</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Trade may extend such time limit for not more than 60</w:t>
      </w:r>
      <w:r w:rsidRPr="006D1C66">
        <w:rPr>
          <w:rFonts w:ascii="Times New Roman" w:eastAsiaTheme="majorEastAsia" w:hAnsi="Times New Roman" w:cs="Times New Roman"/>
          <w:spacing w:val="-23"/>
          <w:sz w:val="24"/>
          <w:szCs w:val="24"/>
        </w:rPr>
        <w:t xml:space="preserve"> </w:t>
      </w:r>
      <w:r w:rsidRPr="006D1C66">
        <w:rPr>
          <w:rFonts w:ascii="Times New Roman" w:eastAsiaTheme="majorEastAsia" w:hAnsi="Times New Roman" w:cs="Times New Roman"/>
          <w:sz w:val="24"/>
          <w:szCs w:val="24"/>
        </w:rPr>
        <w:t>days.</w:t>
      </w:r>
    </w:p>
    <w:p w:rsidR="000D4C14" w:rsidRPr="006D1C66" w:rsidRDefault="00617B87">
      <w:pPr>
        <w:pStyle w:val="a3"/>
        <w:ind w:left="140" w:right="142"/>
        <w:jc w:val="both"/>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临时反贴补税的征收期限为</w:t>
      </w:r>
      <w:r w:rsidR="00C5726F" w:rsidRPr="006D1C66">
        <w:rPr>
          <w:rFonts w:ascii="Times New Roman" w:eastAsiaTheme="majorEastAsia" w:hAnsi="Times New Roman" w:cs="Times New Roman"/>
          <w:sz w:val="24"/>
          <w:szCs w:val="24"/>
          <w:lang w:eastAsia="zh-CN"/>
        </w:rPr>
        <w:t>120</w:t>
      </w:r>
      <w:r w:rsidR="00C5726F" w:rsidRPr="006D1C66">
        <w:rPr>
          <w:rFonts w:ascii="Times New Roman" w:eastAsiaTheme="majorEastAsia" w:hAnsi="Times New Roman" w:cs="Times New Roman"/>
          <w:sz w:val="24"/>
          <w:szCs w:val="24"/>
          <w:lang w:eastAsia="zh-CN"/>
        </w:rPr>
        <w:t>天</w:t>
      </w:r>
      <w:r w:rsidR="00C5726F">
        <w:rPr>
          <w:rFonts w:ascii="Times New Roman" w:eastAsiaTheme="majorEastAsia" w:hAnsi="Times New Roman" w:cs="Times New Roman" w:hint="eastAsia"/>
          <w:sz w:val="24"/>
          <w:szCs w:val="24"/>
          <w:lang w:eastAsia="zh-CN"/>
        </w:rPr>
        <w:t>，</w:t>
      </w:r>
      <w:r w:rsidRPr="006D1C66">
        <w:rPr>
          <w:rFonts w:ascii="Times New Roman" w:eastAsiaTheme="majorEastAsia" w:hAnsi="Times New Roman" w:cs="Times New Roman"/>
          <w:sz w:val="24"/>
          <w:szCs w:val="24"/>
          <w:lang w:eastAsia="zh-CN"/>
        </w:rPr>
        <w:t>自征收临时反贴补税决定生效之日起</w:t>
      </w:r>
      <w:r w:rsidR="00C5726F">
        <w:rPr>
          <w:rFonts w:ascii="Times New Roman" w:eastAsiaTheme="majorEastAsia" w:hAnsi="Times New Roman" w:cs="Times New Roman"/>
          <w:sz w:val="24"/>
          <w:szCs w:val="24"/>
          <w:lang w:eastAsia="zh-CN"/>
        </w:rPr>
        <w:t>算</w:t>
      </w:r>
      <w:r w:rsidRPr="006D1C66">
        <w:rPr>
          <w:rFonts w:ascii="Times New Roman" w:eastAsiaTheme="majorEastAsia" w:hAnsi="Times New Roman" w:cs="Times New Roman"/>
          <w:sz w:val="24"/>
          <w:szCs w:val="24"/>
          <w:lang w:eastAsia="zh-CN"/>
        </w:rPr>
        <w:t>。</w:t>
      </w:r>
      <w:r w:rsidR="0047251F" w:rsidRPr="006D1C66">
        <w:rPr>
          <w:rFonts w:ascii="Times New Roman" w:eastAsiaTheme="majorEastAsia" w:hAnsi="Times New Roman" w:cs="Times New Roman"/>
          <w:sz w:val="24"/>
          <w:szCs w:val="24"/>
          <w:lang w:eastAsia="zh-CN"/>
        </w:rPr>
        <w:t>工贸部部长</w:t>
      </w:r>
      <w:r w:rsidRPr="006D1C66">
        <w:rPr>
          <w:rFonts w:ascii="Times New Roman" w:eastAsiaTheme="majorEastAsia" w:hAnsi="Times New Roman" w:cs="Times New Roman"/>
          <w:sz w:val="24"/>
          <w:szCs w:val="24"/>
          <w:lang w:eastAsia="zh-CN"/>
        </w:rPr>
        <w:t>可将这一期限延长</w:t>
      </w:r>
      <w:r w:rsidR="00642160">
        <w:rPr>
          <w:rFonts w:ascii="Times New Roman" w:eastAsiaTheme="majorEastAsia" w:hAnsi="Times New Roman" w:cs="Times New Roman" w:hint="eastAsia"/>
          <w:sz w:val="24"/>
          <w:szCs w:val="24"/>
          <w:lang w:eastAsia="zh-CN"/>
        </w:rPr>
        <w:t>，</w:t>
      </w:r>
      <w:r w:rsidR="00642160">
        <w:rPr>
          <w:rFonts w:ascii="Times New Roman" w:eastAsiaTheme="majorEastAsia" w:hAnsi="Times New Roman" w:cs="Times New Roman"/>
          <w:sz w:val="24"/>
          <w:szCs w:val="24"/>
          <w:lang w:eastAsia="zh-CN"/>
        </w:rPr>
        <w:t>但延长期限</w:t>
      </w:r>
      <w:r w:rsidRPr="006D1C66">
        <w:rPr>
          <w:rFonts w:ascii="Times New Roman" w:eastAsiaTheme="majorEastAsia" w:hAnsi="Times New Roman" w:cs="Times New Roman"/>
          <w:sz w:val="24"/>
          <w:szCs w:val="24"/>
          <w:lang w:eastAsia="zh-CN"/>
        </w:rPr>
        <w:t>不</w:t>
      </w:r>
      <w:r w:rsidR="00642160">
        <w:rPr>
          <w:rFonts w:ascii="Times New Roman" w:eastAsiaTheme="majorEastAsia" w:hAnsi="Times New Roman" w:cs="Times New Roman" w:hint="eastAsia"/>
          <w:sz w:val="24"/>
          <w:szCs w:val="24"/>
          <w:lang w:eastAsia="zh-CN"/>
        </w:rPr>
        <w:t>得</w:t>
      </w:r>
      <w:r w:rsidRPr="006D1C66">
        <w:rPr>
          <w:rFonts w:ascii="Times New Roman" w:eastAsiaTheme="majorEastAsia" w:hAnsi="Times New Roman" w:cs="Times New Roman"/>
          <w:sz w:val="24"/>
          <w:szCs w:val="24"/>
          <w:lang w:eastAsia="zh-CN"/>
        </w:rPr>
        <w:t>超过</w:t>
      </w:r>
      <w:r w:rsidRPr="006D1C66">
        <w:rPr>
          <w:rFonts w:ascii="Times New Roman" w:eastAsiaTheme="majorEastAsia" w:hAnsi="Times New Roman" w:cs="Times New Roman"/>
          <w:sz w:val="24"/>
          <w:szCs w:val="24"/>
          <w:lang w:eastAsia="zh-CN"/>
        </w:rPr>
        <w:t>60</w:t>
      </w:r>
      <w:r w:rsidRPr="006D1C66">
        <w:rPr>
          <w:rFonts w:ascii="Times New Roman" w:eastAsiaTheme="majorEastAsia" w:hAnsi="Times New Roman" w:cs="Times New Roman"/>
          <w:sz w:val="24"/>
          <w:szCs w:val="24"/>
          <w:lang w:eastAsia="zh-CN"/>
        </w:rPr>
        <w:t>天。</w:t>
      </w:r>
    </w:p>
    <w:p w:rsidR="007E2A8E" w:rsidRPr="006D1C66" w:rsidRDefault="007E2A8E" w:rsidP="007E2A8E">
      <w:pPr>
        <w:pStyle w:val="a3"/>
        <w:ind w:left="140" w:right="142"/>
        <w:jc w:val="both"/>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12"/>
        </w:numPr>
        <w:tabs>
          <w:tab w:val="left" w:pos="383"/>
        </w:tabs>
        <w:spacing w:before="100"/>
        <w:ind w:left="382" w:hanging="242"/>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application of commitment measures is prescribed as</w:t>
      </w:r>
      <w:r w:rsidRPr="006D1C66">
        <w:rPr>
          <w:rFonts w:ascii="Times New Roman" w:eastAsiaTheme="majorEastAsia" w:hAnsi="Times New Roman" w:cs="Times New Roman"/>
          <w:spacing w:val="-27"/>
          <w:sz w:val="24"/>
          <w:szCs w:val="24"/>
        </w:rPr>
        <w:t xml:space="preserve"> </w:t>
      </w:r>
      <w:r w:rsidRPr="006D1C66">
        <w:rPr>
          <w:rFonts w:ascii="Times New Roman" w:eastAsiaTheme="majorEastAsia" w:hAnsi="Times New Roman" w:cs="Times New Roman"/>
          <w:sz w:val="24"/>
          <w:szCs w:val="24"/>
        </w:rPr>
        <w:t>follows:</w:t>
      </w:r>
    </w:p>
    <w:p w:rsidR="000D4C14" w:rsidRPr="006D1C66" w:rsidRDefault="00617B87">
      <w:pPr>
        <w:pStyle w:val="a4"/>
        <w:spacing w:before="100"/>
        <w:ind w:left="382" w:hanging="242"/>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承诺措施的适用规定如下</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2"/>
        </w:numPr>
        <w:tabs>
          <w:tab w:val="left" w:pos="995"/>
        </w:tabs>
        <w:ind w:right="134"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After the preliminary determination is made and before the investigation finishes, the producer/exporter of investigated products or the government of the subsidy-providing country may make a commitment with the investigating authority that he/she/it will voluntarily</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terminate</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provision</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subsidies,</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reduce</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subsidy</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levels,</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adjust</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export</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prices</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or apply other appropriate</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measures;</w:t>
      </w:r>
    </w:p>
    <w:p w:rsidR="000D4C14" w:rsidRPr="006D1C66" w:rsidRDefault="00617B87" w:rsidP="00C5726F">
      <w:pPr>
        <w:pStyle w:val="a4"/>
        <w:ind w:left="709" w:right="134"/>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初步裁定后，在调查结束前，被调查产品的生产商</w:t>
      </w:r>
      <w:r w:rsidRPr="006D1C66">
        <w:rPr>
          <w:rFonts w:ascii="Times New Roman" w:eastAsiaTheme="majorEastAsia" w:hAnsi="Times New Roman" w:cs="Times New Roman"/>
          <w:sz w:val="24"/>
          <w:szCs w:val="24"/>
          <w:lang w:eastAsia="zh-CN"/>
        </w:rPr>
        <w:t>/</w:t>
      </w:r>
      <w:r w:rsidRPr="006D1C66">
        <w:rPr>
          <w:rFonts w:ascii="Times New Roman" w:eastAsiaTheme="majorEastAsia" w:hAnsi="Times New Roman" w:cs="Times New Roman"/>
          <w:sz w:val="24"/>
          <w:szCs w:val="24"/>
          <w:lang w:eastAsia="zh-CN"/>
        </w:rPr>
        <w:t>出口商或提供补贴国政府可向</w:t>
      </w:r>
      <w:r w:rsidR="00ED72D1" w:rsidRPr="006D1C66">
        <w:rPr>
          <w:rFonts w:ascii="Times New Roman" w:eastAsiaTheme="majorEastAsia" w:hAnsi="Times New Roman" w:cs="Times New Roman"/>
          <w:sz w:val="24"/>
          <w:szCs w:val="24"/>
          <w:lang w:eastAsia="zh-CN"/>
        </w:rPr>
        <w:t>调查机关</w:t>
      </w:r>
      <w:r w:rsidRPr="006D1C66">
        <w:rPr>
          <w:rFonts w:ascii="Times New Roman" w:eastAsiaTheme="majorEastAsia" w:hAnsi="Times New Roman" w:cs="Times New Roman"/>
          <w:sz w:val="24"/>
          <w:szCs w:val="24"/>
          <w:lang w:eastAsia="zh-CN"/>
        </w:rPr>
        <w:t>承诺自愿终止补贴、降低补贴水平、调整出口价格或采取其他适当措施</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10"/>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2"/>
        </w:numPr>
        <w:tabs>
          <w:tab w:val="left" w:pos="959"/>
        </w:tabs>
        <w:spacing w:before="1"/>
        <w:ind w:right="138"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investigating</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authority</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may</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accept</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reject</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commitment</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request</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adjustment</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 xml:space="preserve">of the commitment after consulting </w:t>
      </w:r>
      <w:proofErr w:type="spellStart"/>
      <w:r w:rsidRPr="006D1C66">
        <w:rPr>
          <w:rFonts w:ascii="Times New Roman" w:eastAsiaTheme="majorEastAsia" w:hAnsi="Times New Roman" w:cs="Times New Roman"/>
          <w:sz w:val="24"/>
          <w:szCs w:val="24"/>
        </w:rPr>
        <w:t>organisations</w:t>
      </w:r>
      <w:proofErr w:type="spellEnd"/>
      <w:r w:rsidRPr="006D1C66">
        <w:rPr>
          <w:rFonts w:ascii="Times New Roman" w:eastAsiaTheme="majorEastAsia" w:hAnsi="Times New Roman" w:cs="Times New Roman"/>
          <w:sz w:val="24"/>
          <w:szCs w:val="24"/>
        </w:rPr>
        <w:t xml:space="preserve"> or individuals representing the domestic industry</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concerned.</w:t>
      </w:r>
    </w:p>
    <w:p w:rsidR="000D4C14" w:rsidRPr="006D1C66" w:rsidRDefault="00617B87" w:rsidP="00EB40EA">
      <w:pPr>
        <w:pStyle w:val="a4"/>
        <w:ind w:left="709" w:right="134"/>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调查机关在征求有关国内行业的组织或个人的意见后，可以接受或拒绝承诺或要求调整承诺。</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12"/>
        </w:numPr>
        <w:tabs>
          <w:tab w:val="left" w:pos="383"/>
        </w:tabs>
        <w:ind w:left="382" w:hanging="242"/>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imposition of countervailing duties is prescribed as</w:t>
      </w:r>
      <w:r w:rsidRPr="006D1C66">
        <w:rPr>
          <w:rFonts w:ascii="Times New Roman" w:eastAsiaTheme="majorEastAsia" w:hAnsi="Times New Roman" w:cs="Times New Roman"/>
          <w:spacing w:val="-32"/>
          <w:sz w:val="24"/>
          <w:szCs w:val="24"/>
        </w:rPr>
        <w:t xml:space="preserve"> </w:t>
      </w:r>
      <w:r w:rsidRPr="006D1C66">
        <w:rPr>
          <w:rFonts w:ascii="Times New Roman" w:eastAsiaTheme="majorEastAsia" w:hAnsi="Times New Roman" w:cs="Times New Roman"/>
          <w:sz w:val="24"/>
          <w:szCs w:val="24"/>
        </w:rPr>
        <w:t>follows:</w:t>
      </w:r>
    </w:p>
    <w:p w:rsidR="000D4C14" w:rsidRPr="006D1C66" w:rsidRDefault="00617B87">
      <w:pPr>
        <w:pStyle w:val="a4"/>
        <w:ind w:left="382" w:hanging="242"/>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征收反贴补税的规定如下</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2"/>
        </w:numPr>
        <w:tabs>
          <w:tab w:val="left" w:pos="966"/>
        </w:tabs>
        <w:ind w:right="140"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If no commitment is made under Clause 2 of this Article, after finishing the investigation, the</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investigating</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authority</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shall</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announce</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its</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final</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determination</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on</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investigation</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contents specified in Article 80 of this Law. The investigating authority's final determination and major grounds for making such conclusion shall be notified via an appropriate means to interested parties;</w:t>
      </w:r>
    </w:p>
    <w:p w:rsidR="000D4C14" w:rsidRPr="006D1C66" w:rsidRDefault="008A59E5" w:rsidP="00FE59C9">
      <w:pPr>
        <w:pStyle w:val="a4"/>
        <w:ind w:left="709" w:right="14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本条第</w:t>
      </w:r>
      <w:r>
        <w:rPr>
          <w:rFonts w:ascii="Times New Roman" w:eastAsiaTheme="majorEastAsia" w:hAnsi="Times New Roman" w:cs="Times New Roman" w:hint="eastAsia"/>
          <w:sz w:val="24"/>
          <w:szCs w:val="24"/>
          <w:lang w:eastAsia="zh-CN"/>
        </w:rPr>
        <w:t>2</w:t>
      </w:r>
      <w:r w:rsidR="00617B87" w:rsidRPr="006D1C66">
        <w:rPr>
          <w:rFonts w:ascii="Times New Roman" w:eastAsiaTheme="majorEastAsia" w:hAnsi="Times New Roman" w:cs="Times New Roman"/>
          <w:sz w:val="24"/>
          <w:szCs w:val="24"/>
          <w:lang w:eastAsia="zh-CN"/>
        </w:rPr>
        <w:t>款未作出承诺的，</w:t>
      </w:r>
      <w:r w:rsidR="00050E39" w:rsidRPr="006D1C66">
        <w:rPr>
          <w:rFonts w:ascii="Times New Roman" w:eastAsiaTheme="majorEastAsia" w:hAnsi="Times New Roman" w:cs="Times New Roman"/>
          <w:sz w:val="24"/>
          <w:szCs w:val="24"/>
          <w:lang w:eastAsia="zh-CN"/>
        </w:rPr>
        <w:t>调查</w:t>
      </w:r>
      <w:r>
        <w:rPr>
          <w:rFonts w:ascii="Times New Roman" w:eastAsiaTheme="majorEastAsia" w:hAnsi="Times New Roman" w:cs="Times New Roman"/>
          <w:sz w:val="24"/>
          <w:szCs w:val="24"/>
          <w:lang w:eastAsia="zh-CN"/>
        </w:rPr>
        <w:t>机关调查完毕后，应当公布对本法第</w:t>
      </w:r>
      <w:r>
        <w:rPr>
          <w:rFonts w:ascii="Times New Roman" w:eastAsiaTheme="majorEastAsia" w:hAnsi="Times New Roman" w:cs="Times New Roman" w:hint="eastAsia"/>
          <w:sz w:val="24"/>
          <w:szCs w:val="24"/>
          <w:lang w:eastAsia="zh-CN"/>
        </w:rPr>
        <w:t>80</w:t>
      </w:r>
      <w:r w:rsidR="00617B87" w:rsidRPr="006D1C66">
        <w:rPr>
          <w:rFonts w:ascii="Times New Roman" w:eastAsiaTheme="majorEastAsia" w:hAnsi="Times New Roman" w:cs="Times New Roman"/>
          <w:sz w:val="24"/>
          <w:szCs w:val="24"/>
          <w:lang w:eastAsia="zh-CN"/>
        </w:rPr>
        <w:t>条规定的</w:t>
      </w:r>
      <w:r w:rsidR="00050E39" w:rsidRPr="006D1C66">
        <w:rPr>
          <w:rFonts w:ascii="Times New Roman" w:eastAsiaTheme="majorEastAsia" w:hAnsi="Times New Roman" w:cs="Times New Roman"/>
          <w:sz w:val="24"/>
          <w:szCs w:val="24"/>
          <w:lang w:eastAsia="zh-CN"/>
        </w:rPr>
        <w:t>调查</w:t>
      </w:r>
      <w:r w:rsidR="00617B87" w:rsidRPr="006D1C66">
        <w:rPr>
          <w:rFonts w:ascii="Times New Roman" w:eastAsiaTheme="majorEastAsia" w:hAnsi="Times New Roman" w:cs="Times New Roman"/>
          <w:sz w:val="24"/>
          <w:szCs w:val="24"/>
          <w:lang w:eastAsia="zh-CN"/>
        </w:rPr>
        <w:t>内</w:t>
      </w:r>
      <w:r w:rsidR="00617B87" w:rsidRPr="006D1C66">
        <w:rPr>
          <w:rFonts w:ascii="Times New Roman" w:eastAsiaTheme="majorEastAsia" w:hAnsi="Times New Roman" w:cs="Times New Roman"/>
          <w:sz w:val="24"/>
          <w:szCs w:val="24"/>
          <w:lang w:eastAsia="zh-CN"/>
        </w:rPr>
        <w:lastRenderedPageBreak/>
        <w:t>容的</w:t>
      </w:r>
      <w:r w:rsidR="00CC648C">
        <w:rPr>
          <w:rFonts w:ascii="Times New Roman" w:eastAsiaTheme="majorEastAsia" w:hAnsi="Times New Roman" w:cs="Times New Roman"/>
          <w:sz w:val="24"/>
          <w:szCs w:val="24"/>
          <w:lang w:eastAsia="zh-CN"/>
        </w:rPr>
        <w:t>终裁决定</w:t>
      </w:r>
      <w:r w:rsidR="00617B87" w:rsidRPr="006D1C66">
        <w:rPr>
          <w:rFonts w:ascii="Times New Roman" w:eastAsiaTheme="majorEastAsia" w:hAnsi="Times New Roman" w:cs="Times New Roman"/>
          <w:sz w:val="24"/>
          <w:szCs w:val="24"/>
          <w:lang w:eastAsia="zh-CN"/>
        </w:rPr>
        <w:t>。</w:t>
      </w:r>
      <w:r w:rsidR="005E771D">
        <w:rPr>
          <w:rFonts w:ascii="Times New Roman" w:eastAsiaTheme="majorEastAsia" w:hAnsi="Times New Roman" w:cs="Times New Roman"/>
          <w:sz w:val="24"/>
          <w:szCs w:val="24"/>
          <w:lang w:eastAsia="zh-CN"/>
        </w:rPr>
        <w:t>调查机关的</w:t>
      </w:r>
      <w:r w:rsidR="00CC648C">
        <w:rPr>
          <w:rFonts w:ascii="Times New Roman" w:eastAsiaTheme="majorEastAsia" w:hAnsi="Times New Roman" w:cs="Times New Roman"/>
          <w:sz w:val="24"/>
          <w:szCs w:val="24"/>
          <w:lang w:eastAsia="zh-CN"/>
        </w:rPr>
        <w:t>终裁决定</w:t>
      </w:r>
      <w:r w:rsidR="005E771D">
        <w:rPr>
          <w:rFonts w:ascii="Times New Roman" w:eastAsiaTheme="majorEastAsia" w:hAnsi="Times New Roman" w:cs="Times New Roman"/>
          <w:sz w:val="24"/>
          <w:szCs w:val="24"/>
          <w:lang w:eastAsia="zh-CN"/>
        </w:rPr>
        <w:t>和得</w:t>
      </w:r>
      <w:r w:rsidRPr="006D1C66">
        <w:rPr>
          <w:rFonts w:ascii="Times New Roman" w:eastAsiaTheme="majorEastAsia" w:hAnsi="Times New Roman" w:cs="Times New Roman"/>
          <w:sz w:val="24"/>
          <w:szCs w:val="24"/>
          <w:lang w:eastAsia="zh-CN"/>
        </w:rPr>
        <w:t>出这种结论的主要理由</w:t>
      </w:r>
      <w:r>
        <w:rPr>
          <w:rFonts w:ascii="Times New Roman" w:eastAsiaTheme="majorEastAsia" w:hAnsi="Times New Roman" w:cs="Times New Roman"/>
          <w:sz w:val="24"/>
          <w:szCs w:val="24"/>
          <w:lang w:eastAsia="zh-CN"/>
        </w:rPr>
        <w:t>应通过适当手段</w:t>
      </w:r>
      <w:r w:rsidR="00CC648C">
        <w:rPr>
          <w:rFonts w:ascii="Times New Roman" w:eastAsiaTheme="majorEastAsia" w:hAnsi="Times New Roman" w:cs="Times New Roman"/>
          <w:sz w:val="24"/>
          <w:szCs w:val="24"/>
          <w:lang w:eastAsia="zh-CN"/>
        </w:rPr>
        <w:t>告知</w:t>
      </w:r>
      <w:r w:rsidR="00617B87" w:rsidRPr="006D1C66">
        <w:rPr>
          <w:rFonts w:ascii="Times New Roman" w:eastAsiaTheme="majorEastAsia" w:hAnsi="Times New Roman" w:cs="Times New Roman"/>
          <w:sz w:val="24"/>
          <w:szCs w:val="24"/>
          <w:lang w:eastAsia="zh-CN"/>
        </w:rPr>
        <w:t>利害关系方</w:t>
      </w:r>
      <w:r w:rsidR="00617B87" w:rsidRPr="006D1C66">
        <w:rPr>
          <w:rFonts w:ascii="Times New Roman" w:eastAsiaTheme="majorEastAsia" w:hAnsi="Times New Roman" w:cs="Times New Roman"/>
          <w:sz w:val="24"/>
          <w:szCs w:val="24"/>
          <w:lang w:eastAsia="zh-CN"/>
        </w:rPr>
        <w:t>;</w:t>
      </w:r>
    </w:p>
    <w:p w:rsidR="007E2A8E" w:rsidRPr="00CC648C"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2"/>
        </w:numPr>
        <w:tabs>
          <w:tab w:val="left" w:pos="993"/>
        </w:tabs>
        <w:ind w:right="143"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Based on the investigating authority's final determination, the Minister of Industry and Trade shall issue a decision to impose or not to impose countervailing</w:t>
      </w:r>
      <w:r w:rsidRPr="006D1C66">
        <w:rPr>
          <w:rFonts w:ascii="Times New Roman" w:eastAsiaTheme="majorEastAsia" w:hAnsi="Times New Roman" w:cs="Times New Roman"/>
          <w:spacing w:val="-33"/>
          <w:sz w:val="24"/>
          <w:szCs w:val="24"/>
        </w:rPr>
        <w:t xml:space="preserve"> </w:t>
      </w:r>
      <w:r w:rsidRPr="006D1C66">
        <w:rPr>
          <w:rFonts w:ascii="Times New Roman" w:eastAsiaTheme="majorEastAsia" w:hAnsi="Times New Roman" w:cs="Times New Roman"/>
          <w:sz w:val="24"/>
          <w:szCs w:val="24"/>
        </w:rPr>
        <w:t>duties;</w:t>
      </w:r>
    </w:p>
    <w:p w:rsidR="000D4C14" w:rsidRPr="006D1C66" w:rsidRDefault="00617B87" w:rsidP="005E771D">
      <w:pPr>
        <w:pStyle w:val="a4"/>
        <w:ind w:left="709" w:right="143"/>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根据</w:t>
      </w:r>
      <w:r w:rsidR="00ED72D1" w:rsidRPr="006D1C66">
        <w:rPr>
          <w:rFonts w:ascii="Times New Roman" w:eastAsiaTheme="majorEastAsia" w:hAnsi="Times New Roman" w:cs="Times New Roman"/>
          <w:sz w:val="24"/>
          <w:szCs w:val="24"/>
          <w:lang w:eastAsia="zh-CN"/>
        </w:rPr>
        <w:t>调查机关</w:t>
      </w:r>
      <w:r w:rsidRPr="006D1C66">
        <w:rPr>
          <w:rFonts w:ascii="Times New Roman" w:eastAsiaTheme="majorEastAsia" w:hAnsi="Times New Roman" w:cs="Times New Roman"/>
          <w:sz w:val="24"/>
          <w:szCs w:val="24"/>
          <w:lang w:eastAsia="zh-CN"/>
        </w:rPr>
        <w:t>的</w:t>
      </w:r>
      <w:r w:rsidR="00CC648C">
        <w:rPr>
          <w:rFonts w:ascii="Times New Roman" w:eastAsiaTheme="majorEastAsia" w:hAnsi="Times New Roman" w:cs="Times New Roman"/>
          <w:sz w:val="24"/>
          <w:szCs w:val="24"/>
          <w:lang w:eastAsia="zh-CN"/>
        </w:rPr>
        <w:t>终裁决定</w:t>
      </w:r>
      <w:r w:rsidRPr="006D1C66">
        <w:rPr>
          <w:rFonts w:ascii="Times New Roman" w:eastAsiaTheme="majorEastAsia" w:hAnsi="Times New Roman" w:cs="Times New Roman"/>
          <w:sz w:val="24"/>
          <w:szCs w:val="24"/>
          <w:lang w:eastAsia="zh-CN"/>
        </w:rPr>
        <w:t>，</w:t>
      </w:r>
      <w:r w:rsidR="0047251F" w:rsidRPr="006D1C66">
        <w:rPr>
          <w:rFonts w:ascii="Times New Roman" w:eastAsiaTheme="majorEastAsia" w:hAnsi="Times New Roman" w:cs="Times New Roman"/>
          <w:sz w:val="24"/>
          <w:szCs w:val="24"/>
          <w:lang w:eastAsia="zh-CN"/>
        </w:rPr>
        <w:t>工贸部部长</w:t>
      </w:r>
      <w:r w:rsidRPr="006D1C66">
        <w:rPr>
          <w:rFonts w:ascii="Times New Roman" w:eastAsiaTheme="majorEastAsia" w:hAnsi="Times New Roman" w:cs="Times New Roman"/>
          <w:sz w:val="24"/>
          <w:szCs w:val="24"/>
          <w:lang w:eastAsia="zh-CN"/>
        </w:rPr>
        <w:t>应作出是否</w:t>
      </w:r>
      <w:r w:rsidR="00E83DE7">
        <w:rPr>
          <w:rFonts w:ascii="Times New Roman" w:eastAsiaTheme="majorEastAsia" w:hAnsi="Times New Roman" w:cs="Times New Roman" w:hint="eastAsia"/>
          <w:sz w:val="24"/>
          <w:szCs w:val="24"/>
          <w:lang w:eastAsia="zh-CN"/>
        </w:rPr>
        <w:t>征收</w:t>
      </w:r>
      <w:r w:rsidRPr="006D1C66">
        <w:rPr>
          <w:rFonts w:ascii="Times New Roman" w:eastAsiaTheme="majorEastAsia" w:hAnsi="Times New Roman" w:cs="Times New Roman"/>
          <w:sz w:val="24"/>
          <w:szCs w:val="24"/>
          <w:lang w:eastAsia="zh-CN"/>
        </w:rPr>
        <w:t>反贴补税的决定</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2"/>
        </w:numPr>
        <w:tabs>
          <w:tab w:val="left" w:pos="1024"/>
        </w:tabs>
        <w:ind w:right="148"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Countervailing duty rates must not exceed the subsidy levels stated in the final determination;</w:t>
      </w:r>
    </w:p>
    <w:p w:rsidR="000D4C14" w:rsidRPr="006D1C66" w:rsidRDefault="00617B87" w:rsidP="00CC648C">
      <w:pPr>
        <w:pStyle w:val="a4"/>
        <w:ind w:left="709" w:right="143"/>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反补贴税率不得超过</w:t>
      </w:r>
      <w:r w:rsidR="00CC648C">
        <w:rPr>
          <w:rFonts w:ascii="Times New Roman" w:eastAsiaTheme="majorEastAsia" w:hAnsi="Times New Roman" w:cs="Times New Roman"/>
          <w:sz w:val="24"/>
          <w:szCs w:val="24"/>
          <w:lang w:eastAsia="zh-CN"/>
        </w:rPr>
        <w:t>终裁决定</w:t>
      </w:r>
      <w:r w:rsidRPr="006D1C66">
        <w:rPr>
          <w:rFonts w:ascii="Times New Roman" w:eastAsiaTheme="majorEastAsia" w:hAnsi="Times New Roman" w:cs="Times New Roman"/>
          <w:sz w:val="24"/>
          <w:szCs w:val="24"/>
          <w:lang w:eastAsia="zh-CN"/>
        </w:rPr>
        <w:t>规定的补贴水平</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10"/>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2"/>
        </w:numPr>
        <w:tabs>
          <w:tab w:val="left" w:pos="973"/>
        </w:tabs>
        <w:ind w:right="142"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time limit for imposition of countervailing duties is 5 years from the effective date of the decision on imposition of countervailing duties, except the case of extension specified in Clause 2, Article 90 of this</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Law.</w:t>
      </w:r>
    </w:p>
    <w:p w:rsidR="000D4C14" w:rsidRPr="006D1C66" w:rsidRDefault="00617B87" w:rsidP="00604F57">
      <w:pPr>
        <w:pStyle w:val="a4"/>
        <w:ind w:left="709" w:right="143"/>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反贴补税的征收期限为</w:t>
      </w:r>
      <w:r w:rsidR="00B164EC" w:rsidRPr="006D1C66">
        <w:rPr>
          <w:rFonts w:ascii="Times New Roman" w:eastAsiaTheme="majorEastAsia" w:hAnsi="Times New Roman" w:cs="Times New Roman"/>
          <w:sz w:val="24"/>
          <w:szCs w:val="24"/>
          <w:lang w:eastAsia="zh-CN"/>
        </w:rPr>
        <w:t>5</w:t>
      </w:r>
      <w:r w:rsidR="00B164EC" w:rsidRPr="006D1C66">
        <w:rPr>
          <w:rFonts w:ascii="Times New Roman" w:eastAsiaTheme="majorEastAsia" w:hAnsi="Times New Roman" w:cs="Times New Roman"/>
          <w:sz w:val="24"/>
          <w:szCs w:val="24"/>
          <w:lang w:eastAsia="zh-CN"/>
        </w:rPr>
        <w:t>年</w:t>
      </w:r>
      <w:r w:rsidR="00B164EC">
        <w:rPr>
          <w:rFonts w:ascii="Times New Roman" w:eastAsiaTheme="majorEastAsia" w:hAnsi="Times New Roman" w:cs="Times New Roman" w:hint="eastAsia"/>
          <w:sz w:val="24"/>
          <w:szCs w:val="24"/>
          <w:lang w:eastAsia="zh-CN"/>
        </w:rPr>
        <w:t>，</w:t>
      </w:r>
      <w:r w:rsidR="00B164EC">
        <w:rPr>
          <w:rFonts w:ascii="Times New Roman" w:eastAsiaTheme="majorEastAsia" w:hAnsi="Times New Roman" w:cs="Times New Roman"/>
          <w:sz w:val="24"/>
          <w:szCs w:val="24"/>
          <w:lang w:eastAsia="zh-CN"/>
        </w:rPr>
        <w:t>自征收反贴补税的决定生效之日起算</w:t>
      </w:r>
      <w:r w:rsidRPr="006D1C66">
        <w:rPr>
          <w:rFonts w:ascii="Times New Roman" w:eastAsiaTheme="majorEastAsia" w:hAnsi="Times New Roman" w:cs="Times New Roman"/>
          <w:sz w:val="24"/>
          <w:szCs w:val="24"/>
          <w:lang w:eastAsia="zh-CN"/>
        </w:rPr>
        <w:t>，但本法第</w:t>
      </w:r>
      <w:r w:rsidRPr="006D1C66">
        <w:rPr>
          <w:rFonts w:ascii="Times New Roman" w:eastAsiaTheme="majorEastAsia" w:hAnsi="Times New Roman" w:cs="Times New Roman"/>
          <w:sz w:val="24"/>
          <w:szCs w:val="24"/>
          <w:lang w:eastAsia="zh-CN"/>
        </w:rPr>
        <w:t>90</w:t>
      </w:r>
      <w:r w:rsidRPr="006D1C66">
        <w:rPr>
          <w:rFonts w:ascii="Times New Roman" w:eastAsiaTheme="majorEastAsia" w:hAnsi="Times New Roman" w:cs="Times New Roman"/>
          <w:sz w:val="24"/>
          <w:szCs w:val="24"/>
          <w:lang w:eastAsia="zh-CN"/>
        </w:rPr>
        <w:t>条第</w:t>
      </w:r>
      <w:r w:rsidRPr="006D1C66">
        <w:rPr>
          <w:rFonts w:ascii="Times New Roman" w:eastAsiaTheme="majorEastAsia" w:hAnsi="Times New Roman" w:cs="Times New Roman"/>
          <w:sz w:val="24"/>
          <w:szCs w:val="24"/>
          <w:lang w:eastAsia="zh-CN"/>
        </w:rPr>
        <w:t>2</w:t>
      </w:r>
      <w:r w:rsidRPr="006D1C66">
        <w:rPr>
          <w:rFonts w:ascii="Times New Roman" w:eastAsiaTheme="majorEastAsia" w:hAnsi="Times New Roman" w:cs="Times New Roman"/>
          <w:sz w:val="24"/>
          <w:szCs w:val="24"/>
          <w:lang w:eastAsia="zh-CN"/>
        </w:rPr>
        <w:t>款规定的延期除外。</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12"/>
        </w:numPr>
        <w:tabs>
          <w:tab w:val="left" w:pos="383"/>
        </w:tabs>
        <w:ind w:left="382" w:hanging="242"/>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imposition of retrospective countervailing duties is prescribed as</w:t>
      </w:r>
      <w:r w:rsidRPr="006D1C66">
        <w:rPr>
          <w:rFonts w:ascii="Times New Roman" w:eastAsiaTheme="majorEastAsia" w:hAnsi="Times New Roman" w:cs="Times New Roman"/>
          <w:spacing w:val="-37"/>
          <w:sz w:val="24"/>
          <w:szCs w:val="24"/>
        </w:rPr>
        <w:t xml:space="preserve"> </w:t>
      </w:r>
      <w:r w:rsidRPr="006D1C66">
        <w:rPr>
          <w:rFonts w:ascii="Times New Roman" w:eastAsiaTheme="majorEastAsia" w:hAnsi="Times New Roman" w:cs="Times New Roman"/>
          <w:sz w:val="24"/>
          <w:szCs w:val="24"/>
        </w:rPr>
        <w:t>follows:</w:t>
      </w:r>
    </w:p>
    <w:p w:rsidR="000D4C14" w:rsidRPr="006D1C66" w:rsidRDefault="00617B87">
      <w:pPr>
        <w:pStyle w:val="a4"/>
        <w:ind w:left="382" w:hanging="242"/>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实施追溯反贴补税的规定如下</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2"/>
        </w:numPr>
        <w:tabs>
          <w:tab w:val="left" w:pos="969"/>
        </w:tabs>
        <w:ind w:right="137"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In the case the investigating authority's final determination identifies material injury or a threat</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material</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injury</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domestic</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industry,</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Minister</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Industry</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Trade</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may</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decide to impose retrospective countervailing</w:t>
      </w:r>
      <w:r w:rsidRPr="006D1C66">
        <w:rPr>
          <w:rFonts w:ascii="Times New Roman" w:eastAsiaTheme="majorEastAsia" w:hAnsi="Times New Roman" w:cs="Times New Roman"/>
          <w:spacing w:val="-21"/>
          <w:sz w:val="24"/>
          <w:szCs w:val="24"/>
        </w:rPr>
        <w:t xml:space="preserve"> </w:t>
      </w:r>
      <w:r w:rsidRPr="006D1C66">
        <w:rPr>
          <w:rFonts w:ascii="Times New Roman" w:eastAsiaTheme="majorEastAsia" w:hAnsi="Times New Roman" w:cs="Times New Roman"/>
          <w:sz w:val="24"/>
          <w:szCs w:val="24"/>
        </w:rPr>
        <w:t>duties;</w:t>
      </w:r>
    </w:p>
    <w:p w:rsidR="000D4C14" w:rsidRPr="006D1C66" w:rsidRDefault="00617B87" w:rsidP="00B164EC">
      <w:pPr>
        <w:pStyle w:val="a4"/>
        <w:ind w:left="709" w:right="137"/>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如果</w:t>
      </w:r>
      <w:r w:rsidR="00ED72D1" w:rsidRPr="006D1C66">
        <w:rPr>
          <w:rFonts w:ascii="Times New Roman" w:eastAsiaTheme="majorEastAsia" w:hAnsi="Times New Roman" w:cs="Times New Roman"/>
          <w:sz w:val="24"/>
          <w:szCs w:val="24"/>
          <w:lang w:eastAsia="zh-CN"/>
        </w:rPr>
        <w:t>调查机关</w:t>
      </w:r>
      <w:r w:rsidRPr="006D1C66">
        <w:rPr>
          <w:rFonts w:ascii="Times New Roman" w:eastAsiaTheme="majorEastAsia" w:hAnsi="Times New Roman" w:cs="Times New Roman"/>
          <w:sz w:val="24"/>
          <w:szCs w:val="24"/>
          <w:lang w:eastAsia="zh-CN"/>
        </w:rPr>
        <w:t>的</w:t>
      </w:r>
      <w:r w:rsidR="00CC648C">
        <w:rPr>
          <w:rFonts w:ascii="Times New Roman" w:eastAsiaTheme="majorEastAsia" w:hAnsi="Times New Roman" w:cs="Times New Roman"/>
          <w:sz w:val="24"/>
          <w:szCs w:val="24"/>
          <w:lang w:eastAsia="zh-CN"/>
        </w:rPr>
        <w:t>终裁</w:t>
      </w:r>
      <w:r w:rsidR="00B164EC">
        <w:rPr>
          <w:rFonts w:ascii="Times New Roman" w:eastAsiaTheme="majorEastAsia" w:hAnsi="Times New Roman" w:cs="Times New Roman" w:hint="eastAsia"/>
          <w:sz w:val="24"/>
          <w:szCs w:val="24"/>
          <w:lang w:eastAsia="zh-CN"/>
        </w:rPr>
        <w:t>认定</w:t>
      </w:r>
      <w:r w:rsidR="00B164EC" w:rsidRPr="006D1C66">
        <w:rPr>
          <w:rFonts w:ascii="Times New Roman" w:eastAsiaTheme="majorEastAsia" w:hAnsi="Times New Roman" w:cs="Times New Roman"/>
          <w:sz w:val="24"/>
          <w:szCs w:val="24"/>
          <w:lang w:eastAsia="zh-CN"/>
        </w:rPr>
        <w:t>国内产业</w:t>
      </w:r>
      <w:r w:rsidR="00B164EC">
        <w:rPr>
          <w:rFonts w:ascii="Times New Roman" w:eastAsiaTheme="majorEastAsia" w:hAnsi="Times New Roman" w:cs="Times New Roman"/>
          <w:sz w:val="24"/>
          <w:szCs w:val="24"/>
          <w:lang w:eastAsia="zh-CN"/>
        </w:rPr>
        <w:t>遭受了实质性损害或实质性损害威胁</w:t>
      </w:r>
      <w:r w:rsidRPr="006D1C66">
        <w:rPr>
          <w:rFonts w:ascii="Times New Roman" w:eastAsiaTheme="majorEastAsia" w:hAnsi="Times New Roman" w:cs="Times New Roman"/>
          <w:sz w:val="24"/>
          <w:szCs w:val="24"/>
          <w:lang w:eastAsia="zh-CN"/>
        </w:rPr>
        <w:t>，</w:t>
      </w:r>
      <w:r w:rsidR="0047251F" w:rsidRPr="006D1C66">
        <w:rPr>
          <w:rFonts w:ascii="Times New Roman" w:eastAsiaTheme="majorEastAsia" w:hAnsi="Times New Roman" w:cs="Times New Roman"/>
          <w:sz w:val="24"/>
          <w:szCs w:val="24"/>
          <w:lang w:eastAsia="zh-CN"/>
        </w:rPr>
        <w:t>工贸部部长</w:t>
      </w:r>
      <w:r w:rsidRPr="006D1C66">
        <w:rPr>
          <w:rFonts w:ascii="Times New Roman" w:eastAsiaTheme="majorEastAsia" w:hAnsi="Times New Roman" w:cs="Times New Roman"/>
          <w:sz w:val="24"/>
          <w:szCs w:val="24"/>
          <w:lang w:eastAsia="zh-CN"/>
        </w:rPr>
        <w:t>可以决定实行追溯反贴补税</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10"/>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2"/>
        </w:numPr>
        <w:tabs>
          <w:tab w:val="left" w:pos="969"/>
        </w:tabs>
        <w:spacing w:before="1"/>
        <w:ind w:right="133"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Retrospective countervailing duties shall be imposed on products imported within 90 days before the imposition of provisional countervailing duties if these products are concluded as being</w:t>
      </w:r>
      <w:r w:rsidRPr="006D1C66">
        <w:rPr>
          <w:rFonts w:ascii="Times New Roman" w:eastAsiaTheme="majorEastAsia" w:hAnsi="Times New Roman" w:cs="Times New Roman"/>
          <w:spacing w:val="-8"/>
          <w:sz w:val="24"/>
          <w:szCs w:val="24"/>
        </w:rPr>
        <w:t xml:space="preserve"> </w:t>
      </w:r>
      <w:proofErr w:type="spellStart"/>
      <w:r w:rsidRPr="006D1C66">
        <w:rPr>
          <w:rFonts w:ascii="Times New Roman" w:eastAsiaTheme="majorEastAsia" w:hAnsi="Times New Roman" w:cs="Times New Roman"/>
          <w:sz w:val="24"/>
          <w:szCs w:val="24"/>
        </w:rPr>
        <w:t>subsidised</w:t>
      </w:r>
      <w:proofErr w:type="spellEnd"/>
      <w:r w:rsidRPr="006D1C66">
        <w:rPr>
          <w:rFonts w:ascii="Times New Roman" w:eastAsiaTheme="majorEastAsia" w:hAnsi="Times New Roman" w:cs="Times New Roman"/>
          <w:sz w:val="24"/>
          <w:szCs w:val="24"/>
        </w:rPr>
        <w:t>;</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volume</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quantity</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9"/>
          <w:sz w:val="24"/>
          <w:szCs w:val="24"/>
        </w:rPr>
        <w:t xml:space="preserve"> </w:t>
      </w:r>
      <w:proofErr w:type="spellStart"/>
      <w:r w:rsidRPr="006D1C66">
        <w:rPr>
          <w:rFonts w:ascii="Times New Roman" w:eastAsiaTheme="majorEastAsia" w:hAnsi="Times New Roman" w:cs="Times New Roman"/>
          <w:sz w:val="24"/>
          <w:szCs w:val="24"/>
        </w:rPr>
        <w:t>subsidised</w:t>
      </w:r>
      <w:proofErr w:type="spellEnd"/>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imports</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into</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Viet</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Nam</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sees</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an</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unusual increase in the period from the time of commencement of the investigation to the time of imposition</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provisional</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countervailing</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duties,</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causing</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hardly</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remediable</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injury</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domestic industry.</w:t>
      </w:r>
    </w:p>
    <w:p w:rsidR="000D4C14" w:rsidRPr="006D1C66" w:rsidRDefault="00617B87" w:rsidP="001500C0">
      <w:pPr>
        <w:pStyle w:val="a4"/>
        <w:ind w:left="709" w:right="137"/>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如果产品被认定为补贴产品，</w:t>
      </w:r>
      <w:r w:rsidR="001500C0">
        <w:rPr>
          <w:rFonts w:ascii="Times New Roman" w:eastAsiaTheme="majorEastAsia" w:hAnsi="Times New Roman" w:cs="Times New Roman"/>
          <w:sz w:val="24"/>
          <w:szCs w:val="24"/>
          <w:lang w:eastAsia="zh-CN"/>
        </w:rPr>
        <w:t>并且从开始调查到实施临时反贴补税期间</w:t>
      </w:r>
      <w:r w:rsidR="001500C0">
        <w:rPr>
          <w:rFonts w:ascii="Times New Roman" w:eastAsiaTheme="majorEastAsia" w:hAnsi="Times New Roman" w:cs="Times New Roman" w:hint="eastAsia"/>
          <w:sz w:val="24"/>
          <w:szCs w:val="24"/>
          <w:lang w:eastAsia="zh-CN"/>
        </w:rPr>
        <w:t>，</w:t>
      </w:r>
      <w:r w:rsidR="001500C0" w:rsidRPr="006D1C66">
        <w:rPr>
          <w:rFonts w:ascii="Times New Roman" w:eastAsiaTheme="majorEastAsia" w:hAnsi="Times New Roman" w:cs="Times New Roman"/>
          <w:sz w:val="24"/>
          <w:szCs w:val="24"/>
          <w:lang w:eastAsia="zh-CN"/>
        </w:rPr>
        <w:t>进入越南的补贴进口产品的数量出现异常增长，对国内产业造成难以补救的损害</w:t>
      </w:r>
      <w:r w:rsidR="001500C0">
        <w:rPr>
          <w:rFonts w:ascii="Times New Roman" w:eastAsiaTheme="majorEastAsia" w:hAnsi="Times New Roman" w:cs="Times New Roman" w:hint="eastAsia"/>
          <w:sz w:val="24"/>
          <w:szCs w:val="24"/>
          <w:lang w:eastAsia="zh-CN"/>
        </w:rPr>
        <w:t>，</w:t>
      </w:r>
      <w:r w:rsidRPr="006D1C66">
        <w:rPr>
          <w:rFonts w:ascii="Times New Roman" w:eastAsiaTheme="majorEastAsia" w:hAnsi="Times New Roman" w:cs="Times New Roman"/>
          <w:sz w:val="24"/>
          <w:szCs w:val="24"/>
          <w:lang w:eastAsia="zh-CN"/>
        </w:rPr>
        <w:t>则应在实施临时反贴补税之前</w:t>
      </w:r>
      <w:r w:rsidRPr="006D1C66">
        <w:rPr>
          <w:rFonts w:ascii="Times New Roman" w:eastAsiaTheme="majorEastAsia" w:hAnsi="Times New Roman" w:cs="Times New Roman"/>
          <w:sz w:val="24"/>
          <w:szCs w:val="24"/>
          <w:lang w:eastAsia="zh-CN"/>
        </w:rPr>
        <w:t>90</w:t>
      </w:r>
      <w:r w:rsidRPr="006D1C66">
        <w:rPr>
          <w:rFonts w:ascii="Times New Roman" w:eastAsiaTheme="majorEastAsia" w:hAnsi="Times New Roman" w:cs="Times New Roman"/>
          <w:sz w:val="24"/>
          <w:szCs w:val="24"/>
          <w:lang w:eastAsia="zh-CN"/>
        </w:rPr>
        <w:t>天内对进口产品实施追溯性反贴补税。</w:t>
      </w:r>
    </w:p>
    <w:p w:rsidR="007E2A8E" w:rsidRPr="006D1C66" w:rsidRDefault="007E2A8E" w:rsidP="007E2A8E">
      <w:pPr>
        <w:pStyle w:val="a3"/>
        <w:spacing w:before="11"/>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12"/>
        </w:numPr>
        <w:tabs>
          <w:tab w:val="left" w:pos="378"/>
        </w:tabs>
        <w:ind w:right="143"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application</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other</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countervailing</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measures</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must</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comply</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with</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treaties</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which</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Socialist Republic of Viet Nam is a contracting party or principles of international</w:t>
      </w:r>
      <w:r w:rsidRPr="006D1C66">
        <w:rPr>
          <w:rFonts w:ascii="Times New Roman" w:eastAsiaTheme="majorEastAsia" w:hAnsi="Times New Roman" w:cs="Times New Roman"/>
          <w:spacing w:val="-36"/>
          <w:sz w:val="24"/>
          <w:szCs w:val="24"/>
        </w:rPr>
        <w:t xml:space="preserve"> </w:t>
      </w:r>
      <w:r w:rsidRPr="006D1C66">
        <w:rPr>
          <w:rFonts w:ascii="Times New Roman" w:eastAsiaTheme="majorEastAsia" w:hAnsi="Times New Roman" w:cs="Times New Roman"/>
          <w:sz w:val="24"/>
          <w:szCs w:val="24"/>
        </w:rPr>
        <w:t>law.</w:t>
      </w:r>
    </w:p>
    <w:p w:rsidR="000D4C14" w:rsidRPr="006D1C66" w:rsidRDefault="00617B87">
      <w:pPr>
        <w:pStyle w:val="a4"/>
        <w:ind w:right="143"/>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其他反补贴措施的适用必须遵守越南社会主义共和国缔结的条约或国际法原则。</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1"/>
        <w:jc w:val="left"/>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Article 90. Review of the application of countervailing measures</w:t>
      </w:r>
    </w:p>
    <w:p w:rsidR="000D4C14" w:rsidRPr="006D1C66" w:rsidRDefault="00617B87">
      <w:pPr>
        <w:pStyle w:val="1"/>
        <w:jc w:val="left"/>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第</w:t>
      </w:r>
      <w:r w:rsidRPr="006D1C66">
        <w:rPr>
          <w:rFonts w:ascii="Times New Roman" w:eastAsiaTheme="majorEastAsia" w:hAnsi="Times New Roman" w:cs="Times New Roman"/>
          <w:sz w:val="24"/>
          <w:szCs w:val="24"/>
          <w:lang w:eastAsia="zh-CN"/>
        </w:rPr>
        <w:t>90</w:t>
      </w:r>
      <w:r w:rsidRPr="006D1C66">
        <w:rPr>
          <w:rFonts w:ascii="Times New Roman" w:eastAsiaTheme="majorEastAsia" w:hAnsi="Times New Roman" w:cs="Times New Roman"/>
          <w:sz w:val="24"/>
          <w:szCs w:val="24"/>
          <w:lang w:eastAsia="zh-CN"/>
        </w:rPr>
        <w:t>条</w:t>
      </w:r>
      <w:r w:rsidRPr="006D1C66">
        <w:rPr>
          <w:rFonts w:ascii="Times New Roman" w:eastAsiaTheme="majorEastAsia" w:hAnsi="Times New Roman" w:cs="Times New Roman"/>
          <w:sz w:val="24"/>
          <w:szCs w:val="24"/>
          <w:lang w:eastAsia="zh-CN"/>
        </w:rPr>
        <w:t>.</w:t>
      </w:r>
      <w:r w:rsidRPr="006D1C66">
        <w:rPr>
          <w:rFonts w:ascii="Times New Roman" w:eastAsiaTheme="majorEastAsia" w:hAnsi="Times New Roman" w:cs="Times New Roman"/>
          <w:sz w:val="24"/>
          <w:szCs w:val="24"/>
          <w:lang w:eastAsia="zh-CN"/>
        </w:rPr>
        <w:t>反补贴措施</w:t>
      </w:r>
      <w:r w:rsidR="003A4382">
        <w:rPr>
          <w:rFonts w:ascii="Times New Roman" w:eastAsiaTheme="majorEastAsia" w:hAnsi="Times New Roman" w:cs="Times New Roman"/>
          <w:sz w:val="24"/>
          <w:szCs w:val="24"/>
          <w:lang w:eastAsia="zh-CN"/>
        </w:rPr>
        <w:t>的复审</w:t>
      </w:r>
    </w:p>
    <w:p w:rsidR="007E2A8E" w:rsidRPr="006D1C66" w:rsidRDefault="007E2A8E" w:rsidP="007E2A8E">
      <w:pPr>
        <w:pStyle w:val="a3"/>
        <w:spacing w:before="8"/>
        <w:rPr>
          <w:rFonts w:ascii="Times New Roman" w:eastAsiaTheme="majorEastAsia" w:hAnsi="Times New Roman" w:cs="Times New Roman"/>
          <w:b/>
          <w:sz w:val="24"/>
          <w:szCs w:val="24"/>
          <w:lang w:eastAsia="zh-CN"/>
        </w:rPr>
      </w:pPr>
    </w:p>
    <w:p w:rsidR="007E2A8E" w:rsidRPr="006D1C66" w:rsidRDefault="007E2A8E" w:rsidP="007E2A8E">
      <w:pPr>
        <w:pStyle w:val="a4"/>
        <w:numPr>
          <w:ilvl w:val="0"/>
          <w:numId w:val="11"/>
        </w:numPr>
        <w:tabs>
          <w:tab w:val="left" w:pos="383"/>
        </w:tabs>
        <w:ind w:hanging="242"/>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review</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at</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request</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interested</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parties</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in</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an</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investigation</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case</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is</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prescribed</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as</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follows:</w:t>
      </w:r>
    </w:p>
    <w:p w:rsidR="000D4C14" w:rsidRPr="006D1C66" w:rsidRDefault="00D96B58">
      <w:pPr>
        <w:pStyle w:val="a4"/>
        <w:ind w:hanging="242"/>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ab/>
      </w:r>
      <w:r>
        <w:rPr>
          <w:rFonts w:ascii="Times New Roman" w:eastAsiaTheme="majorEastAsia" w:hAnsi="Times New Roman" w:cs="Times New Roman"/>
          <w:sz w:val="24"/>
          <w:szCs w:val="24"/>
          <w:lang w:eastAsia="zh-CN"/>
        </w:rPr>
        <w:t>根据调查案件有关各方的要求进行复审</w:t>
      </w:r>
      <w:r w:rsidR="00617B87" w:rsidRPr="006D1C66">
        <w:rPr>
          <w:rFonts w:ascii="Times New Roman" w:eastAsiaTheme="majorEastAsia" w:hAnsi="Times New Roman" w:cs="Times New Roman"/>
          <w:sz w:val="24"/>
          <w:szCs w:val="24"/>
          <w:lang w:eastAsia="zh-CN"/>
        </w:rPr>
        <w:t>的规定如下</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1"/>
        </w:numPr>
        <w:tabs>
          <w:tab w:val="left" w:pos="995"/>
        </w:tabs>
        <w:ind w:right="137"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After 01 year from the date of issuance of a decision on application of countervailing measures, the Minister of Industry and Trade may decide to review the application of these </w:t>
      </w:r>
      <w:r w:rsidRPr="006D1C66">
        <w:rPr>
          <w:rFonts w:ascii="Times New Roman" w:eastAsiaTheme="majorEastAsia" w:hAnsi="Times New Roman" w:cs="Times New Roman"/>
          <w:sz w:val="24"/>
          <w:szCs w:val="24"/>
        </w:rPr>
        <w:lastRenderedPageBreak/>
        <w:t>measures at the request of one or more than one interested party in the investigation case and after considering the evidence provided by the</w:t>
      </w:r>
      <w:r w:rsidRPr="006D1C66">
        <w:rPr>
          <w:rFonts w:ascii="Times New Roman" w:eastAsiaTheme="majorEastAsia" w:hAnsi="Times New Roman" w:cs="Times New Roman"/>
          <w:spacing w:val="-26"/>
          <w:sz w:val="24"/>
          <w:szCs w:val="24"/>
        </w:rPr>
        <w:t xml:space="preserve"> </w:t>
      </w:r>
      <w:r w:rsidRPr="006D1C66">
        <w:rPr>
          <w:rFonts w:ascii="Times New Roman" w:eastAsiaTheme="majorEastAsia" w:hAnsi="Times New Roman" w:cs="Times New Roman"/>
          <w:sz w:val="24"/>
          <w:szCs w:val="24"/>
        </w:rPr>
        <w:t>requester;</w:t>
      </w:r>
    </w:p>
    <w:p w:rsidR="000D4C14" w:rsidRPr="006D1C66" w:rsidRDefault="00617B87" w:rsidP="00D96B58">
      <w:pPr>
        <w:pStyle w:val="a4"/>
        <w:ind w:left="709" w:right="137"/>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在关于适用反补贴措施的决定发布之日起</w:t>
      </w:r>
      <w:r w:rsidRPr="006D1C66">
        <w:rPr>
          <w:rFonts w:ascii="Times New Roman" w:eastAsiaTheme="majorEastAsia" w:hAnsi="Times New Roman" w:cs="Times New Roman"/>
          <w:sz w:val="24"/>
          <w:szCs w:val="24"/>
          <w:lang w:eastAsia="zh-CN"/>
        </w:rPr>
        <w:t>1</w:t>
      </w:r>
      <w:r w:rsidRPr="006D1C66">
        <w:rPr>
          <w:rFonts w:ascii="Times New Roman" w:eastAsiaTheme="majorEastAsia" w:hAnsi="Times New Roman" w:cs="Times New Roman"/>
          <w:sz w:val="24"/>
          <w:szCs w:val="24"/>
          <w:lang w:eastAsia="zh-CN"/>
        </w:rPr>
        <w:t>年后，</w:t>
      </w:r>
      <w:r w:rsidR="0047251F" w:rsidRPr="006D1C66">
        <w:rPr>
          <w:rFonts w:ascii="Times New Roman" w:eastAsiaTheme="majorEastAsia" w:hAnsi="Times New Roman" w:cs="Times New Roman"/>
          <w:sz w:val="24"/>
          <w:szCs w:val="24"/>
          <w:lang w:eastAsia="zh-CN"/>
        </w:rPr>
        <w:t>工贸部部长</w:t>
      </w:r>
      <w:r w:rsidRPr="006D1C66">
        <w:rPr>
          <w:rFonts w:ascii="Times New Roman" w:eastAsiaTheme="majorEastAsia" w:hAnsi="Times New Roman" w:cs="Times New Roman"/>
          <w:sz w:val="24"/>
          <w:szCs w:val="24"/>
          <w:lang w:eastAsia="zh-CN"/>
        </w:rPr>
        <w:t>可应调查案件中一个或多个利害关系方的请求，并在考虑申请方提供的证据之后，决定审查这些措施的适用情况</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1"/>
        </w:numPr>
        <w:tabs>
          <w:tab w:val="left" w:pos="1033"/>
        </w:tabs>
        <w:ind w:right="135"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performance of review-related procedures must not impede the application of countervailing measures currently in</w:t>
      </w:r>
      <w:r w:rsidRPr="006D1C66">
        <w:rPr>
          <w:rFonts w:ascii="Times New Roman" w:eastAsiaTheme="majorEastAsia" w:hAnsi="Times New Roman" w:cs="Times New Roman"/>
          <w:spacing w:val="-21"/>
          <w:sz w:val="24"/>
          <w:szCs w:val="24"/>
        </w:rPr>
        <w:t xml:space="preserve"> </w:t>
      </w:r>
      <w:r w:rsidRPr="006D1C66">
        <w:rPr>
          <w:rFonts w:ascii="Times New Roman" w:eastAsiaTheme="majorEastAsia" w:hAnsi="Times New Roman" w:cs="Times New Roman"/>
          <w:sz w:val="24"/>
          <w:szCs w:val="24"/>
        </w:rPr>
        <w:t>force;</w:t>
      </w:r>
    </w:p>
    <w:p w:rsidR="000D4C14" w:rsidRPr="006D1C66" w:rsidRDefault="006A366E" w:rsidP="00146761">
      <w:pPr>
        <w:pStyle w:val="a4"/>
        <w:ind w:left="709" w:right="13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与复审有关的程序不得妨碍现行</w:t>
      </w:r>
      <w:r w:rsidR="00617B87" w:rsidRPr="006D1C66">
        <w:rPr>
          <w:rFonts w:ascii="Times New Roman" w:eastAsiaTheme="majorEastAsia" w:hAnsi="Times New Roman" w:cs="Times New Roman"/>
          <w:sz w:val="24"/>
          <w:szCs w:val="24"/>
          <w:lang w:eastAsia="zh-CN"/>
        </w:rPr>
        <w:t>反补贴措施</w:t>
      </w:r>
      <w:r>
        <w:rPr>
          <w:rFonts w:ascii="Times New Roman" w:eastAsiaTheme="majorEastAsia" w:hAnsi="Times New Roman" w:cs="Times New Roman"/>
          <w:sz w:val="24"/>
          <w:szCs w:val="24"/>
          <w:lang w:eastAsia="zh-CN"/>
        </w:rPr>
        <w:t>的执行</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1"/>
        </w:numPr>
        <w:tabs>
          <w:tab w:val="left" w:pos="947"/>
        </w:tabs>
        <w:ind w:right="143"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time limit for a review prescribed in this Clause is 6 months from the date of issuance of the review decision and, when  necessary,  may  be extended once for not  more than     3</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months.</w:t>
      </w:r>
    </w:p>
    <w:p w:rsidR="000D4C14" w:rsidRPr="006D1C66" w:rsidRDefault="00617B87" w:rsidP="006A366E">
      <w:pPr>
        <w:pStyle w:val="a4"/>
        <w:ind w:left="709" w:right="137"/>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本条规定的复审期限为</w:t>
      </w:r>
      <w:r w:rsidR="006A366E" w:rsidRPr="006D1C66">
        <w:rPr>
          <w:rFonts w:ascii="Times New Roman" w:eastAsiaTheme="majorEastAsia" w:hAnsi="Times New Roman" w:cs="Times New Roman"/>
          <w:sz w:val="24"/>
          <w:szCs w:val="24"/>
          <w:lang w:eastAsia="zh-CN"/>
        </w:rPr>
        <w:t>6</w:t>
      </w:r>
      <w:r w:rsidR="006A366E" w:rsidRPr="006D1C66">
        <w:rPr>
          <w:rFonts w:ascii="Times New Roman" w:eastAsiaTheme="majorEastAsia" w:hAnsi="Times New Roman" w:cs="Times New Roman"/>
          <w:sz w:val="24"/>
          <w:szCs w:val="24"/>
          <w:lang w:eastAsia="zh-CN"/>
        </w:rPr>
        <w:t>个月</w:t>
      </w:r>
      <w:r w:rsidR="006A366E">
        <w:rPr>
          <w:rFonts w:ascii="Times New Roman" w:eastAsiaTheme="majorEastAsia" w:hAnsi="Times New Roman" w:cs="Times New Roman" w:hint="eastAsia"/>
          <w:sz w:val="24"/>
          <w:szCs w:val="24"/>
          <w:lang w:eastAsia="zh-CN"/>
        </w:rPr>
        <w:t>，</w:t>
      </w:r>
      <w:r w:rsidRPr="006D1C66">
        <w:rPr>
          <w:rFonts w:ascii="Times New Roman" w:eastAsiaTheme="majorEastAsia" w:hAnsi="Times New Roman" w:cs="Times New Roman"/>
          <w:sz w:val="24"/>
          <w:szCs w:val="24"/>
          <w:lang w:eastAsia="zh-CN"/>
        </w:rPr>
        <w:t>自复审决定发布之日起</w:t>
      </w:r>
      <w:r w:rsidR="006A366E">
        <w:rPr>
          <w:rFonts w:ascii="Times New Roman" w:eastAsiaTheme="majorEastAsia" w:hAnsi="Times New Roman" w:cs="Times New Roman"/>
          <w:sz w:val="24"/>
          <w:szCs w:val="24"/>
          <w:lang w:eastAsia="zh-CN"/>
        </w:rPr>
        <w:t>算</w:t>
      </w:r>
      <w:r w:rsidRPr="006D1C66">
        <w:rPr>
          <w:rFonts w:ascii="Times New Roman" w:eastAsiaTheme="majorEastAsia" w:hAnsi="Times New Roman" w:cs="Times New Roman"/>
          <w:sz w:val="24"/>
          <w:szCs w:val="24"/>
          <w:lang w:eastAsia="zh-CN"/>
        </w:rPr>
        <w:t>，必要时可延长一次，但不得超过</w:t>
      </w:r>
      <w:r w:rsidRPr="006D1C66">
        <w:rPr>
          <w:rFonts w:ascii="Times New Roman" w:eastAsiaTheme="majorEastAsia" w:hAnsi="Times New Roman" w:cs="Times New Roman"/>
          <w:sz w:val="24"/>
          <w:szCs w:val="24"/>
          <w:lang w:eastAsia="zh-CN"/>
        </w:rPr>
        <w:t>3</w:t>
      </w:r>
      <w:r w:rsidRPr="006D1C66">
        <w:rPr>
          <w:rFonts w:ascii="Times New Roman" w:eastAsiaTheme="majorEastAsia" w:hAnsi="Times New Roman" w:cs="Times New Roman"/>
          <w:sz w:val="24"/>
          <w:szCs w:val="24"/>
          <w:lang w:eastAsia="zh-CN"/>
        </w:rPr>
        <w:t>个月。</w:t>
      </w:r>
    </w:p>
    <w:p w:rsidR="007E2A8E" w:rsidRPr="006D1C66" w:rsidRDefault="007E2A8E" w:rsidP="007E2A8E">
      <w:pPr>
        <w:pStyle w:val="a3"/>
        <w:spacing w:before="2"/>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11"/>
        </w:numPr>
        <w:tabs>
          <w:tab w:val="left" w:pos="383"/>
        </w:tabs>
        <w:spacing w:before="100"/>
        <w:ind w:hanging="242"/>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Sunset review is prescribed as</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follows:</w:t>
      </w:r>
    </w:p>
    <w:p w:rsidR="000D4C14" w:rsidRPr="006D1C66" w:rsidRDefault="006A366E">
      <w:pPr>
        <w:pStyle w:val="a4"/>
        <w:spacing w:before="100"/>
        <w:ind w:hanging="242"/>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lang w:eastAsia="zh-CN"/>
        </w:rPr>
        <w:tab/>
      </w:r>
      <w:proofErr w:type="spellStart"/>
      <w:r w:rsidR="00617B87" w:rsidRPr="006D1C66">
        <w:rPr>
          <w:rFonts w:ascii="Times New Roman" w:eastAsiaTheme="majorEastAsia" w:hAnsi="Times New Roman" w:cs="Times New Roman"/>
          <w:sz w:val="24"/>
          <w:szCs w:val="24"/>
        </w:rPr>
        <w:t>日落复审</w:t>
      </w:r>
      <w:r>
        <w:rPr>
          <w:rFonts w:ascii="Times New Roman" w:eastAsiaTheme="majorEastAsia" w:hAnsi="Times New Roman" w:cs="Times New Roman"/>
          <w:sz w:val="24"/>
          <w:szCs w:val="24"/>
        </w:rPr>
        <w:t>的</w:t>
      </w:r>
      <w:r w:rsidR="00617B87" w:rsidRPr="006D1C66">
        <w:rPr>
          <w:rFonts w:ascii="Times New Roman" w:eastAsiaTheme="majorEastAsia" w:hAnsi="Times New Roman" w:cs="Times New Roman"/>
          <w:sz w:val="24"/>
          <w:szCs w:val="24"/>
        </w:rPr>
        <w:t>规定如下</w:t>
      </w:r>
      <w:proofErr w:type="spellEnd"/>
      <w:r w:rsidR="00617B87" w:rsidRPr="006D1C66">
        <w:rPr>
          <w:rFonts w:ascii="Times New Roman" w:eastAsiaTheme="majorEastAsia" w:hAnsi="Times New Roman" w:cs="Times New Roman"/>
          <w:sz w:val="24"/>
          <w:szCs w:val="24"/>
        </w:rPr>
        <w:t>:</w:t>
      </w:r>
    </w:p>
    <w:p w:rsidR="007E2A8E" w:rsidRPr="006D1C66" w:rsidRDefault="007E2A8E" w:rsidP="007E2A8E">
      <w:pPr>
        <w:pStyle w:val="a3"/>
        <w:spacing w:before="1"/>
        <w:rPr>
          <w:rFonts w:ascii="Times New Roman" w:eastAsiaTheme="majorEastAsia" w:hAnsi="Times New Roman" w:cs="Times New Roman"/>
          <w:sz w:val="24"/>
          <w:szCs w:val="24"/>
        </w:rPr>
      </w:pPr>
    </w:p>
    <w:p w:rsidR="007E2A8E" w:rsidRPr="006D1C66" w:rsidRDefault="007E2A8E" w:rsidP="007E2A8E">
      <w:pPr>
        <w:pStyle w:val="a4"/>
        <w:numPr>
          <w:ilvl w:val="1"/>
          <w:numId w:val="11"/>
        </w:numPr>
        <w:tabs>
          <w:tab w:val="left" w:pos="957"/>
        </w:tabs>
        <w:ind w:right="145"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One</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year</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before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expiration</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time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limit</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for</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application</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countervailing</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measures, the Minister of Industry and Trade shall issue a decision to conduct sunset review of such application;</w:t>
      </w:r>
    </w:p>
    <w:p w:rsidR="000D4C14" w:rsidRPr="006D1C66" w:rsidRDefault="00617B87" w:rsidP="006A366E">
      <w:pPr>
        <w:pStyle w:val="a4"/>
        <w:ind w:left="709" w:right="137"/>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在适用反补贴措施的期限届满前一年，</w:t>
      </w:r>
      <w:r w:rsidR="0047251F" w:rsidRPr="006D1C66">
        <w:rPr>
          <w:rFonts w:ascii="Times New Roman" w:eastAsiaTheme="majorEastAsia" w:hAnsi="Times New Roman" w:cs="Times New Roman"/>
          <w:sz w:val="24"/>
          <w:szCs w:val="24"/>
          <w:lang w:eastAsia="zh-CN"/>
        </w:rPr>
        <w:t>工贸部部长</w:t>
      </w:r>
      <w:r w:rsidR="006A366E">
        <w:rPr>
          <w:rFonts w:ascii="Times New Roman" w:eastAsiaTheme="majorEastAsia" w:hAnsi="Times New Roman" w:cs="Times New Roman"/>
          <w:sz w:val="24"/>
          <w:szCs w:val="24"/>
          <w:lang w:eastAsia="zh-CN"/>
        </w:rPr>
        <w:t>应作出</w:t>
      </w:r>
      <w:r w:rsidR="00BA7380">
        <w:rPr>
          <w:rFonts w:ascii="Times New Roman" w:eastAsiaTheme="majorEastAsia" w:hAnsi="Times New Roman" w:cs="Times New Roman"/>
          <w:sz w:val="24"/>
          <w:szCs w:val="24"/>
          <w:lang w:eastAsia="zh-CN"/>
        </w:rPr>
        <w:t>日落复审的</w:t>
      </w:r>
      <w:r w:rsidR="006A366E">
        <w:rPr>
          <w:rFonts w:ascii="Times New Roman" w:eastAsiaTheme="majorEastAsia" w:hAnsi="Times New Roman" w:cs="Times New Roman"/>
          <w:sz w:val="24"/>
          <w:szCs w:val="24"/>
          <w:lang w:eastAsia="zh-CN"/>
        </w:rPr>
        <w:t>决定</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1"/>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1"/>
        </w:numPr>
        <w:tabs>
          <w:tab w:val="left" w:pos="971"/>
        </w:tabs>
        <w:ind w:right="136"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review aims to assess the necessity, reasonability and socio-economic impacts of the continued application of countervailing</w:t>
      </w:r>
      <w:r w:rsidRPr="006D1C66">
        <w:rPr>
          <w:rFonts w:ascii="Times New Roman" w:eastAsiaTheme="majorEastAsia" w:hAnsi="Times New Roman" w:cs="Times New Roman"/>
          <w:spacing w:val="-27"/>
          <w:sz w:val="24"/>
          <w:szCs w:val="24"/>
        </w:rPr>
        <w:t xml:space="preserve"> </w:t>
      </w:r>
      <w:r w:rsidRPr="006D1C66">
        <w:rPr>
          <w:rFonts w:ascii="Times New Roman" w:eastAsiaTheme="majorEastAsia" w:hAnsi="Times New Roman" w:cs="Times New Roman"/>
          <w:sz w:val="24"/>
          <w:szCs w:val="24"/>
        </w:rPr>
        <w:t>measures;</w:t>
      </w:r>
    </w:p>
    <w:p w:rsidR="000D4C14" w:rsidRPr="006D1C66" w:rsidRDefault="00617B87" w:rsidP="006A366E">
      <w:pPr>
        <w:pStyle w:val="a4"/>
        <w:ind w:left="709" w:right="137"/>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审查的目的是评估继续适用反补贴措施的必要性、合理性和社会经济影响</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1"/>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1"/>
        </w:numPr>
        <w:tabs>
          <w:tab w:val="left" w:pos="933"/>
        </w:tabs>
        <w:ind w:right="140"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Based</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on</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investigating</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authority's</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review</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result,</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Minister</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Industry</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Trade</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shall issue a decision to extend or not to extend the time limit for application of countervailing measures;</w:t>
      </w:r>
    </w:p>
    <w:p w:rsidR="000D4C14" w:rsidRPr="006D1C66" w:rsidRDefault="00617B87" w:rsidP="006A366E">
      <w:pPr>
        <w:pStyle w:val="a4"/>
        <w:ind w:left="709" w:right="137"/>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根据</w:t>
      </w:r>
      <w:r w:rsidR="00ED72D1" w:rsidRPr="006D1C66">
        <w:rPr>
          <w:rFonts w:ascii="Times New Roman" w:eastAsiaTheme="majorEastAsia" w:hAnsi="Times New Roman" w:cs="Times New Roman"/>
          <w:sz w:val="24"/>
          <w:szCs w:val="24"/>
          <w:lang w:eastAsia="zh-CN"/>
        </w:rPr>
        <w:t>调查机关</w:t>
      </w:r>
      <w:r w:rsidRPr="006D1C66">
        <w:rPr>
          <w:rFonts w:ascii="Times New Roman" w:eastAsiaTheme="majorEastAsia" w:hAnsi="Times New Roman" w:cs="Times New Roman"/>
          <w:sz w:val="24"/>
          <w:szCs w:val="24"/>
          <w:lang w:eastAsia="zh-CN"/>
        </w:rPr>
        <w:t>的审查结果，</w:t>
      </w:r>
      <w:r w:rsidR="0047251F" w:rsidRPr="006D1C66">
        <w:rPr>
          <w:rFonts w:ascii="Times New Roman" w:eastAsiaTheme="majorEastAsia" w:hAnsi="Times New Roman" w:cs="Times New Roman"/>
          <w:sz w:val="24"/>
          <w:szCs w:val="24"/>
          <w:lang w:eastAsia="zh-CN"/>
        </w:rPr>
        <w:t>工贸部部长</w:t>
      </w:r>
      <w:r w:rsidRPr="006D1C66">
        <w:rPr>
          <w:rFonts w:ascii="Times New Roman" w:eastAsiaTheme="majorEastAsia" w:hAnsi="Times New Roman" w:cs="Times New Roman"/>
          <w:sz w:val="24"/>
          <w:szCs w:val="24"/>
          <w:lang w:eastAsia="zh-CN"/>
        </w:rPr>
        <w:t>应作出延长或不延长反补贴措施适用期限的决定</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1"/>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1"/>
        </w:numPr>
        <w:tabs>
          <w:tab w:val="left" w:pos="952"/>
        </w:tabs>
        <w:ind w:right="144"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time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limit</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for</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sunset</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review</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is</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9</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months</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from</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date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issuance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review</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decision and, when necessary, may be extended once for not more than 3</w:t>
      </w:r>
      <w:r w:rsidRPr="006D1C66">
        <w:rPr>
          <w:rFonts w:ascii="Times New Roman" w:eastAsiaTheme="majorEastAsia" w:hAnsi="Times New Roman" w:cs="Times New Roman"/>
          <w:spacing w:val="-29"/>
          <w:sz w:val="24"/>
          <w:szCs w:val="24"/>
        </w:rPr>
        <w:t xml:space="preserve"> </w:t>
      </w:r>
      <w:r w:rsidRPr="006D1C66">
        <w:rPr>
          <w:rFonts w:ascii="Times New Roman" w:eastAsiaTheme="majorEastAsia" w:hAnsi="Times New Roman" w:cs="Times New Roman"/>
          <w:sz w:val="24"/>
          <w:szCs w:val="24"/>
        </w:rPr>
        <w:t>months.</w:t>
      </w:r>
    </w:p>
    <w:p w:rsidR="000D4C14" w:rsidRPr="006D1C66" w:rsidRDefault="00D3739E" w:rsidP="006A366E">
      <w:pPr>
        <w:pStyle w:val="a4"/>
        <w:ind w:left="709" w:right="13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日落复审</w:t>
      </w:r>
      <w:r w:rsidR="00617B87" w:rsidRPr="006D1C66">
        <w:rPr>
          <w:rFonts w:ascii="Times New Roman" w:eastAsiaTheme="majorEastAsia" w:hAnsi="Times New Roman" w:cs="Times New Roman"/>
          <w:sz w:val="24"/>
          <w:szCs w:val="24"/>
          <w:lang w:eastAsia="zh-CN"/>
        </w:rPr>
        <w:t>的时限为自审查决定发布之日起</w:t>
      </w:r>
      <w:r w:rsidR="00617B87" w:rsidRPr="006D1C66">
        <w:rPr>
          <w:rFonts w:ascii="Times New Roman" w:eastAsiaTheme="majorEastAsia" w:hAnsi="Times New Roman" w:cs="Times New Roman"/>
          <w:sz w:val="24"/>
          <w:szCs w:val="24"/>
          <w:lang w:eastAsia="zh-CN"/>
        </w:rPr>
        <w:t>9</w:t>
      </w:r>
      <w:r w:rsidR="00617B87" w:rsidRPr="006D1C66">
        <w:rPr>
          <w:rFonts w:ascii="Times New Roman" w:eastAsiaTheme="majorEastAsia" w:hAnsi="Times New Roman" w:cs="Times New Roman"/>
          <w:sz w:val="24"/>
          <w:szCs w:val="24"/>
          <w:lang w:eastAsia="zh-CN"/>
        </w:rPr>
        <w:t>个月，必要时可延长一次，但不得超过</w:t>
      </w:r>
      <w:r w:rsidR="00617B87" w:rsidRPr="006D1C66">
        <w:rPr>
          <w:rFonts w:ascii="Times New Roman" w:eastAsiaTheme="majorEastAsia" w:hAnsi="Times New Roman" w:cs="Times New Roman"/>
          <w:sz w:val="24"/>
          <w:szCs w:val="24"/>
          <w:lang w:eastAsia="zh-CN"/>
        </w:rPr>
        <w:t>3</w:t>
      </w:r>
      <w:r w:rsidR="00617B87" w:rsidRPr="006D1C66">
        <w:rPr>
          <w:rFonts w:ascii="Times New Roman" w:eastAsiaTheme="majorEastAsia" w:hAnsi="Times New Roman" w:cs="Times New Roman"/>
          <w:sz w:val="24"/>
          <w:szCs w:val="24"/>
          <w:lang w:eastAsia="zh-CN"/>
        </w:rPr>
        <w:t>个月。</w:t>
      </w:r>
    </w:p>
    <w:p w:rsidR="007E2A8E" w:rsidRPr="006D1C66" w:rsidRDefault="007E2A8E" w:rsidP="007E2A8E">
      <w:pPr>
        <w:pStyle w:val="a3"/>
        <w:spacing w:before="1"/>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11"/>
        </w:numPr>
        <w:tabs>
          <w:tab w:val="left" w:pos="383"/>
        </w:tabs>
        <w:ind w:hanging="242"/>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Review for new exporters is prescribed as</w:t>
      </w:r>
      <w:r w:rsidRPr="006D1C66">
        <w:rPr>
          <w:rFonts w:ascii="Times New Roman" w:eastAsiaTheme="majorEastAsia" w:hAnsi="Times New Roman" w:cs="Times New Roman"/>
          <w:spacing w:val="-20"/>
          <w:sz w:val="24"/>
          <w:szCs w:val="24"/>
        </w:rPr>
        <w:t xml:space="preserve"> </w:t>
      </w:r>
      <w:r w:rsidRPr="006D1C66">
        <w:rPr>
          <w:rFonts w:ascii="Times New Roman" w:eastAsiaTheme="majorEastAsia" w:hAnsi="Times New Roman" w:cs="Times New Roman"/>
          <w:sz w:val="24"/>
          <w:szCs w:val="24"/>
        </w:rPr>
        <w:t>follows:</w:t>
      </w:r>
    </w:p>
    <w:p w:rsidR="000D4C14" w:rsidRPr="006D1C66" w:rsidRDefault="00AD04A6">
      <w:pPr>
        <w:pStyle w:val="a4"/>
        <w:ind w:hanging="242"/>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ab/>
      </w:r>
      <w:r w:rsidR="00133642">
        <w:rPr>
          <w:rFonts w:ascii="Times New Roman" w:eastAsiaTheme="majorEastAsia" w:hAnsi="Times New Roman" w:cs="Times New Roman" w:hint="eastAsia"/>
          <w:sz w:val="24"/>
          <w:szCs w:val="24"/>
          <w:lang w:eastAsia="zh-CN"/>
        </w:rPr>
        <w:tab/>
      </w:r>
      <w:r w:rsidR="00133642">
        <w:rPr>
          <w:rFonts w:ascii="Times New Roman" w:eastAsiaTheme="majorEastAsia" w:hAnsi="Times New Roman" w:cs="Times New Roman"/>
          <w:sz w:val="24"/>
          <w:szCs w:val="24"/>
          <w:lang w:eastAsia="zh-CN"/>
        </w:rPr>
        <w:t>新出口商复审的</w:t>
      </w:r>
      <w:r w:rsidR="00617B87" w:rsidRPr="006D1C66">
        <w:rPr>
          <w:rFonts w:ascii="Times New Roman" w:eastAsiaTheme="majorEastAsia" w:hAnsi="Times New Roman" w:cs="Times New Roman"/>
          <w:sz w:val="24"/>
          <w:szCs w:val="24"/>
          <w:lang w:eastAsia="zh-CN"/>
        </w:rPr>
        <w:t>规定如下</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1"/>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1"/>
        </w:numPr>
        <w:tabs>
          <w:tab w:val="left" w:pos="950"/>
        </w:tabs>
        <w:ind w:right="144"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new</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exporter</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may</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submit</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dossier</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requesting</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investigation</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body</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conduct</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review and determine a separate countervailing duty</w:t>
      </w:r>
      <w:r w:rsidRPr="006D1C66">
        <w:rPr>
          <w:rFonts w:ascii="Times New Roman" w:eastAsiaTheme="majorEastAsia" w:hAnsi="Times New Roman" w:cs="Times New Roman"/>
          <w:spacing w:val="-22"/>
          <w:sz w:val="24"/>
          <w:szCs w:val="24"/>
        </w:rPr>
        <w:t xml:space="preserve"> </w:t>
      </w:r>
      <w:r w:rsidRPr="006D1C66">
        <w:rPr>
          <w:rFonts w:ascii="Times New Roman" w:eastAsiaTheme="majorEastAsia" w:hAnsi="Times New Roman" w:cs="Times New Roman"/>
          <w:sz w:val="24"/>
          <w:szCs w:val="24"/>
        </w:rPr>
        <w:t>rate;</w:t>
      </w:r>
    </w:p>
    <w:p w:rsidR="000D4C14" w:rsidRPr="006D1C66" w:rsidRDefault="00133642" w:rsidP="008F600A">
      <w:pPr>
        <w:pStyle w:val="a4"/>
        <w:ind w:left="709" w:right="13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新</w:t>
      </w:r>
      <w:r w:rsidR="00617B87" w:rsidRPr="006D1C66">
        <w:rPr>
          <w:rFonts w:ascii="Times New Roman" w:eastAsiaTheme="majorEastAsia" w:hAnsi="Times New Roman" w:cs="Times New Roman"/>
          <w:sz w:val="24"/>
          <w:szCs w:val="24"/>
          <w:lang w:eastAsia="zh-CN"/>
        </w:rPr>
        <w:t>出口商可提交</w:t>
      </w:r>
      <w:r w:rsidR="00E83DE7">
        <w:rPr>
          <w:rFonts w:ascii="Times New Roman" w:eastAsiaTheme="majorEastAsia" w:hAnsi="Times New Roman" w:cs="Times New Roman" w:hint="eastAsia"/>
          <w:sz w:val="24"/>
          <w:szCs w:val="24"/>
          <w:lang w:eastAsia="zh-CN"/>
        </w:rPr>
        <w:t>申请</w:t>
      </w:r>
      <w:r w:rsidR="00617B87" w:rsidRPr="006D1C66">
        <w:rPr>
          <w:rFonts w:ascii="Times New Roman" w:eastAsiaTheme="majorEastAsia" w:hAnsi="Times New Roman" w:cs="Times New Roman"/>
          <w:sz w:val="24"/>
          <w:szCs w:val="24"/>
          <w:lang w:eastAsia="zh-CN"/>
        </w:rPr>
        <w:t>材料，要求</w:t>
      </w:r>
      <w:r w:rsidR="00A3272F">
        <w:rPr>
          <w:rFonts w:ascii="Times New Roman" w:eastAsiaTheme="majorEastAsia" w:hAnsi="Times New Roman" w:cs="Times New Roman"/>
          <w:sz w:val="24"/>
          <w:szCs w:val="24"/>
          <w:lang w:eastAsia="zh-CN"/>
        </w:rPr>
        <w:t>调查机关</w:t>
      </w:r>
      <w:r w:rsidR="00617B87" w:rsidRPr="006D1C66">
        <w:rPr>
          <w:rFonts w:ascii="Times New Roman" w:eastAsiaTheme="majorEastAsia" w:hAnsi="Times New Roman" w:cs="Times New Roman"/>
          <w:sz w:val="24"/>
          <w:szCs w:val="24"/>
          <w:lang w:eastAsia="zh-CN"/>
        </w:rPr>
        <w:t>进行审查并确定单独的反补贴税率</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1"/>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1"/>
        </w:numPr>
        <w:tabs>
          <w:tab w:val="left" w:pos="988"/>
        </w:tabs>
        <w:ind w:right="139"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Based on the investigating authority's review result, the Minister of Industry and Trade </w:t>
      </w:r>
      <w:r w:rsidRPr="006D1C66">
        <w:rPr>
          <w:rFonts w:ascii="Times New Roman" w:eastAsiaTheme="majorEastAsia" w:hAnsi="Times New Roman" w:cs="Times New Roman"/>
          <w:sz w:val="24"/>
          <w:szCs w:val="24"/>
        </w:rPr>
        <w:lastRenderedPageBreak/>
        <w:t>shall issue a decision to apply a separate countervailing duty rate to the reviewed new exporter;</w:t>
      </w:r>
    </w:p>
    <w:p w:rsidR="000D4C14" w:rsidRPr="006D1C66" w:rsidRDefault="00617B87" w:rsidP="00133642">
      <w:pPr>
        <w:pStyle w:val="a4"/>
        <w:ind w:left="709" w:right="137"/>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根据</w:t>
      </w:r>
      <w:r w:rsidR="00ED72D1" w:rsidRPr="006D1C66">
        <w:rPr>
          <w:rFonts w:ascii="Times New Roman" w:eastAsiaTheme="majorEastAsia" w:hAnsi="Times New Roman" w:cs="Times New Roman"/>
          <w:sz w:val="24"/>
          <w:szCs w:val="24"/>
          <w:lang w:eastAsia="zh-CN"/>
        </w:rPr>
        <w:t>调查机关</w:t>
      </w:r>
      <w:r w:rsidRPr="006D1C66">
        <w:rPr>
          <w:rFonts w:ascii="Times New Roman" w:eastAsiaTheme="majorEastAsia" w:hAnsi="Times New Roman" w:cs="Times New Roman"/>
          <w:sz w:val="24"/>
          <w:szCs w:val="24"/>
          <w:lang w:eastAsia="zh-CN"/>
        </w:rPr>
        <w:t>的审查结果，</w:t>
      </w:r>
      <w:r w:rsidR="0047251F" w:rsidRPr="006D1C66">
        <w:rPr>
          <w:rFonts w:ascii="Times New Roman" w:eastAsiaTheme="majorEastAsia" w:hAnsi="Times New Roman" w:cs="Times New Roman"/>
          <w:sz w:val="24"/>
          <w:szCs w:val="24"/>
          <w:lang w:eastAsia="zh-CN"/>
        </w:rPr>
        <w:t>工贸部部长</w:t>
      </w:r>
      <w:r w:rsidRPr="006D1C66">
        <w:rPr>
          <w:rFonts w:ascii="Times New Roman" w:eastAsiaTheme="majorEastAsia" w:hAnsi="Times New Roman" w:cs="Times New Roman"/>
          <w:sz w:val="24"/>
          <w:szCs w:val="24"/>
          <w:lang w:eastAsia="zh-CN"/>
        </w:rPr>
        <w:t>应作出决定，对被审查的新出口商适用</w:t>
      </w:r>
      <w:r w:rsidR="007C24A1" w:rsidRPr="006D1C66">
        <w:rPr>
          <w:rFonts w:ascii="Times New Roman" w:eastAsiaTheme="majorEastAsia" w:hAnsi="Times New Roman" w:cs="Times New Roman"/>
          <w:sz w:val="24"/>
          <w:szCs w:val="24"/>
          <w:lang w:eastAsia="zh-CN"/>
        </w:rPr>
        <w:t>单独</w:t>
      </w:r>
      <w:r w:rsidRPr="006D1C66">
        <w:rPr>
          <w:rFonts w:ascii="Times New Roman" w:eastAsiaTheme="majorEastAsia" w:hAnsi="Times New Roman" w:cs="Times New Roman"/>
          <w:sz w:val="24"/>
          <w:szCs w:val="24"/>
          <w:lang w:eastAsia="zh-CN"/>
        </w:rPr>
        <w:t>反补贴税率</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1"/>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1"/>
        </w:numPr>
        <w:tabs>
          <w:tab w:val="left" w:pos="947"/>
        </w:tabs>
        <w:ind w:right="141"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time limit for a review for the new exporter is 03 months from the date of issuance of the</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review</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decision</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when</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necessary,</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may</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be</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extended</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once</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for</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not</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more</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than</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3</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months.</w:t>
      </w:r>
    </w:p>
    <w:p w:rsidR="000D4C14" w:rsidRPr="006D1C66" w:rsidRDefault="00617B87" w:rsidP="007C24A1">
      <w:pPr>
        <w:pStyle w:val="a4"/>
        <w:ind w:left="709" w:right="137"/>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对新出口商的审查期限为自审查决定发布之日起</w:t>
      </w:r>
      <w:r w:rsidRPr="006D1C66">
        <w:rPr>
          <w:rFonts w:ascii="Times New Roman" w:eastAsiaTheme="majorEastAsia" w:hAnsi="Times New Roman" w:cs="Times New Roman"/>
          <w:sz w:val="24"/>
          <w:szCs w:val="24"/>
          <w:lang w:eastAsia="zh-CN"/>
        </w:rPr>
        <w:t>3</w:t>
      </w:r>
      <w:r w:rsidRPr="006D1C66">
        <w:rPr>
          <w:rFonts w:ascii="Times New Roman" w:eastAsiaTheme="majorEastAsia" w:hAnsi="Times New Roman" w:cs="Times New Roman"/>
          <w:sz w:val="24"/>
          <w:szCs w:val="24"/>
          <w:lang w:eastAsia="zh-CN"/>
        </w:rPr>
        <w:t>个月，必要时可延长一次，但不得超过</w:t>
      </w:r>
      <w:r w:rsidRPr="006D1C66">
        <w:rPr>
          <w:rFonts w:ascii="Times New Roman" w:eastAsiaTheme="majorEastAsia" w:hAnsi="Times New Roman" w:cs="Times New Roman"/>
          <w:sz w:val="24"/>
          <w:szCs w:val="24"/>
          <w:lang w:eastAsia="zh-CN"/>
        </w:rPr>
        <w:t>3</w:t>
      </w:r>
      <w:r w:rsidRPr="006D1C66">
        <w:rPr>
          <w:rFonts w:ascii="Times New Roman" w:eastAsiaTheme="majorEastAsia" w:hAnsi="Times New Roman" w:cs="Times New Roman"/>
          <w:sz w:val="24"/>
          <w:szCs w:val="24"/>
          <w:lang w:eastAsia="zh-CN"/>
        </w:rPr>
        <w:t>个月。</w:t>
      </w:r>
    </w:p>
    <w:p w:rsidR="007E2A8E" w:rsidRPr="006D1C66" w:rsidRDefault="007E2A8E" w:rsidP="007E2A8E">
      <w:pPr>
        <w:pStyle w:val="a3"/>
        <w:spacing w:before="1"/>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11"/>
        </w:numPr>
        <w:tabs>
          <w:tab w:val="left" w:pos="383"/>
        </w:tabs>
        <w:ind w:hanging="242"/>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Review of the range of products subject to countervailing measures is prescribed as</w:t>
      </w:r>
      <w:r w:rsidRPr="006D1C66">
        <w:rPr>
          <w:rFonts w:ascii="Times New Roman" w:eastAsiaTheme="majorEastAsia" w:hAnsi="Times New Roman" w:cs="Times New Roman"/>
          <w:spacing w:val="-41"/>
          <w:sz w:val="24"/>
          <w:szCs w:val="24"/>
        </w:rPr>
        <w:t xml:space="preserve"> </w:t>
      </w:r>
      <w:r w:rsidRPr="006D1C66">
        <w:rPr>
          <w:rFonts w:ascii="Times New Roman" w:eastAsiaTheme="majorEastAsia" w:hAnsi="Times New Roman" w:cs="Times New Roman"/>
          <w:sz w:val="24"/>
          <w:szCs w:val="24"/>
        </w:rPr>
        <w:t>follows:</w:t>
      </w:r>
    </w:p>
    <w:p w:rsidR="000D4C14" w:rsidRPr="006D1C66" w:rsidRDefault="007C24A1">
      <w:pPr>
        <w:pStyle w:val="a4"/>
        <w:ind w:hanging="242"/>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ab/>
      </w:r>
      <w:r>
        <w:rPr>
          <w:rFonts w:ascii="Times New Roman" w:eastAsiaTheme="majorEastAsia" w:hAnsi="Times New Roman" w:cs="Times New Roman"/>
          <w:sz w:val="24"/>
          <w:szCs w:val="24"/>
          <w:lang w:eastAsia="zh-CN"/>
        </w:rPr>
        <w:t>对于</w:t>
      </w:r>
      <w:r w:rsidR="00617B87" w:rsidRPr="006D1C66">
        <w:rPr>
          <w:rFonts w:ascii="Times New Roman" w:eastAsiaTheme="majorEastAsia" w:hAnsi="Times New Roman" w:cs="Times New Roman"/>
          <w:sz w:val="24"/>
          <w:szCs w:val="24"/>
          <w:lang w:eastAsia="zh-CN"/>
        </w:rPr>
        <w:t>受反补贴措施制约的产品范围的审查</w:t>
      </w:r>
      <w:r>
        <w:rPr>
          <w:rFonts w:ascii="Times New Roman" w:eastAsiaTheme="majorEastAsia" w:hAnsi="Times New Roman" w:cs="Times New Roman" w:hint="eastAsia"/>
          <w:sz w:val="24"/>
          <w:szCs w:val="24"/>
          <w:lang w:eastAsia="zh-CN"/>
        </w:rPr>
        <w:t>，</w:t>
      </w:r>
      <w:r w:rsidR="00617B87" w:rsidRPr="006D1C66">
        <w:rPr>
          <w:rFonts w:ascii="Times New Roman" w:eastAsiaTheme="majorEastAsia" w:hAnsi="Times New Roman" w:cs="Times New Roman"/>
          <w:sz w:val="24"/>
          <w:szCs w:val="24"/>
          <w:lang w:eastAsia="zh-CN"/>
        </w:rPr>
        <w:t>规定如下</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11"/>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1"/>
        </w:numPr>
        <w:tabs>
          <w:tab w:val="left" w:pos="947"/>
        </w:tabs>
        <w:spacing w:line="242" w:lineRule="auto"/>
        <w:ind w:right="140"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Interested</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parties</w:t>
      </w:r>
      <w:r w:rsidRPr="006D1C66">
        <w:rPr>
          <w:rFonts w:ascii="Times New Roman" w:eastAsiaTheme="majorEastAsia" w:hAnsi="Times New Roman" w:cs="Times New Roman"/>
          <w:spacing w:val="-19"/>
          <w:sz w:val="24"/>
          <w:szCs w:val="24"/>
        </w:rPr>
        <w:t xml:space="preserve"> </w:t>
      </w:r>
      <w:r w:rsidRPr="006D1C66">
        <w:rPr>
          <w:rFonts w:ascii="Times New Roman" w:eastAsiaTheme="majorEastAsia" w:hAnsi="Times New Roman" w:cs="Times New Roman"/>
          <w:sz w:val="24"/>
          <w:szCs w:val="24"/>
        </w:rPr>
        <w:t>in</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an</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investigation</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case</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may</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request</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investigating</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authority</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review the range of products subject to countervailing</w:t>
      </w:r>
      <w:r w:rsidRPr="006D1C66">
        <w:rPr>
          <w:rFonts w:ascii="Times New Roman" w:eastAsiaTheme="majorEastAsia" w:hAnsi="Times New Roman" w:cs="Times New Roman"/>
          <w:spacing w:val="-27"/>
          <w:sz w:val="24"/>
          <w:szCs w:val="24"/>
        </w:rPr>
        <w:t xml:space="preserve"> </w:t>
      </w:r>
      <w:r w:rsidRPr="006D1C66">
        <w:rPr>
          <w:rFonts w:ascii="Times New Roman" w:eastAsiaTheme="majorEastAsia" w:hAnsi="Times New Roman" w:cs="Times New Roman"/>
          <w:sz w:val="24"/>
          <w:szCs w:val="24"/>
        </w:rPr>
        <w:t>measures;</w:t>
      </w:r>
    </w:p>
    <w:p w:rsidR="000D4C14" w:rsidRPr="006D1C66" w:rsidRDefault="00617B87" w:rsidP="009F10F3">
      <w:pPr>
        <w:pStyle w:val="a4"/>
        <w:ind w:left="709" w:right="137"/>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调查案件的利害关系方可以请求调查机关审查受反补贴措施制约的产品范围</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1"/>
        </w:numPr>
        <w:tabs>
          <w:tab w:val="left" w:pos="985"/>
        </w:tabs>
        <w:spacing w:line="242" w:lineRule="auto"/>
        <w:ind w:right="148"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 dossier of request for review must include evidence and information proving that the application of countervailing measures to all the products is</w:t>
      </w:r>
      <w:r w:rsidRPr="006D1C66">
        <w:rPr>
          <w:rFonts w:ascii="Times New Roman" w:eastAsiaTheme="majorEastAsia" w:hAnsi="Times New Roman" w:cs="Times New Roman"/>
          <w:spacing w:val="-34"/>
          <w:sz w:val="24"/>
          <w:szCs w:val="24"/>
        </w:rPr>
        <w:t xml:space="preserve"> </w:t>
      </w:r>
      <w:r w:rsidRPr="006D1C66">
        <w:rPr>
          <w:rFonts w:ascii="Times New Roman" w:eastAsiaTheme="majorEastAsia" w:hAnsi="Times New Roman" w:cs="Times New Roman"/>
          <w:sz w:val="24"/>
          <w:szCs w:val="24"/>
        </w:rPr>
        <w:t>inappropriate;</w:t>
      </w:r>
    </w:p>
    <w:p w:rsidR="000D4C14" w:rsidRPr="006D1C66" w:rsidRDefault="00617B87" w:rsidP="009F10F3">
      <w:pPr>
        <w:pStyle w:val="a4"/>
        <w:ind w:left="709" w:right="137"/>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复审</w:t>
      </w:r>
      <w:r w:rsidR="009F10F3">
        <w:rPr>
          <w:rFonts w:ascii="Times New Roman" w:eastAsiaTheme="majorEastAsia" w:hAnsi="Times New Roman" w:cs="Times New Roman"/>
          <w:sz w:val="24"/>
          <w:szCs w:val="24"/>
          <w:lang w:eastAsia="zh-CN"/>
        </w:rPr>
        <w:t>的</w:t>
      </w:r>
      <w:r w:rsidRPr="006D1C66">
        <w:rPr>
          <w:rFonts w:ascii="Times New Roman" w:eastAsiaTheme="majorEastAsia" w:hAnsi="Times New Roman" w:cs="Times New Roman"/>
          <w:sz w:val="24"/>
          <w:szCs w:val="24"/>
          <w:lang w:eastAsia="zh-CN"/>
        </w:rPr>
        <w:t>申请材料必须包括</w:t>
      </w:r>
      <w:r w:rsidR="009F10F3" w:rsidRPr="006D1C66">
        <w:rPr>
          <w:rFonts w:ascii="Times New Roman" w:eastAsiaTheme="majorEastAsia" w:hAnsi="Times New Roman" w:cs="Times New Roman"/>
          <w:sz w:val="24"/>
          <w:szCs w:val="24"/>
          <w:lang w:eastAsia="zh-CN"/>
        </w:rPr>
        <w:t>证据和资料</w:t>
      </w:r>
      <w:r w:rsidR="009F10F3">
        <w:rPr>
          <w:rFonts w:ascii="Times New Roman" w:eastAsiaTheme="majorEastAsia" w:hAnsi="Times New Roman" w:cs="Times New Roman" w:hint="eastAsia"/>
          <w:sz w:val="24"/>
          <w:szCs w:val="24"/>
          <w:lang w:eastAsia="zh-CN"/>
        </w:rPr>
        <w:t>，</w:t>
      </w:r>
      <w:r w:rsidRPr="006D1C66">
        <w:rPr>
          <w:rFonts w:ascii="Times New Roman" w:eastAsiaTheme="majorEastAsia" w:hAnsi="Times New Roman" w:cs="Times New Roman"/>
          <w:sz w:val="24"/>
          <w:szCs w:val="24"/>
          <w:lang w:eastAsia="zh-CN"/>
        </w:rPr>
        <w:t>证明对所有产品适用反补贴措施</w:t>
      </w:r>
      <w:r w:rsidR="009F10F3">
        <w:rPr>
          <w:rFonts w:ascii="Times New Roman" w:eastAsiaTheme="majorEastAsia" w:hAnsi="Times New Roman" w:cs="Times New Roman"/>
          <w:sz w:val="24"/>
          <w:szCs w:val="24"/>
          <w:lang w:eastAsia="zh-CN"/>
        </w:rPr>
        <w:t>是</w:t>
      </w:r>
      <w:r w:rsidRPr="006D1C66">
        <w:rPr>
          <w:rFonts w:ascii="Times New Roman" w:eastAsiaTheme="majorEastAsia" w:hAnsi="Times New Roman" w:cs="Times New Roman"/>
          <w:sz w:val="24"/>
          <w:szCs w:val="24"/>
          <w:lang w:eastAsia="zh-CN"/>
        </w:rPr>
        <w:t>不当的</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1"/>
        </w:numPr>
        <w:tabs>
          <w:tab w:val="left" w:pos="935"/>
        </w:tabs>
        <w:ind w:right="142"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Based</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on</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investigating</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authority's</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review</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conclusion,</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Minister</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Industry</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Trade shall decide to adjust the range of products subject to countervailing</w:t>
      </w:r>
      <w:r w:rsidRPr="006D1C66">
        <w:rPr>
          <w:rFonts w:ascii="Times New Roman" w:eastAsiaTheme="majorEastAsia" w:hAnsi="Times New Roman" w:cs="Times New Roman"/>
          <w:spacing w:val="-38"/>
          <w:sz w:val="24"/>
          <w:szCs w:val="24"/>
        </w:rPr>
        <w:t xml:space="preserve"> </w:t>
      </w:r>
      <w:r w:rsidRPr="006D1C66">
        <w:rPr>
          <w:rFonts w:ascii="Times New Roman" w:eastAsiaTheme="majorEastAsia" w:hAnsi="Times New Roman" w:cs="Times New Roman"/>
          <w:sz w:val="24"/>
          <w:szCs w:val="24"/>
        </w:rPr>
        <w:t>measures;</w:t>
      </w:r>
    </w:p>
    <w:p w:rsidR="000D4C14" w:rsidRPr="006D1C66" w:rsidRDefault="00617B87" w:rsidP="009F10F3">
      <w:pPr>
        <w:pStyle w:val="a4"/>
        <w:ind w:left="709" w:right="137"/>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根据调查机关的审查结论，由</w:t>
      </w:r>
      <w:r w:rsidR="00F856E1">
        <w:rPr>
          <w:rFonts w:ascii="Times New Roman" w:eastAsiaTheme="majorEastAsia" w:hAnsi="Times New Roman" w:cs="Times New Roman"/>
          <w:sz w:val="24"/>
          <w:szCs w:val="24"/>
          <w:lang w:eastAsia="zh-CN"/>
        </w:rPr>
        <w:t>工贸部</w:t>
      </w:r>
      <w:r w:rsidRPr="006D1C66">
        <w:rPr>
          <w:rFonts w:ascii="Times New Roman" w:eastAsiaTheme="majorEastAsia" w:hAnsi="Times New Roman" w:cs="Times New Roman"/>
          <w:sz w:val="24"/>
          <w:szCs w:val="24"/>
          <w:lang w:eastAsia="zh-CN"/>
        </w:rPr>
        <w:t>决定调整受反补贴措施限制的产品范围</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1"/>
        </w:numPr>
        <w:tabs>
          <w:tab w:val="left" w:pos="971"/>
        </w:tabs>
        <w:spacing w:before="1"/>
        <w:ind w:right="142"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time limit for a review of the range of products subject to countervailing measures is 06 months from the date of issuance of the review decision and, when necessary, may be extended once for not more than 03</w:t>
      </w:r>
      <w:r w:rsidRPr="006D1C66">
        <w:rPr>
          <w:rFonts w:ascii="Times New Roman" w:eastAsiaTheme="majorEastAsia" w:hAnsi="Times New Roman" w:cs="Times New Roman"/>
          <w:spacing w:val="-23"/>
          <w:sz w:val="24"/>
          <w:szCs w:val="24"/>
        </w:rPr>
        <w:t xml:space="preserve"> </w:t>
      </w:r>
      <w:r w:rsidRPr="006D1C66">
        <w:rPr>
          <w:rFonts w:ascii="Times New Roman" w:eastAsiaTheme="majorEastAsia" w:hAnsi="Times New Roman" w:cs="Times New Roman"/>
          <w:sz w:val="24"/>
          <w:szCs w:val="24"/>
        </w:rPr>
        <w:t>months.</w:t>
      </w:r>
    </w:p>
    <w:p w:rsidR="000D4C14" w:rsidRPr="006D1C66" w:rsidRDefault="00617B87" w:rsidP="001F099A">
      <w:pPr>
        <w:pStyle w:val="a4"/>
        <w:ind w:left="709" w:right="137"/>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对</w:t>
      </w:r>
      <w:r w:rsidR="00DC1273">
        <w:rPr>
          <w:rFonts w:ascii="Times New Roman" w:eastAsiaTheme="majorEastAsia" w:hAnsi="Times New Roman" w:cs="Times New Roman" w:hint="eastAsia"/>
          <w:sz w:val="24"/>
          <w:szCs w:val="24"/>
          <w:lang w:eastAsia="zh-CN"/>
        </w:rPr>
        <w:t>被</w:t>
      </w:r>
      <w:r w:rsidR="00DC1273">
        <w:rPr>
          <w:rFonts w:ascii="Times New Roman" w:eastAsiaTheme="majorEastAsia" w:hAnsi="Times New Roman" w:cs="Times New Roman"/>
          <w:sz w:val="24"/>
          <w:szCs w:val="24"/>
          <w:lang w:eastAsia="zh-CN"/>
        </w:rPr>
        <w:t>采取</w:t>
      </w:r>
      <w:r w:rsidRPr="006D1C66">
        <w:rPr>
          <w:rFonts w:ascii="Times New Roman" w:eastAsiaTheme="majorEastAsia" w:hAnsi="Times New Roman" w:cs="Times New Roman"/>
          <w:sz w:val="24"/>
          <w:szCs w:val="24"/>
          <w:lang w:eastAsia="zh-CN"/>
        </w:rPr>
        <w:t>反补贴措施的产品范围进行审查的时限为</w:t>
      </w:r>
      <w:r w:rsidR="001F099A" w:rsidRPr="006D1C66">
        <w:rPr>
          <w:rFonts w:ascii="Times New Roman" w:eastAsiaTheme="majorEastAsia" w:hAnsi="Times New Roman" w:cs="Times New Roman"/>
          <w:sz w:val="24"/>
          <w:szCs w:val="24"/>
          <w:lang w:eastAsia="zh-CN"/>
        </w:rPr>
        <w:t>6</w:t>
      </w:r>
      <w:r w:rsidR="001F099A" w:rsidRPr="006D1C66">
        <w:rPr>
          <w:rFonts w:ascii="Times New Roman" w:eastAsiaTheme="majorEastAsia" w:hAnsi="Times New Roman" w:cs="Times New Roman"/>
          <w:sz w:val="24"/>
          <w:szCs w:val="24"/>
          <w:lang w:eastAsia="zh-CN"/>
        </w:rPr>
        <w:t>个月，</w:t>
      </w:r>
      <w:r w:rsidRPr="006D1C66">
        <w:rPr>
          <w:rFonts w:ascii="Times New Roman" w:eastAsiaTheme="majorEastAsia" w:hAnsi="Times New Roman" w:cs="Times New Roman"/>
          <w:sz w:val="24"/>
          <w:szCs w:val="24"/>
          <w:lang w:eastAsia="zh-CN"/>
        </w:rPr>
        <w:t>自发布审查决定之日</w:t>
      </w:r>
      <w:r w:rsidR="001F099A">
        <w:rPr>
          <w:rFonts w:ascii="Times New Roman" w:eastAsiaTheme="majorEastAsia" w:hAnsi="Times New Roman" w:cs="Times New Roman" w:hint="eastAsia"/>
          <w:sz w:val="24"/>
          <w:szCs w:val="24"/>
          <w:lang w:eastAsia="zh-CN"/>
        </w:rPr>
        <w:t>起算。</w:t>
      </w:r>
      <w:r w:rsidRPr="006D1C66">
        <w:rPr>
          <w:rFonts w:ascii="Times New Roman" w:eastAsiaTheme="majorEastAsia" w:hAnsi="Times New Roman" w:cs="Times New Roman"/>
          <w:sz w:val="24"/>
          <w:szCs w:val="24"/>
          <w:lang w:eastAsia="zh-CN"/>
        </w:rPr>
        <w:t>必要时可延长一次，但不得超过</w:t>
      </w:r>
      <w:r w:rsidRPr="006D1C66">
        <w:rPr>
          <w:rFonts w:ascii="Times New Roman" w:eastAsiaTheme="majorEastAsia" w:hAnsi="Times New Roman" w:cs="Times New Roman"/>
          <w:sz w:val="24"/>
          <w:szCs w:val="24"/>
          <w:lang w:eastAsia="zh-CN"/>
        </w:rPr>
        <w:t>3</w:t>
      </w:r>
      <w:r w:rsidRPr="006D1C66">
        <w:rPr>
          <w:rFonts w:ascii="Times New Roman" w:eastAsiaTheme="majorEastAsia" w:hAnsi="Times New Roman" w:cs="Times New Roman"/>
          <w:sz w:val="24"/>
          <w:szCs w:val="24"/>
          <w:lang w:eastAsia="zh-CN"/>
        </w:rPr>
        <w:t>个月。</w:t>
      </w:r>
    </w:p>
    <w:p w:rsidR="007E2A8E" w:rsidRPr="00EE1510" w:rsidRDefault="007E2A8E" w:rsidP="007E2A8E">
      <w:pPr>
        <w:pStyle w:val="a3"/>
        <w:spacing w:before="11"/>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11"/>
        </w:numPr>
        <w:tabs>
          <w:tab w:val="left" w:pos="383"/>
        </w:tabs>
        <w:ind w:hanging="242"/>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Changed-circumstance review is prescribed as</w:t>
      </w:r>
      <w:r w:rsidRPr="006D1C66">
        <w:rPr>
          <w:rFonts w:ascii="Times New Roman" w:eastAsiaTheme="majorEastAsia" w:hAnsi="Times New Roman" w:cs="Times New Roman"/>
          <w:spacing w:val="-20"/>
          <w:sz w:val="24"/>
          <w:szCs w:val="24"/>
        </w:rPr>
        <w:t xml:space="preserve"> </w:t>
      </w:r>
      <w:r w:rsidRPr="006D1C66">
        <w:rPr>
          <w:rFonts w:ascii="Times New Roman" w:eastAsiaTheme="majorEastAsia" w:hAnsi="Times New Roman" w:cs="Times New Roman"/>
          <w:sz w:val="24"/>
          <w:szCs w:val="24"/>
        </w:rPr>
        <w:t>follows:</w:t>
      </w:r>
    </w:p>
    <w:p w:rsidR="000D4C14" w:rsidRPr="006D1C66" w:rsidRDefault="001F099A">
      <w:pPr>
        <w:pStyle w:val="a4"/>
        <w:ind w:hanging="242"/>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ab/>
      </w:r>
      <w:r>
        <w:rPr>
          <w:rFonts w:ascii="Times New Roman" w:eastAsiaTheme="majorEastAsia" w:hAnsi="Times New Roman" w:cs="Times New Roman" w:hint="eastAsia"/>
          <w:sz w:val="24"/>
          <w:szCs w:val="24"/>
          <w:lang w:eastAsia="zh-CN"/>
        </w:rPr>
        <w:tab/>
      </w:r>
      <w:r>
        <w:rPr>
          <w:rFonts w:ascii="Times New Roman" w:eastAsiaTheme="majorEastAsia" w:hAnsi="Times New Roman" w:cs="Times New Roman" w:hint="eastAsia"/>
          <w:sz w:val="24"/>
          <w:szCs w:val="24"/>
          <w:lang w:eastAsia="zh-CN"/>
        </w:rPr>
        <w:t>对于</w:t>
      </w:r>
      <w:r w:rsidR="00A42575">
        <w:rPr>
          <w:rFonts w:ascii="Times New Roman" w:eastAsiaTheme="majorEastAsia" w:hAnsi="Times New Roman" w:cs="Times New Roman" w:hint="eastAsia"/>
          <w:sz w:val="24"/>
          <w:szCs w:val="24"/>
          <w:lang w:eastAsia="zh-CN"/>
        </w:rPr>
        <w:t>情势</w:t>
      </w:r>
      <w:r>
        <w:rPr>
          <w:rFonts w:ascii="Times New Roman" w:eastAsiaTheme="majorEastAsia" w:hAnsi="Times New Roman" w:cs="Times New Roman"/>
          <w:sz w:val="24"/>
          <w:szCs w:val="24"/>
          <w:lang w:eastAsia="zh-CN"/>
        </w:rPr>
        <w:t>变更的复审</w:t>
      </w:r>
      <w:r>
        <w:rPr>
          <w:rFonts w:ascii="Times New Roman" w:eastAsiaTheme="majorEastAsia" w:hAnsi="Times New Roman" w:cs="Times New Roman" w:hint="eastAsia"/>
          <w:sz w:val="24"/>
          <w:szCs w:val="24"/>
          <w:lang w:eastAsia="zh-CN"/>
        </w:rPr>
        <w:t>，</w:t>
      </w:r>
      <w:r w:rsidR="00617B87" w:rsidRPr="006D1C66">
        <w:rPr>
          <w:rFonts w:ascii="Times New Roman" w:eastAsiaTheme="majorEastAsia" w:hAnsi="Times New Roman" w:cs="Times New Roman"/>
          <w:sz w:val="24"/>
          <w:szCs w:val="24"/>
          <w:lang w:eastAsia="zh-CN"/>
        </w:rPr>
        <w:t>规定如下</w:t>
      </w:r>
      <w:r>
        <w:rPr>
          <w:rFonts w:ascii="Times New Roman" w:eastAsiaTheme="majorEastAsia" w:hAnsi="Times New Roman" w:cs="Times New Roman" w:hint="eastAsia"/>
          <w:sz w:val="24"/>
          <w:szCs w:val="24"/>
          <w:lang w:eastAsia="zh-CN"/>
        </w:rPr>
        <w:t>：</w:t>
      </w:r>
    </w:p>
    <w:p w:rsidR="007E2A8E" w:rsidRPr="00A42575" w:rsidRDefault="007E2A8E" w:rsidP="007E2A8E">
      <w:pPr>
        <w:pStyle w:val="a3"/>
        <w:spacing w:before="1"/>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1"/>
        </w:numPr>
        <w:tabs>
          <w:tab w:val="left" w:pos="986"/>
        </w:tabs>
        <w:ind w:right="134"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At any time after the official countervailing duties take effect, if one or more than one interested party in an investigation case sees a new circumstance causing a material change in the subsidy levels for products subject to official countervailing duties, leading to no subsidies or negligible subsidies, or no longer causing material injury or a threat of material injury to a domestic industry, or no longer causing an impediment to the formation of a domestic industry, such party may request the investigating authority to conduct a changed- circumstance</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review;</w:t>
      </w:r>
    </w:p>
    <w:p w:rsidR="000D4C14" w:rsidRPr="006D1C66" w:rsidRDefault="00617B87" w:rsidP="001F099A">
      <w:pPr>
        <w:pStyle w:val="a4"/>
        <w:ind w:left="709" w:right="137"/>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在正式反贴补税生效</w:t>
      </w:r>
      <w:r w:rsidR="001F099A">
        <w:rPr>
          <w:rFonts w:ascii="Times New Roman" w:eastAsiaTheme="majorEastAsia" w:hAnsi="Times New Roman" w:cs="Times New Roman"/>
          <w:sz w:val="24"/>
          <w:szCs w:val="24"/>
          <w:lang w:eastAsia="zh-CN"/>
        </w:rPr>
        <w:t>之</w:t>
      </w:r>
      <w:r w:rsidRPr="006D1C66">
        <w:rPr>
          <w:rFonts w:ascii="Times New Roman" w:eastAsiaTheme="majorEastAsia" w:hAnsi="Times New Roman" w:cs="Times New Roman"/>
          <w:sz w:val="24"/>
          <w:szCs w:val="24"/>
          <w:lang w:eastAsia="zh-CN"/>
        </w:rPr>
        <w:t>后的任何时候，如果调查案件中的一个或多个利害关系方发现新情况导致受正式反</w:t>
      </w:r>
      <w:r w:rsidR="001F099A">
        <w:rPr>
          <w:rFonts w:ascii="Times New Roman" w:eastAsiaTheme="majorEastAsia" w:hAnsi="Times New Roman" w:cs="Times New Roman"/>
          <w:sz w:val="24"/>
          <w:szCs w:val="24"/>
          <w:lang w:eastAsia="zh-CN"/>
        </w:rPr>
        <w:t>贴补税管制的产品的补贴水平发生重大变化，导致没有补贴或微量</w:t>
      </w:r>
      <w:r w:rsidRPr="006D1C66">
        <w:rPr>
          <w:rFonts w:ascii="Times New Roman" w:eastAsiaTheme="majorEastAsia" w:hAnsi="Times New Roman" w:cs="Times New Roman"/>
          <w:sz w:val="24"/>
          <w:szCs w:val="24"/>
          <w:lang w:eastAsia="zh-CN"/>
        </w:rPr>
        <w:t>补贴，或不再对国内产业造成</w:t>
      </w:r>
      <w:r w:rsidR="00B164EC">
        <w:rPr>
          <w:rFonts w:ascii="Times New Roman" w:eastAsiaTheme="majorEastAsia" w:hAnsi="Times New Roman" w:cs="Times New Roman"/>
          <w:sz w:val="24"/>
          <w:szCs w:val="24"/>
          <w:lang w:eastAsia="zh-CN"/>
        </w:rPr>
        <w:t>实质性损害</w:t>
      </w:r>
      <w:r w:rsidRPr="006D1C66">
        <w:rPr>
          <w:rFonts w:ascii="Times New Roman" w:eastAsiaTheme="majorEastAsia" w:hAnsi="Times New Roman" w:cs="Times New Roman"/>
          <w:sz w:val="24"/>
          <w:szCs w:val="24"/>
          <w:lang w:eastAsia="zh-CN"/>
        </w:rPr>
        <w:t>或</w:t>
      </w:r>
      <w:r w:rsidR="00B164EC">
        <w:rPr>
          <w:rFonts w:ascii="Times New Roman" w:eastAsiaTheme="majorEastAsia" w:hAnsi="Times New Roman" w:cs="Times New Roman"/>
          <w:sz w:val="24"/>
          <w:szCs w:val="24"/>
          <w:lang w:eastAsia="zh-CN"/>
        </w:rPr>
        <w:t>实质性损害</w:t>
      </w:r>
      <w:r w:rsidR="00747B03">
        <w:rPr>
          <w:rFonts w:ascii="Times New Roman" w:eastAsiaTheme="majorEastAsia" w:hAnsi="Times New Roman" w:cs="Times New Roman"/>
          <w:sz w:val="24"/>
          <w:szCs w:val="24"/>
          <w:lang w:eastAsia="zh-CN"/>
        </w:rPr>
        <w:t>的威胁，或不再阻碍国内产业的形成</w:t>
      </w:r>
      <w:r w:rsidRPr="006D1C66">
        <w:rPr>
          <w:rFonts w:ascii="Times New Roman" w:eastAsiaTheme="majorEastAsia" w:hAnsi="Times New Roman" w:cs="Times New Roman"/>
          <w:sz w:val="24"/>
          <w:szCs w:val="24"/>
          <w:lang w:eastAsia="zh-CN"/>
        </w:rPr>
        <w:t>，该利害关系方可要求</w:t>
      </w:r>
      <w:r w:rsidR="00ED72D1" w:rsidRPr="006D1C66">
        <w:rPr>
          <w:rFonts w:ascii="Times New Roman" w:eastAsiaTheme="majorEastAsia" w:hAnsi="Times New Roman" w:cs="Times New Roman"/>
          <w:sz w:val="24"/>
          <w:szCs w:val="24"/>
          <w:lang w:eastAsia="zh-CN"/>
        </w:rPr>
        <w:t>调查机关</w:t>
      </w:r>
      <w:r w:rsidRPr="006D1C66">
        <w:rPr>
          <w:rFonts w:ascii="Times New Roman" w:eastAsiaTheme="majorEastAsia" w:hAnsi="Times New Roman" w:cs="Times New Roman"/>
          <w:sz w:val="24"/>
          <w:szCs w:val="24"/>
          <w:lang w:eastAsia="zh-CN"/>
        </w:rPr>
        <w:t>进行</w:t>
      </w:r>
      <w:r w:rsidR="00A42575">
        <w:rPr>
          <w:rFonts w:ascii="Times New Roman" w:eastAsiaTheme="majorEastAsia" w:hAnsi="Times New Roman" w:cs="Times New Roman" w:hint="eastAsia"/>
          <w:sz w:val="24"/>
          <w:szCs w:val="24"/>
          <w:lang w:eastAsia="zh-CN"/>
        </w:rPr>
        <w:t>情势</w:t>
      </w:r>
      <w:r w:rsidRPr="006D1C66">
        <w:rPr>
          <w:rFonts w:ascii="Times New Roman" w:eastAsiaTheme="majorEastAsia" w:hAnsi="Times New Roman" w:cs="Times New Roman"/>
          <w:sz w:val="24"/>
          <w:szCs w:val="24"/>
          <w:lang w:eastAsia="zh-CN"/>
        </w:rPr>
        <w:t>变更</w:t>
      </w:r>
      <w:r w:rsidR="00A42575">
        <w:rPr>
          <w:rFonts w:ascii="Times New Roman" w:eastAsiaTheme="majorEastAsia" w:hAnsi="Times New Roman" w:cs="Times New Roman" w:hint="eastAsia"/>
          <w:sz w:val="24"/>
          <w:szCs w:val="24"/>
          <w:lang w:eastAsia="zh-CN"/>
        </w:rPr>
        <w:t>复审</w:t>
      </w:r>
    </w:p>
    <w:p w:rsidR="007E2A8E" w:rsidRPr="006D1C66" w:rsidRDefault="007E2A8E" w:rsidP="007E2A8E">
      <w:pPr>
        <w:pStyle w:val="a3"/>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1"/>
        </w:numPr>
        <w:tabs>
          <w:tab w:val="left" w:pos="985"/>
        </w:tabs>
        <w:spacing w:before="1"/>
        <w:ind w:right="142"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A dossier of request for review must include evidence and information proving that the application of countervailing measures is no longer appropriate as a result of a changed </w:t>
      </w:r>
      <w:r w:rsidRPr="006D1C66">
        <w:rPr>
          <w:rFonts w:ascii="Times New Roman" w:eastAsiaTheme="majorEastAsia" w:hAnsi="Times New Roman" w:cs="Times New Roman"/>
          <w:sz w:val="24"/>
          <w:szCs w:val="24"/>
        </w:rPr>
        <w:lastRenderedPageBreak/>
        <w:t>circumstance;</w:t>
      </w:r>
    </w:p>
    <w:p w:rsidR="000D4C14" w:rsidRPr="006D1C66" w:rsidRDefault="00AC145E" w:rsidP="00747B03">
      <w:pPr>
        <w:pStyle w:val="a4"/>
        <w:ind w:left="709" w:right="13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复审申请</w:t>
      </w:r>
      <w:r w:rsidR="00617B87" w:rsidRPr="006D1C66">
        <w:rPr>
          <w:rFonts w:ascii="Times New Roman" w:eastAsiaTheme="majorEastAsia" w:hAnsi="Times New Roman" w:cs="Times New Roman"/>
          <w:sz w:val="24"/>
          <w:szCs w:val="24"/>
          <w:lang w:eastAsia="zh-CN"/>
        </w:rPr>
        <w:t>的档案必须包括证据和资料，证明由于情况发生变化，反补贴措施</w:t>
      </w:r>
      <w:r w:rsidR="00747B03">
        <w:rPr>
          <w:rFonts w:ascii="Times New Roman" w:eastAsiaTheme="majorEastAsia" w:hAnsi="Times New Roman" w:cs="Times New Roman"/>
          <w:sz w:val="24"/>
          <w:szCs w:val="24"/>
          <w:lang w:eastAsia="zh-CN"/>
        </w:rPr>
        <w:t>已</w:t>
      </w:r>
      <w:r w:rsidR="00617B87" w:rsidRPr="006D1C66">
        <w:rPr>
          <w:rFonts w:ascii="Times New Roman" w:eastAsiaTheme="majorEastAsia" w:hAnsi="Times New Roman" w:cs="Times New Roman"/>
          <w:sz w:val="24"/>
          <w:szCs w:val="24"/>
          <w:lang w:eastAsia="zh-CN"/>
        </w:rPr>
        <w:t>不再</w:t>
      </w:r>
      <w:r w:rsidR="00747B03" w:rsidRPr="006D1C66">
        <w:rPr>
          <w:rFonts w:ascii="Times New Roman" w:eastAsiaTheme="majorEastAsia" w:hAnsi="Times New Roman" w:cs="Times New Roman"/>
          <w:sz w:val="24"/>
          <w:szCs w:val="24"/>
          <w:lang w:eastAsia="zh-CN"/>
        </w:rPr>
        <w:t>适用</w:t>
      </w:r>
      <w:r w:rsidR="00617B87" w:rsidRPr="006D1C66">
        <w:rPr>
          <w:rFonts w:ascii="Times New Roman" w:eastAsiaTheme="majorEastAsia" w:hAnsi="Times New Roman" w:cs="Times New Roman"/>
          <w:sz w:val="24"/>
          <w:szCs w:val="24"/>
          <w:lang w:eastAsia="zh-CN"/>
        </w:rPr>
        <w:t>;</w:t>
      </w:r>
    </w:p>
    <w:p w:rsidR="007E2A8E" w:rsidRPr="00AC145E" w:rsidRDefault="007E2A8E" w:rsidP="007E2A8E">
      <w:pPr>
        <w:pStyle w:val="a3"/>
        <w:spacing w:before="1"/>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1"/>
        </w:numPr>
        <w:tabs>
          <w:tab w:val="left" w:pos="935"/>
        </w:tabs>
        <w:ind w:right="144"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Based</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on</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investigating</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authority's</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review</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conclusion,</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Minister</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Industry</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Trade shall decide to adjust or terminate countervailing</w:t>
      </w:r>
      <w:r w:rsidRPr="006D1C66">
        <w:rPr>
          <w:rFonts w:ascii="Times New Roman" w:eastAsiaTheme="majorEastAsia" w:hAnsi="Times New Roman" w:cs="Times New Roman"/>
          <w:spacing w:val="-25"/>
          <w:sz w:val="24"/>
          <w:szCs w:val="24"/>
        </w:rPr>
        <w:t xml:space="preserve"> </w:t>
      </w:r>
      <w:r w:rsidRPr="006D1C66">
        <w:rPr>
          <w:rFonts w:ascii="Times New Roman" w:eastAsiaTheme="majorEastAsia" w:hAnsi="Times New Roman" w:cs="Times New Roman"/>
          <w:sz w:val="24"/>
          <w:szCs w:val="24"/>
        </w:rPr>
        <w:t>measures;</w:t>
      </w:r>
    </w:p>
    <w:p w:rsidR="000D4C14" w:rsidRPr="006D1C66" w:rsidRDefault="00617B87" w:rsidP="00747B03">
      <w:pPr>
        <w:pStyle w:val="a4"/>
        <w:ind w:left="709" w:right="137"/>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根据调查机关的审查结论，由</w:t>
      </w:r>
      <w:r w:rsidR="00F856E1">
        <w:rPr>
          <w:rFonts w:ascii="Times New Roman" w:eastAsiaTheme="majorEastAsia" w:hAnsi="Times New Roman" w:cs="Times New Roman"/>
          <w:sz w:val="24"/>
          <w:szCs w:val="24"/>
          <w:lang w:eastAsia="zh-CN"/>
        </w:rPr>
        <w:t>工贸部</w:t>
      </w:r>
      <w:r w:rsidRPr="006D1C66">
        <w:rPr>
          <w:rFonts w:ascii="Times New Roman" w:eastAsiaTheme="majorEastAsia" w:hAnsi="Times New Roman" w:cs="Times New Roman"/>
          <w:sz w:val="24"/>
          <w:szCs w:val="24"/>
          <w:lang w:eastAsia="zh-CN"/>
        </w:rPr>
        <w:t>决定调整或者终止反补贴措施</w:t>
      </w:r>
      <w:r w:rsidRPr="006D1C66">
        <w:rPr>
          <w:rFonts w:ascii="Times New Roman" w:eastAsiaTheme="majorEastAsia" w:hAnsi="Times New Roman" w:cs="Times New Roman"/>
          <w:sz w:val="24"/>
          <w:szCs w:val="24"/>
          <w:lang w:eastAsia="zh-CN"/>
        </w:rPr>
        <w:t>;</w:t>
      </w:r>
    </w:p>
    <w:p w:rsidR="007E2A8E" w:rsidRPr="00AC145E" w:rsidRDefault="007E2A8E" w:rsidP="007E2A8E">
      <w:pPr>
        <w:pStyle w:val="a3"/>
        <w:spacing w:before="1"/>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1"/>
        </w:numPr>
        <w:tabs>
          <w:tab w:val="left" w:pos="962"/>
        </w:tabs>
        <w:ind w:right="139"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time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limit</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for</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changed-circumstance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review</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is</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9</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months</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from</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date</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issuance</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of the</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review</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decision</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when</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necessary,</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may</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be</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extended</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once</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for</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not</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more</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than</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3</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months.</w:t>
      </w:r>
    </w:p>
    <w:p w:rsidR="000D4C14" w:rsidRPr="006D1C66" w:rsidRDefault="00A42575" w:rsidP="00AC145E">
      <w:pPr>
        <w:pStyle w:val="a4"/>
        <w:ind w:left="709" w:right="137"/>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情势</w:t>
      </w:r>
      <w:r w:rsidR="00617B87" w:rsidRPr="006D1C66">
        <w:rPr>
          <w:rFonts w:ascii="Times New Roman" w:eastAsiaTheme="majorEastAsia" w:hAnsi="Times New Roman" w:cs="Times New Roman"/>
          <w:sz w:val="24"/>
          <w:szCs w:val="24"/>
          <w:lang w:eastAsia="zh-CN"/>
        </w:rPr>
        <w:t>变更审查的期限为审查决定发布之日起</w:t>
      </w:r>
      <w:r w:rsidR="00617B87" w:rsidRPr="006D1C66">
        <w:rPr>
          <w:rFonts w:ascii="Times New Roman" w:eastAsiaTheme="majorEastAsia" w:hAnsi="Times New Roman" w:cs="Times New Roman"/>
          <w:sz w:val="24"/>
          <w:szCs w:val="24"/>
          <w:lang w:eastAsia="zh-CN"/>
        </w:rPr>
        <w:t>9</w:t>
      </w:r>
      <w:r w:rsidR="00617B87" w:rsidRPr="006D1C66">
        <w:rPr>
          <w:rFonts w:ascii="Times New Roman" w:eastAsiaTheme="majorEastAsia" w:hAnsi="Times New Roman" w:cs="Times New Roman"/>
          <w:sz w:val="24"/>
          <w:szCs w:val="24"/>
          <w:lang w:eastAsia="zh-CN"/>
        </w:rPr>
        <w:t>个月，必要时可延长一次，但不得超过</w:t>
      </w:r>
      <w:r w:rsidR="00617B87" w:rsidRPr="006D1C66">
        <w:rPr>
          <w:rFonts w:ascii="Times New Roman" w:eastAsiaTheme="majorEastAsia" w:hAnsi="Times New Roman" w:cs="Times New Roman"/>
          <w:sz w:val="24"/>
          <w:szCs w:val="24"/>
          <w:lang w:eastAsia="zh-CN"/>
        </w:rPr>
        <w:t>3</w:t>
      </w:r>
      <w:r w:rsidR="00617B87" w:rsidRPr="006D1C66">
        <w:rPr>
          <w:rFonts w:ascii="Times New Roman" w:eastAsiaTheme="majorEastAsia" w:hAnsi="Times New Roman" w:cs="Times New Roman"/>
          <w:sz w:val="24"/>
          <w:szCs w:val="24"/>
          <w:lang w:eastAsia="zh-CN"/>
        </w:rPr>
        <w:t>个月。</w:t>
      </w:r>
    </w:p>
    <w:p w:rsidR="007E2A8E" w:rsidRPr="006D1C66" w:rsidRDefault="007E2A8E" w:rsidP="007E2A8E">
      <w:pPr>
        <w:pStyle w:val="a3"/>
        <w:rPr>
          <w:rFonts w:ascii="Times New Roman" w:eastAsiaTheme="majorEastAsia" w:hAnsi="Times New Roman" w:cs="Times New Roman"/>
          <w:sz w:val="24"/>
          <w:szCs w:val="24"/>
          <w:lang w:eastAsia="zh-CN"/>
        </w:rPr>
      </w:pPr>
    </w:p>
    <w:p w:rsidR="007E2A8E" w:rsidRPr="006D1C66" w:rsidRDefault="007E2A8E" w:rsidP="007E2A8E">
      <w:pPr>
        <w:pStyle w:val="1"/>
        <w:spacing w:before="100"/>
        <w:ind w:left="1000" w:right="280"/>
        <w:jc w:val="center"/>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Section 4</w:t>
      </w:r>
    </w:p>
    <w:p w:rsidR="000D4C14" w:rsidRPr="006D1C66" w:rsidRDefault="00617B87">
      <w:pPr>
        <w:pStyle w:val="1"/>
        <w:spacing w:before="100"/>
        <w:ind w:left="1000" w:right="280"/>
        <w:jc w:val="center"/>
        <w:rPr>
          <w:rFonts w:ascii="Times New Roman" w:eastAsiaTheme="majorEastAsia" w:hAnsi="Times New Roman" w:cs="Times New Roman"/>
          <w:sz w:val="24"/>
          <w:szCs w:val="24"/>
        </w:rPr>
      </w:pPr>
      <w:proofErr w:type="spellStart"/>
      <w:r w:rsidRPr="006D1C66">
        <w:rPr>
          <w:rFonts w:ascii="Times New Roman" w:eastAsiaTheme="majorEastAsia" w:hAnsi="Times New Roman" w:cs="Times New Roman"/>
          <w:sz w:val="24"/>
          <w:szCs w:val="24"/>
        </w:rPr>
        <w:t>第四部分</w:t>
      </w:r>
      <w:proofErr w:type="spellEnd"/>
    </w:p>
    <w:p w:rsidR="007E2A8E" w:rsidRPr="006D1C66" w:rsidRDefault="007E2A8E" w:rsidP="007E2A8E">
      <w:pPr>
        <w:pStyle w:val="a3"/>
        <w:spacing w:before="10"/>
        <w:rPr>
          <w:rFonts w:ascii="Times New Roman" w:eastAsiaTheme="majorEastAsia" w:hAnsi="Times New Roman" w:cs="Times New Roman"/>
          <w:b/>
          <w:sz w:val="24"/>
          <w:szCs w:val="24"/>
        </w:rPr>
      </w:pPr>
    </w:p>
    <w:p w:rsidR="007E2A8E" w:rsidRPr="006D1C66" w:rsidRDefault="007E2A8E" w:rsidP="007E2A8E">
      <w:pPr>
        <w:spacing w:before="1"/>
        <w:ind w:left="995" w:right="279"/>
        <w:jc w:val="center"/>
        <w:rPr>
          <w:rFonts w:ascii="Times New Roman" w:eastAsiaTheme="majorEastAsia" w:hAnsi="Times New Roman" w:cs="Times New Roman"/>
          <w:b/>
          <w:sz w:val="24"/>
          <w:szCs w:val="24"/>
        </w:rPr>
      </w:pPr>
      <w:r w:rsidRPr="006D1C66">
        <w:rPr>
          <w:rFonts w:ascii="Times New Roman" w:eastAsiaTheme="majorEastAsia" w:hAnsi="Times New Roman" w:cs="Times New Roman"/>
          <w:b/>
          <w:sz w:val="24"/>
          <w:szCs w:val="24"/>
        </w:rPr>
        <w:t>SAFEGUARDS IN THE IMPORT OF FOREIGN PRODUCTS INTO VIET NAM</w:t>
      </w:r>
    </w:p>
    <w:p w:rsidR="000D4C14" w:rsidRPr="006D1C66" w:rsidRDefault="00617B87">
      <w:pPr>
        <w:spacing w:before="1"/>
        <w:ind w:left="995" w:right="279"/>
        <w:jc w:val="center"/>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越南</w:t>
      </w:r>
      <w:r w:rsidR="00AC145E">
        <w:rPr>
          <w:rFonts w:ascii="Times New Roman" w:eastAsiaTheme="majorEastAsia" w:hAnsi="Times New Roman" w:cs="Times New Roman"/>
          <w:sz w:val="24"/>
          <w:szCs w:val="24"/>
          <w:lang w:eastAsia="zh-CN"/>
        </w:rPr>
        <w:t>对</w:t>
      </w:r>
      <w:r w:rsidRPr="006D1C66">
        <w:rPr>
          <w:rFonts w:ascii="Times New Roman" w:eastAsiaTheme="majorEastAsia" w:hAnsi="Times New Roman" w:cs="Times New Roman"/>
          <w:sz w:val="24"/>
          <w:szCs w:val="24"/>
          <w:lang w:eastAsia="zh-CN"/>
        </w:rPr>
        <w:t>外国</w:t>
      </w:r>
      <w:r w:rsidR="00AC145E" w:rsidRPr="006D1C66">
        <w:rPr>
          <w:rFonts w:ascii="Times New Roman" w:eastAsiaTheme="majorEastAsia" w:hAnsi="Times New Roman" w:cs="Times New Roman"/>
          <w:sz w:val="24"/>
          <w:szCs w:val="24"/>
          <w:lang w:eastAsia="zh-CN"/>
        </w:rPr>
        <w:t>进口</w:t>
      </w:r>
      <w:r w:rsidRPr="006D1C66">
        <w:rPr>
          <w:rFonts w:ascii="Times New Roman" w:eastAsiaTheme="majorEastAsia" w:hAnsi="Times New Roman" w:cs="Times New Roman"/>
          <w:sz w:val="24"/>
          <w:szCs w:val="24"/>
          <w:lang w:eastAsia="zh-CN"/>
        </w:rPr>
        <w:t>产品的保障措施</w:t>
      </w:r>
    </w:p>
    <w:p w:rsidR="007E2A8E" w:rsidRPr="006D1C66" w:rsidRDefault="007E2A8E" w:rsidP="007E2A8E">
      <w:pPr>
        <w:pStyle w:val="a3"/>
        <w:spacing w:before="8"/>
        <w:rPr>
          <w:rFonts w:ascii="Times New Roman" w:eastAsiaTheme="majorEastAsia" w:hAnsi="Times New Roman" w:cs="Times New Roman"/>
          <w:b/>
          <w:sz w:val="24"/>
          <w:szCs w:val="24"/>
          <w:lang w:eastAsia="zh-CN"/>
        </w:rPr>
      </w:pPr>
    </w:p>
    <w:p w:rsidR="007E2A8E" w:rsidRPr="006D1C66" w:rsidRDefault="007E2A8E" w:rsidP="007E2A8E">
      <w:pPr>
        <w:ind w:left="140"/>
        <w:jc w:val="both"/>
        <w:rPr>
          <w:rFonts w:ascii="Times New Roman" w:eastAsiaTheme="majorEastAsia" w:hAnsi="Times New Roman" w:cs="Times New Roman"/>
          <w:b/>
          <w:sz w:val="24"/>
          <w:szCs w:val="24"/>
        </w:rPr>
      </w:pPr>
      <w:r w:rsidRPr="006D1C66">
        <w:rPr>
          <w:rFonts w:ascii="Times New Roman" w:eastAsiaTheme="majorEastAsia" w:hAnsi="Times New Roman" w:cs="Times New Roman"/>
          <w:b/>
          <w:sz w:val="24"/>
          <w:szCs w:val="24"/>
        </w:rPr>
        <w:t>Article 91. Safeguard measures</w:t>
      </w:r>
    </w:p>
    <w:p w:rsidR="000D4C14" w:rsidRPr="006D1C66" w:rsidRDefault="006D1C66">
      <w:pPr>
        <w:ind w:left="140"/>
        <w:jc w:val="both"/>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第</w:t>
      </w:r>
      <w:r w:rsidRPr="006D1C66">
        <w:rPr>
          <w:rFonts w:ascii="Times New Roman" w:eastAsiaTheme="majorEastAsia" w:hAnsi="Times New Roman" w:cs="Times New Roman"/>
          <w:sz w:val="24"/>
          <w:szCs w:val="24"/>
          <w:lang w:eastAsia="zh-CN"/>
        </w:rPr>
        <w:t>91</w:t>
      </w:r>
      <w:r w:rsidR="00617B87" w:rsidRPr="006D1C66">
        <w:rPr>
          <w:rFonts w:ascii="Times New Roman" w:eastAsiaTheme="majorEastAsia" w:hAnsi="Times New Roman" w:cs="Times New Roman"/>
          <w:sz w:val="24"/>
          <w:szCs w:val="24"/>
        </w:rPr>
        <w:t>条</w:t>
      </w:r>
      <w:r w:rsidRPr="006D1C66">
        <w:rPr>
          <w:rFonts w:ascii="Times New Roman" w:eastAsiaTheme="majorEastAsia" w:hAnsi="Times New Roman" w:cs="Times New Roman"/>
          <w:sz w:val="24"/>
          <w:szCs w:val="24"/>
          <w:lang w:eastAsia="zh-CN"/>
        </w:rPr>
        <w:t xml:space="preserve"> </w:t>
      </w:r>
      <w:proofErr w:type="spellStart"/>
      <w:r w:rsidR="00617B87" w:rsidRPr="006D1C66">
        <w:rPr>
          <w:rFonts w:ascii="Times New Roman" w:eastAsiaTheme="majorEastAsia" w:hAnsi="Times New Roman" w:cs="Times New Roman"/>
          <w:sz w:val="24"/>
          <w:szCs w:val="24"/>
        </w:rPr>
        <w:t>保障措施</w:t>
      </w:r>
      <w:proofErr w:type="spellEnd"/>
    </w:p>
    <w:p w:rsidR="007E2A8E" w:rsidRPr="006D1C66" w:rsidRDefault="007E2A8E" w:rsidP="007E2A8E">
      <w:pPr>
        <w:pStyle w:val="a3"/>
        <w:spacing w:before="7"/>
        <w:rPr>
          <w:rFonts w:ascii="Times New Roman" w:eastAsiaTheme="majorEastAsia" w:hAnsi="Times New Roman" w:cs="Times New Roman"/>
          <w:b/>
          <w:sz w:val="24"/>
          <w:szCs w:val="24"/>
        </w:rPr>
      </w:pPr>
    </w:p>
    <w:p w:rsidR="007E2A8E" w:rsidRPr="006D1C66" w:rsidRDefault="007E2A8E" w:rsidP="007E2A8E">
      <w:pPr>
        <w:pStyle w:val="a4"/>
        <w:numPr>
          <w:ilvl w:val="0"/>
          <w:numId w:val="10"/>
        </w:numPr>
        <w:tabs>
          <w:tab w:val="left" w:pos="393"/>
        </w:tabs>
        <w:spacing w:before="1"/>
        <w:ind w:right="134"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Safeguard measures in the import of foreign products into Viet Nam (hereinafter referred to as safeguard</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measures)</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are</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measures</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which</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are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applied</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against</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products</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that</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are</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excessively</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imported into</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Viet</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Nam,</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causing</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serious</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injury</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threatening</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cause</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serious</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injury</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2"/>
          <w:sz w:val="24"/>
          <w:szCs w:val="24"/>
        </w:rPr>
        <w:t xml:space="preserve"> </w:t>
      </w:r>
      <w:r w:rsidRPr="006D1C66">
        <w:rPr>
          <w:rFonts w:ascii="Times New Roman" w:eastAsiaTheme="majorEastAsia" w:hAnsi="Times New Roman" w:cs="Times New Roman"/>
          <w:sz w:val="24"/>
          <w:szCs w:val="24"/>
        </w:rPr>
        <w:t>domestic</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industry.</w:t>
      </w:r>
    </w:p>
    <w:p w:rsidR="000D4C14" w:rsidRPr="006D1C66" w:rsidRDefault="009E45AD">
      <w:pPr>
        <w:pStyle w:val="a4"/>
        <w:spacing w:before="1"/>
        <w:ind w:right="134"/>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越南对</w:t>
      </w:r>
      <w:r w:rsidR="00617B87" w:rsidRPr="006D1C66">
        <w:rPr>
          <w:rFonts w:ascii="Times New Roman" w:eastAsiaTheme="majorEastAsia" w:hAnsi="Times New Roman" w:cs="Times New Roman"/>
          <w:sz w:val="24"/>
          <w:szCs w:val="24"/>
          <w:lang w:eastAsia="zh-CN"/>
        </w:rPr>
        <w:t>外国</w:t>
      </w:r>
      <w:r>
        <w:rPr>
          <w:rFonts w:ascii="Times New Roman" w:eastAsiaTheme="majorEastAsia" w:hAnsi="Times New Roman" w:cs="Times New Roman"/>
          <w:sz w:val="24"/>
          <w:szCs w:val="24"/>
          <w:lang w:eastAsia="zh-CN"/>
        </w:rPr>
        <w:t>进口</w:t>
      </w:r>
      <w:r w:rsidR="00617B87" w:rsidRPr="006D1C66">
        <w:rPr>
          <w:rFonts w:ascii="Times New Roman" w:eastAsiaTheme="majorEastAsia" w:hAnsi="Times New Roman" w:cs="Times New Roman"/>
          <w:sz w:val="24"/>
          <w:szCs w:val="24"/>
          <w:lang w:eastAsia="zh-CN"/>
        </w:rPr>
        <w:t>产品的保障措施</w:t>
      </w:r>
      <w:r w:rsidR="00617B87" w:rsidRPr="006D1C66">
        <w:rPr>
          <w:rFonts w:ascii="Times New Roman" w:eastAsiaTheme="majorEastAsia" w:hAnsi="Times New Roman" w:cs="Times New Roman"/>
          <w:sz w:val="24"/>
          <w:szCs w:val="24"/>
          <w:lang w:eastAsia="zh-CN"/>
        </w:rPr>
        <w:t>(</w:t>
      </w:r>
      <w:r w:rsidR="00617B87" w:rsidRPr="006D1C66">
        <w:rPr>
          <w:rFonts w:ascii="Times New Roman" w:eastAsiaTheme="majorEastAsia" w:hAnsi="Times New Roman" w:cs="Times New Roman"/>
          <w:sz w:val="24"/>
          <w:szCs w:val="24"/>
          <w:lang w:eastAsia="zh-CN"/>
        </w:rPr>
        <w:t>以下简称保障措施</w:t>
      </w:r>
      <w:r w:rsidR="00617B87" w:rsidRPr="006D1C66">
        <w:rPr>
          <w:rFonts w:ascii="Times New Roman" w:eastAsiaTheme="majorEastAsia" w:hAnsi="Times New Roman" w:cs="Times New Roman"/>
          <w:sz w:val="24"/>
          <w:szCs w:val="24"/>
          <w:lang w:eastAsia="zh-CN"/>
        </w:rPr>
        <w:t>)</w:t>
      </w:r>
      <w:r>
        <w:rPr>
          <w:rFonts w:ascii="Times New Roman" w:eastAsiaTheme="majorEastAsia" w:hAnsi="Times New Roman" w:cs="Times New Roman"/>
          <w:sz w:val="24"/>
          <w:szCs w:val="24"/>
          <w:lang w:eastAsia="zh-CN"/>
        </w:rPr>
        <w:t>是对过多地</w:t>
      </w:r>
      <w:r w:rsidR="00617B87" w:rsidRPr="006D1C66">
        <w:rPr>
          <w:rFonts w:ascii="Times New Roman" w:eastAsiaTheme="majorEastAsia" w:hAnsi="Times New Roman" w:cs="Times New Roman"/>
          <w:sz w:val="24"/>
          <w:szCs w:val="24"/>
          <w:lang w:eastAsia="zh-CN"/>
        </w:rPr>
        <w:t>进口到越南、造成严重损害或有可能对国内产业造成严重损害的产品适用的措施。</w:t>
      </w:r>
    </w:p>
    <w:p w:rsidR="007E2A8E" w:rsidRPr="009E45AD" w:rsidRDefault="007E2A8E" w:rsidP="007E2A8E">
      <w:pPr>
        <w:pStyle w:val="a3"/>
        <w:spacing w:before="11"/>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10"/>
        </w:numPr>
        <w:tabs>
          <w:tab w:val="left" w:pos="383"/>
        </w:tabs>
        <w:ind w:left="382" w:hanging="242"/>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Safeguard measures</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include:</w:t>
      </w:r>
    </w:p>
    <w:p w:rsidR="000D4C14" w:rsidRPr="006D1C66" w:rsidRDefault="00617B87">
      <w:pPr>
        <w:pStyle w:val="a4"/>
        <w:ind w:left="382" w:hanging="242"/>
        <w:rPr>
          <w:rFonts w:ascii="Times New Roman" w:eastAsiaTheme="majorEastAsia" w:hAnsi="Times New Roman" w:cs="Times New Roman"/>
          <w:sz w:val="24"/>
          <w:szCs w:val="24"/>
        </w:rPr>
      </w:pPr>
      <w:proofErr w:type="spellStart"/>
      <w:r w:rsidRPr="006D1C66">
        <w:rPr>
          <w:rFonts w:ascii="Times New Roman" w:eastAsiaTheme="majorEastAsia" w:hAnsi="Times New Roman" w:cs="Times New Roman"/>
          <w:sz w:val="24"/>
          <w:szCs w:val="24"/>
        </w:rPr>
        <w:t>保障措施包括</w:t>
      </w:r>
      <w:proofErr w:type="spellEnd"/>
      <w:r w:rsidRPr="006D1C66">
        <w:rPr>
          <w:rFonts w:ascii="Times New Roman" w:eastAsiaTheme="majorEastAsia" w:hAnsi="Times New Roman" w:cs="Times New Roman"/>
          <w:sz w:val="24"/>
          <w:szCs w:val="24"/>
        </w:rPr>
        <w:t>:</w:t>
      </w:r>
    </w:p>
    <w:p w:rsidR="007E2A8E" w:rsidRPr="006D1C66" w:rsidRDefault="007E2A8E" w:rsidP="007E2A8E">
      <w:pPr>
        <w:pStyle w:val="a3"/>
        <w:spacing w:before="8"/>
        <w:rPr>
          <w:rFonts w:ascii="Times New Roman" w:eastAsiaTheme="majorEastAsia" w:hAnsi="Times New Roman" w:cs="Times New Roman"/>
          <w:sz w:val="24"/>
          <w:szCs w:val="24"/>
        </w:rPr>
      </w:pPr>
    </w:p>
    <w:p w:rsidR="007E2A8E" w:rsidRPr="006D1C66" w:rsidRDefault="007E2A8E" w:rsidP="007E2A8E">
      <w:pPr>
        <w:pStyle w:val="a4"/>
        <w:numPr>
          <w:ilvl w:val="1"/>
          <w:numId w:val="10"/>
        </w:numPr>
        <w:tabs>
          <w:tab w:val="left" w:pos="959"/>
        </w:tabs>
        <w:spacing w:line="219" w:lineRule="exact"/>
        <w:ind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Imposition of safeguard</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duties;</w:t>
      </w:r>
    </w:p>
    <w:p w:rsidR="000D4C14" w:rsidRPr="006D1C66" w:rsidRDefault="00617B87" w:rsidP="00A810FB">
      <w:pPr>
        <w:pStyle w:val="a4"/>
        <w:tabs>
          <w:tab w:val="left" w:pos="964"/>
        </w:tabs>
        <w:ind w:left="963"/>
        <w:rPr>
          <w:rFonts w:ascii="Times New Roman" w:eastAsiaTheme="majorEastAsia" w:hAnsi="Times New Roman" w:cs="Times New Roman"/>
          <w:sz w:val="24"/>
          <w:szCs w:val="24"/>
        </w:rPr>
      </w:pPr>
      <w:proofErr w:type="spellStart"/>
      <w:r w:rsidRPr="006D1C66">
        <w:rPr>
          <w:rFonts w:ascii="Times New Roman" w:eastAsiaTheme="majorEastAsia" w:hAnsi="Times New Roman" w:cs="Times New Roman"/>
          <w:sz w:val="24"/>
          <w:szCs w:val="24"/>
        </w:rPr>
        <w:t>征收保障</w:t>
      </w:r>
      <w:r w:rsidR="009C5DAE">
        <w:rPr>
          <w:rFonts w:ascii="Times New Roman" w:eastAsiaTheme="majorEastAsia" w:hAnsi="Times New Roman" w:cs="Times New Roman"/>
          <w:sz w:val="24"/>
          <w:szCs w:val="24"/>
        </w:rPr>
        <w:t>关</w:t>
      </w:r>
      <w:r w:rsidRPr="006D1C66">
        <w:rPr>
          <w:rFonts w:ascii="Times New Roman" w:eastAsiaTheme="majorEastAsia" w:hAnsi="Times New Roman" w:cs="Times New Roman"/>
          <w:sz w:val="24"/>
          <w:szCs w:val="24"/>
        </w:rPr>
        <w:t>税</w:t>
      </w:r>
      <w:proofErr w:type="spellEnd"/>
      <w:r w:rsidRPr="006D1C66">
        <w:rPr>
          <w:rFonts w:ascii="Times New Roman" w:eastAsiaTheme="majorEastAsia" w:hAnsi="Times New Roman" w:cs="Times New Roman"/>
          <w:sz w:val="24"/>
          <w:szCs w:val="24"/>
        </w:rPr>
        <w:t>;</w:t>
      </w:r>
    </w:p>
    <w:p w:rsidR="009C5DAE" w:rsidRDefault="007E2A8E" w:rsidP="009C5DAE">
      <w:pPr>
        <w:pStyle w:val="a4"/>
        <w:numPr>
          <w:ilvl w:val="1"/>
          <w:numId w:val="10"/>
        </w:numPr>
        <w:tabs>
          <w:tab w:val="left" w:pos="964"/>
        </w:tabs>
        <w:ind w:left="963" w:hanging="257"/>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Application of import</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quotas;</w:t>
      </w:r>
    </w:p>
    <w:p w:rsidR="000D4C14" w:rsidRPr="009C5DAE" w:rsidRDefault="00617B87" w:rsidP="009C5DAE">
      <w:pPr>
        <w:pStyle w:val="a4"/>
        <w:spacing w:before="1" w:line="219" w:lineRule="exact"/>
        <w:ind w:left="944" w:hanging="238"/>
        <w:rPr>
          <w:rFonts w:ascii="Times New Roman" w:eastAsiaTheme="majorEastAsia" w:hAnsi="Times New Roman" w:cs="Times New Roman"/>
          <w:sz w:val="24"/>
          <w:szCs w:val="24"/>
        </w:rPr>
      </w:pPr>
      <w:proofErr w:type="spellStart"/>
      <w:r w:rsidRPr="009C5DAE">
        <w:rPr>
          <w:rFonts w:ascii="Times New Roman" w:eastAsiaTheme="majorEastAsia" w:hAnsi="Times New Roman" w:cs="Times New Roman"/>
          <w:sz w:val="24"/>
          <w:szCs w:val="24"/>
        </w:rPr>
        <w:t>进口配额的适用</w:t>
      </w:r>
      <w:proofErr w:type="spellEnd"/>
      <w:r w:rsidRPr="009C5DAE">
        <w:rPr>
          <w:rFonts w:ascii="Times New Roman" w:eastAsiaTheme="majorEastAsia" w:hAnsi="Times New Roman" w:cs="Times New Roman"/>
          <w:sz w:val="24"/>
          <w:szCs w:val="24"/>
        </w:rPr>
        <w:t>;</w:t>
      </w:r>
    </w:p>
    <w:p w:rsidR="007E2A8E" w:rsidRPr="006D1C66" w:rsidRDefault="007E2A8E" w:rsidP="007E2A8E">
      <w:pPr>
        <w:pStyle w:val="a4"/>
        <w:numPr>
          <w:ilvl w:val="1"/>
          <w:numId w:val="10"/>
        </w:numPr>
        <w:tabs>
          <w:tab w:val="left" w:pos="945"/>
        </w:tabs>
        <w:spacing w:before="1" w:line="219" w:lineRule="exact"/>
        <w:ind w:left="944" w:hanging="238"/>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Application of tariff</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quotas;</w:t>
      </w:r>
    </w:p>
    <w:p w:rsidR="000D4C14" w:rsidRPr="006D1C66" w:rsidRDefault="00617B87">
      <w:pPr>
        <w:pStyle w:val="a4"/>
        <w:spacing w:before="1" w:line="219" w:lineRule="exact"/>
        <w:ind w:left="944" w:hanging="238"/>
        <w:rPr>
          <w:rFonts w:ascii="Times New Roman" w:eastAsiaTheme="majorEastAsia" w:hAnsi="Times New Roman" w:cs="Times New Roman"/>
          <w:sz w:val="24"/>
          <w:szCs w:val="24"/>
        </w:rPr>
      </w:pPr>
      <w:proofErr w:type="spellStart"/>
      <w:r w:rsidRPr="006D1C66">
        <w:rPr>
          <w:rFonts w:ascii="Times New Roman" w:eastAsiaTheme="majorEastAsia" w:hAnsi="Times New Roman" w:cs="Times New Roman"/>
          <w:sz w:val="24"/>
          <w:szCs w:val="24"/>
        </w:rPr>
        <w:t>关税配额的应用</w:t>
      </w:r>
      <w:proofErr w:type="spellEnd"/>
      <w:r w:rsidRPr="006D1C66">
        <w:rPr>
          <w:rFonts w:ascii="Times New Roman" w:eastAsiaTheme="majorEastAsia" w:hAnsi="Times New Roman" w:cs="Times New Roman"/>
          <w:sz w:val="24"/>
          <w:szCs w:val="24"/>
        </w:rPr>
        <w:t>;</w:t>
      </w:r>
    </w:p>
    <w:p w:rsidR="00476302" w:rsidRPr="00476302" w:rsidRDefault="007E2A8E" w:rsidP="007E2A8E">
      <w:pPr>
        <w:pStyle w:val="a4"/>
        <w:numPr>
          <w:ilvl w:val="1"/>
          <w:numId w:val="10"/>
        </w:numPr>
        <w:tabs>
          <w:tab w:val="left" w:pos="964"/>
        </w:tabs>
        <w:ind w:right="5756"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Grant of import</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permits;</w:t>
      </w:r>
      <w:r w:rsidRPr="006D1C66">
        <w:rPr>
          <w:rFonts w:ascii="Times New Roman" w:eastAsiaTheme="majorEastAsia" w:hAnsi="Times New Roman" w:cs="Times New Roman"/>
          <w:spacing w:val="-3"/>
          <w:sz w:val="24"/>
          <w:szCs w:val="24"/>
        </w:rPr>
        <w:t xml:space="preserve"> </w:t>
      </w:r>
    </w:p>
    <w:p w:rsidR="00476302" w:rsidRPr="00476302" w:rsidRDefault="00476302" w:rsidP="00476302">
      <w:pPr>
        <w:pStyle w:val="a4"/>
        <w:tabs>
          <w:tab w:val="left" w:pos="964"/>
        </w:tabs>
        <w:ind w:left="706" w:right="5756"/>
        <w:rPr>
          <w:rFonts w:ascii="Times New Roman" w:eastAsiaTheme="majorEastAsia" w:hAnsi="Times New Roman" w:cs="Times New Roman"/>
          <w:sz w:val="24"/>
          <w:szCs w:val="24"/>
        </w:rPr>
      </w:pPr>
      <w:r>
        <w:rPr>
          <w:rFonts w:ascii="Times New Roman" w:eastAsiaTheme="majorEastAsia" w:hAnsi="Times New Roman" w:cs="Times New Roman" w:hint="eastAsia"/>
          <w:spacing w:val="-3"/>
          <w:sz w:val="24"/>
          <w:szCs w:val="24"/>
          <w:lang w:eastAsia="zh-CN"/>
        </w:rPr>
        <w:t>进口许可</w:t>
      </w:r>
      <w:r>
        <w:rPr>
          <w:rFonts w:ascii="Times New Roman" w:eastAsiaTheme="majorEastAsia" w:hAnsi="Times New Roman" w:cs="Times New Roman" w:hint="eastAsia"/>
          <w:spacing w:val="-3"/>
          <w:sz w:val="24"/>
          <w:szCs w:val="24"/>
          <w:lang w:eastAsia="zh-CN"/>
        </w:rPr>
        <w:t>;</w:t>
      </w:r>
    </w:p>
    <w:p w:rsidR="00A810FB" w:rsidRDefault="007E2A8E" w:rsidP="00A810FB">
      <w:pPr>
        <w:pStyle w:val="a4"/>
        <w:tabs>
          <w:tab w:val="left" w:pos="964"/>
        </w:tabs>
        <w:ind w:left="706" w:right="5756"/>
        <w:rPr>
          <w:rFonts w:ascii="Times New Roman" w:eastAsiaTheme="majorEastAsia" w:hAnsi="Times New Roman" w:cs="Times New Roman"/>
          <w:sz w:val="24"/>
          <w:szCs w:val="24"/>
          <w:lang w:eastAsia="zh-CN"/>
        </w:rPr>
      </w:pPr>
      <w:proofErr w:type="spellStart"/>
      <w:r w:rsidRPr="006D1C66">
        <w:rPr>
          <w:rFonts w:ascii="Times New Roman" w:eastAsiaTheme="majorEastAsia" w:hAnsi="Times New Roman" w:cs="Times New Roman"/>
          <w:sz w:val="24"/>
          <w:szCs w:val="24"/>
        </w:rPr>
        <w:t>dd</w:t>
      </w:r>
      <w:proofErr w:type="spellEnd"/>
      <w:r w:rsidRPr="006D1C66">
        <w:rPr>
          <w:rFonts w:ascii="Times New Roman" w:eastAsiaTheme="majorEastAsia" w:hAnsi="Times New Roman" w:cs="Times New Roman"/>
          <w:sz w:val="24"/>
          <w:szCs w:val="24"/>
        </w:rPr>
        <w:t>)</w:t>
      </w:r>
      <w:r w:rsidRPr="006D1C66">
        <w:rPr>
          <w:rFonts w:ascii="Times New Roman" w:eastAsiaTheme="majorEastAsia" w:hAnsi="Times New Roman" w:cs="Times New Roman"/>
          <w:spacing w:val="-1"/>
          <w:sz w:val="24"/>
          <w:szCs w:val="24"/>
        </w:rPr>
        <w:t xml:space="preserve"> </w:t>
      </w:r>
      <w:r w:rsidRPr="006D1C66">
        <w:rPr>
          <w:rFonts w:ascii="Times New Roman" w:eastAsiaTheme="majorEastAsia" w:hAnsi="Times New Roman" w:cs="Times New Roman"/>
          <w:sz w:val="24"/>
          <w:szCs w:val="24"/>
        </w:rPr>
        <w:t>Other safeguard</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measures.</w:t>
      </w:r>
    </w:p>
    <w:p w:rsidR="000D4C14" w:rsidRPr="006D1C66" w:rsidRDefault="00617B87" w:rsidP="00A810FB">
      <w:pPr>
        <w:pStyle w:val="a4"/>
        <w:tabs>
          <w:tab w:val="left" w:pos="964"/>
        </w:tabs>
        <w:ind w:left="706" w:right="5756"/>
        <w:rPr>
          <w:rFonts w:ascii="Times New Roman" w:eastAsiaTheme="majorEastAsia" w:hAnsi="Times New Roman" w:cs="Times New Roman"/>
          <w:sz w:val="24"/>
          <w:szCs w:val="24"/>
          <w:lang w:eastAsia="zh-CN"/>
        </w:rPr>
      </w:pPr>
      <w:proofErr w:type="spellStart"/>
      <w:r w:rsidRPr="006D1C66">
        <w:rPr>
          <w:rFonts w:ascii="Times New Roman" w:eastAsiaTheme="majorEastAsia" w:hAnsi="Times New Roman" w:cs="Times New Roman"/>
          <w:sz w:val="24"/>
          <w:szCs w:val="24"/>
        </w:rPr>
        <w:t>其他保障措施</w:t>
      </w:r>
      <w:proofErr w:type="spellEnd"/>
      <w:r w:rsidRPr="006D1C66">
        <w:rPr>
          <w:rFonts w:ascii="Times New Roman" w:eastAsiaTheme="majorEastAsia" w:hAnsi="Times New Roman" w:cs="Times New Roman"/>
          <w:sz w:val="24"/>
          <w:szCs w:val="24"/>
        </w:rPr>
        <w:t>。</w:t>
      </w:r>
    </w:p>
    <w:p w:rsidR="007E2A8E" w:rsidRPr="006D1C66" w:rsidRDefault="007E2A8E" w:rsidP="007E2A8E">
      <w:pPr>
        <w:pStyle w:val="a3"/>
        <w:spacing w:before="11"/>
        <w:rPr>
          <w:rFonts w:ascii="Times New Roman" w:eastAsiaTheme="majorEastAsia" w:hAnsi="Times New Roman" w:cs="Times New Roman"/>
          <w:sz w:val="24"/>
          <w:szCs w:val="24"/>
        </w:rPr>
      </w:pPr>
    </w:p>
    <w:p w:rsidR="007E2A8E" w:rsidRPr="006D1C66" w:rsidRDefault="007E2A8E" w:rsidP="007E2A8E">
      <w:pPr>
        <w:pStyle w:val="1"/>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Article 92. Conditions for application of safeguard measures</w:t>
      </w:r>
    </w:p>
    <w:p w:rsidR="000D4C14" w:rsidRPr="006D1C66" w:rsidRDefault="006D1C66">
      <w:pPr>
        <w:pStyle w:val="1"/>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第</w:t>
      </w:r>
      <w:r w:rsidRPr="006D1C66">
        <w:rPr>
          <w:rFonts w:ascii="Times New Roman" w:eastAsiaTheme="majorEastAsia" w:hAnsi="Times New Roman" w:cs="Times New Roman"/>
          <w:sz w:val="24"/>
          <w:szCs w:val="24"/>
          <w:lang w:eastAsia="zh-CN"/>
        </w:rPr>
        <w:t>92</w:t>
      </w:r>
      <w:r w:rsidR="00617B87" w:rsidRPr="006D1C66">
        <w:rPr>
          <w:rFonts w:ascii="Times New Roman" w:eastAsiaTheme="majorEastAsia" w:hAnsi="Times New Roman" w:cs="Times New Roman"/>
          <w:sz w:val="24"/>
          <w:szCs w:val="24"/>
          <w:lang w:eastAsia="zh-CN"/>
        </w:rPr>
        <w:t>条</w:t>
      </w:r>
      <w:r w:rsidRPr="006D1C66">
        <w:rPr>
          <w:rFonts w:ascii="Times New Roman" w:eastAsiaTheme="majorEastAsia" w:hAnsi="Times New Roman" w:cs="Times New Roman"/>
          <w:sz w:val="24"/>
          <w:szCs w:val="24"/>
          <w:lang w:eastAsia="zh-CN"/>
        </w:rPr>
        <w:t xml:space="preserve"> </w:t>
      </w:r>
      <w:r w:rsidR="00617B87" w:rsidRPr="006D1C66">
        <w:rPr>
          <w:rFonts w:ascii="Times New Roman" w:eastAsiaTheme="majorEastAsia" w:hAnsi="Times New Roman" w:cs="Times New Roman"/>
          <w:sz w:val="24"/>
          <w:szCs w:val="24"/>
          <w:lang w:eastAsia="zh-CN"/>
        </w:rPr>
        <w:t>保障措施的适用条件</w:t>
      </w:r>
    </w:p>
    <w:p w:rsidR="007E2A8E" w:rsidRPr="006D1C66" w:rsidRDefault="007E2A8E" w:rsidP="007E2A8E">
      <w:pPr>
        <w:pStyle w:val="a3"/>
        <w:spacing w:before="8"/>
        <w:rPr>
          <w:rFonts w:ascii="Times New Roman" w:eastAsiaTheme="majorEastAsia" w:hAnsi="Times New Roman" w:cs="Times New Roman"/>
          <w:b/>
          <w:sz w:val="24"/>
          <w:szCs w:val="24"/>
          <w:lang w:eastAsia="zh-CN"/>
        </w:rPr>
      </w:pPr>
    </w:p>
    <w:p w:rsidR="007E2A8E" w:rsidRPr="006D1C66" w:rsidRDefault="007E2A8E" w:rsidP="007E2A8E">
      <w:pPr>
        <w:pStyle w:val="a4"/>
        <w:numPr>
          <w:ilvl w:val="0"/>
          <w:numId w:val="9"/>
        </w:numPr>
        <w:tabs>
          <w:tab w:val="left" w:pos="397"/>
        </w:tabs>
        <w:ind w:right="146"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Safeguard measures may only be applied to imports when all the following conditions are fully satisfied:</w:t>
      </w:r>
    </w:p>
    <w:p w:rsidR="000D4C14" w:rsidRPr="006D1C66" w:rsidRDefault="00617B87">
      <w:pPr>
        <w:pStyle w:val="a4"/>
        <w:ind w:right="146"/>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只有在完全符合下列所有条件的情况下，才可对进口实行保障措施</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9"/>
        </w:numPr>
        <w:tabs>
          <w:tab w:val="left" w:pos="959"/>
        </w:tabs>
        <w:ind w:right="137"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products are excessively imported with their volume or quantity seeing an absolute</w:t>
      </w:r>
      <w:r w:rsidRPr="006D1C66">
        <w:rPr>
          <w:rFonts w:ascii="Times New Roman" w:eastAsiaTheme="majorEastAsia" w:hAnsi="Times New Roman" w:cs="Times New Roman"/>
          <w:spacing w:val="-41"/>
          <w:sz w:val="24"/>
          <w:szCs w:val="24"/>
        </w:rPr>
        <w:t xml:space="preserve"> </w:t>
      </w:r>
      <w:r w:rsidRPr="006D1C66">
        <w:rPr>
          <w:rFonts w:ascii="Times New Roman" w:eastAsiaTheme="majorEastAsia" w:hAnsi="Times New Roman" w:cs="Times New Roman"/>
          <w:sz w:val="24"/>
          <w:szCs w:val="24"/>
        </w:rPr>
        <w:t>or relative increase over the volume or quantity of like products manufactured</w:t>
      </w:r>
      <w:r w:rsidRPr="006D1C66">
        <w:rPr>
          <w:rFonts w:ascii="Times New Roman" w:eastAsiaTheme="majorEastAsia" w:hAnsi="Times New Roman" w:cs="Times New Roman"/>
          <w:spacing w:val="-40"/>
          <w:sz w:val="24"/>
          <w:szCs w:val="24"/>
        </w:rPr>
        <w:t xml:space="preserve"> </w:t>
      </w:r>
      <w:r w:rsidRPr="006D1C66">
        <w:rPr>
          <w:rFonts w:ascii="Times New Roman" w:eastAsiaTheme="majorEastAsia" w:hAnsi="Times New Roman" w:cs="Times New Roman"/>
          <w:sz w:val="24"/>
          <w:szCs w:val="24"/>
        </w:rPr>
        <w:t>domestically;</w:t>
      </w:r>
    </w:p>
    <w:p w:rsidR="000D4C14" w:rsidRPr="006D1C66" w:rsidRDefault="00617B87" w:rsidP="009C5DAE">
      <w:pPr>
        <w:pStyle w:val="a4"/>
        <w:ind w:left="709" w:right="137"/>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进口产品</w:t>
      </w:r>
      <w:r w:rsidR="009C5DAE">
        <w:rPr>
          <w:rFonts w:ascii="Times New Roman" w:eastAsiaTheme="majorEastAsia" w:hAnsi="Times New Roman" w:cs="Times New Roman"/>
          <w:sz w:val="24"/>
          <w:szCs w:val="24"/>
          <w:lang w:eastAsia="zh-CN"/>
        </w:rPr>
        <w:t>的</w:t>
      </w:r>
      <w:r w:rsidRPr="006D1C66">
        <w:rPr>
          <w:rFonts w:ascii="Times New Roman" w:eastAsiaTheme="majorEastAsia" w:hAnsi="Times New Roman" w:cs="Times New Roman"/>
          <w:sz w:val="24"/>
          <w:szCs w:val="24"/>
          <w:lang w:eastAsia="zh-CN"/>
        </w:rPr>
        <w:t>数量过多，与国产</w:t>
      </w:r>
      <w:r w:rsidR="00370D8A">
        <w:rPr>
          <w:rFonts w:ascii="Times New Roman" w:eastAsiaTheme="majorEastAsia" w:hAnsi="Times New Roman" w:cs="Times New Roman" w:hint="eastAsia"/>
          <w:sz w:val="24"/>
          <w:szCs w:val="24"/>
          <w:lang w:eastAsia="zh-CN"/>
        </w:rPr>
        <w:t>生产</w:t>
      </w:r>
      <w:r w:rsidR="00370D8A">
        <w:rPr>
          <w:rFonts w:ascii="Times New Roman" w:eastAsiaTheme="majorEastAsia" w:hAnsi="Times New Roman" w:cs="Times New Roman"/>
          <w:sz w:val="24"/>
          <w:szCs w:val="24"/>
          <w:lang w:eastAsia="zh-CN"/>
        </w:rPr>
        <w:t>制造</w:t>
      </w:r>
      <w:r w:rsidRPr="006D1C66">
        <w:rPr>
          <w:rFonts w:ascii="Times New Roman" w:eastAsiaTheme="majorEastAsia" w:hAnsi="Times New Roman" w:cs="Times New Roman"/>
          <w:sz w:val="24"/>
          <w:szCs w:val="24"/>
          <w:lang w:eastAsia="zh-CN"/>
        </w:rPr>
        <w:t>同类产品数量</w:t>
      </w:r>
      <w:r w:rsidR="009C5DAE">
        <w:rPr>
          <w:rFonts w:ascii="Times New Roman" w:eastAsiaTheme="majorEastAsia" w:hAnsi="Times New Roman" w:cs="Times New Roman"/>
          <w:sz w:val="24"/>
          <w:szCs w:val="24"/>
          <w:lang w:eastAsia="zh-CN"/>
        </w:rPr>
        <w:t>或者数量相比出现绝对或者相对增长</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9"/>
        </w:numPr>
        <w:tabs>
          <w:tab w:val="left" w:pos="964"/>
        </w:tabs>
        <w:ind w:left="963" w:hanging="257"/>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 domestic industry suffers serious injury or a threat of serious</w:t>
      </w:r>
      <w:r w:rsidRPr="006D1C66">
        <w:rPr>
          <w:rFonts w:ascii="Times New Roman" w:eastAsiaTheme="majorEastAsia" w:hAnsi="Times New Roman" w:cs="Times New Roman"/>
          <w:spacing w:val="-34"/>
          <w:sz w:val="24"/>
          <w:szCs w:val="24"/>
        </w:rPr>
        <w:t xml:space="preserve"> </w:t>
      </w:r>
      <w:r w:rsidRPr="006D1C66">
        <w:rPr>
          <w:rFonts w:ascii="Times New Roman" w:eastAsiaTheme="majorEastAsia" w:hAnsi="Times New Roman" w:cs="Times New Roman"/>
          <w:sz w:val="24"/>
          <w:szCs w:val="24"/>
        </w:rPr>
        <w:t>injury;</w:t>
      </w:r>
    </w:p>
    <w:p w:rsidR="000D4C14" w:rsidRPr="006D1C66" w:rsidRDefault="009C5DAE">
      <w:pPr>
        <w:pStyle w:val="a4"/>
        <w:ind w:left="963" w:hanging="25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国内产业受到严重损害或者可能受到严重损害</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9"/>
        </w:numPr>
        <w:tabs>
          <w:tab w:val="left" w:pos="940"/>
        </w:tabs>
        <w:spacing w:line="242" w:lineRule="auto"/>
        <w:ind w:right="145"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increase</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in</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volume</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quantity</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imports</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referred</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in</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Point</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this</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Clause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is</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the main cause of the serious injury or threat of serious injury to a domestic</w:t>
      </w:r>
      <w:r w:rsidRPr="006D1C66">
        <w:rPr>
          <w:rFonts w:ascii="Times New Roman" w:eastAsiaTheme="majorEastAsia" w:hAnsi="Times New Roman" w:cs="Times New Roman"/>
          <w:spacing w:val="-35"/>
          <w:sz w:val="24"/>
          <w:szCs w:val="24"/>
        </w:rPr>
        <w:t xml:space="preserve"> </w:t>
      </w:r>
      <w:r w:rsidRPr="006D1C66">
        <w:rPr>
          <w:rFonts w:ascii="Times New Roman" w:eastAsiaTheme="majorEastAsia" w:hAnsi="Times New Roman" w:cs="Times New Roman"/>
          <w:sz w:val="24"/>
          <w:szCs w:val="24"/>
        </w:rPr>
        <w:t>industry.</w:t>
      </w:r>
    </w:p>
    <w:p w:rsidR="000D4C14" w:rsidRPr="006D1C66" w:rsidRDefault="008B3665" w:rsidP="008B3665">
      <w:pPr>
        <w:pStyle w:val="a4"/>
        <w:ind w:left="709" w:hanging="3"/>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本条</w:t>
      </w:r>
      <w:r w:rsidR="00617B87" w:rsidRPr="006D1C66">
        <w:rPr>
          <w:rFonts w:ascii="Times New Roman" w:eastAsiaTheme="majorEastAsia" w:hAnsi="Times New Roman" w:cs="Times New Roman"/>
          <w:sz w:val="24"/>
          <w:szCs w:val="24"/>
          <w:lang w:eastAsia="zh-CN"/>
        </w:rPr>
        <w:t>a</w:t>
      </w:r>
      <w:r>
        <w:rPr>
          <w:rFonts w:ascii="Times New Roman" w:eastAsiaTheme="majorEastAsia" w:hAnsi="Times New Roman" w:cs="Times New Roman"/>
          <w:sz w:val="24"/>
          <w:szCs w:val="24"/>
          <w:lang w:eastAsia="zh-CN"/>
        </w:rPr>
        <w:t>款</w:t>
      </w:r>
      <w:r w:rsidR="00617B87" w:rsidRPr="006D1C66">
        <w:rPr>
          <w:rFonts w:ascii="Times New Roman" w:eastAsiaTheme="majorEastAsia" w:hAnsi="Times New Roman" w:cs="Times New Roman"/>
          <w:sz w:val="24"/>
          <w:szCs w:val="24"/>
          <w:lang w:eastAsia="zh-CN"/>
        </w:rPr>
        <w:t>所指的进口数量或数量的增加是国内产业遭受严重损害或严重损害威胁的主要原因。</w:t>
      </w:r>
    </w:p>
    <w:p w:rsidR="007E2A8E" w:rsidRPr="006D1C66" w:rsidRDefault="007E2A8E" w:rsidP="007E2A8E">
      <w:pPr>
        <w:pStyle w:val="a3"/>
        <w:spacing w:before="5"/>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9"/>
        </w:numPr>
        <w:tabs>
          <w:tab w:val="left" w:pos="402"/>
        </w:tabs>
        <w:spacing w:before="1"/>
        <w:ind w:right="137"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In the case the volume or quantity of imports originating from a developing country does not exceed</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3%</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total</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volume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quantity</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like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products</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imported</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into</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Viet</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Nam</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aggregate volume</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quantity</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products</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originating</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from</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developing</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countries</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that</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satisfy</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above</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condition does not exceed 9% of the total volume or quantity of like products imported into Viet Nam, these countries will be excluded from the scope of application of safeguard</w:t>
      </w:r>
      <w:r w:rsidRPr="006D1C66">
        <w:rPr>
          <w:rFonts w:ascii="Times New Roman" w:eastAsiaTheme="majorEastAsia" w:hAnsi="Times New Roman" w:cs="Times New Roman"/>
          <w:spacing w:val="-37"/>
          <w:sz w:val="24"/>
          <w:szCs w:val="24"/>
        </w:rPr>
        <w:t xml:space="preserve"> </w:t>
      </w:r>
      <w:r w:rsidRPr="006D1C66">
        <w:rPr>
          <w:rFonts w:ascii="Times New Roman" w:eastAsiaTheme="majorEastAsia" w:hAnsi="Times New Roman" w:cs="Times New Roman"/>
          <w:sz w:val="24"/>
          <w:szCs w:val="24"/>
        </w:rPr>
        <w:t>measures.</w:t>
      </w:r>
    </w:p>
    <w:p w:rsidR="000D4C14" w:rsidRPr="006D1C66" w:rsidRDefault="00DA58C1">
      <w:pPr>
        <w:pStyle w:val="a4"/>
        <w:spacing w:before="1"/>
        <w:ind w:right="13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如果来自发展中国家的进口</w:t>
      </w:r>
      <w:r w:rsidR="00617B87" w:rsidRPr="006D1C66">
        <w:rPr>
          <w:rFonts w:ascii="Times New Roman" w:eastAsiaTheme="majorEastAsia" w:hAnsi="Times New Roman" w:cs="Times New Roman"/>
          <w:sz w:val="24"/>
          <w:szCs w:val="24"/>
          <w:lang w:eastAsia="zh-CN"/>
        </w:rPr>
        <w:t>数量不超过进口到越南的同类产品总量或数量的</w:t>
      </w:r>
      <w:r w:rsidR="00617B87" w:rsidRPr="006D1C66">
        <w:rPr>
          <w:rFonts w:ascii="Times New Roman" w:eastAsiaTheme="majorEastAsia" w:hAnsi="Times New Roman" w:cs="Times New Roman"/>
          <w:sz w:val="24"/>
          <w:szCs w:val="24"/>
          <w:lang w:eastAsia="zh-CN"/>
        </w:rPr>
        <w:t>3%</w:t>
      </w:r>
      <w:r w:rsidR="00617B87" w:rsidRPr="006D1C66">
        <w:rPr>
          <w:rFonts w:ascii="Times New Roman" w:eastAsiaTheme="majorEastAsia" w:hAnsi="Times New Roman" w:cs="Times New Roman"/>
          <w:sz w:val="24"/>
          <w:szCs w:val="24"/>
          <w:lang w:eastAsia="zh-CN"/>
        </w:rPr>
        <w:t>，而来自满足上述条件的发展中国家的产品总量或数量不超过进口到越南的同类产品总量或数量的</w:t>
      </w:r>
      <w:r w:rsidR="00617B87" w:rsidRPr="006D1C66">
        <w:rPr>
          <w:rFonts w:ascii="Times New Roman" w:eastAsiaTheme="majorEastAsia" w:hAnsi="Times New Roman" w:cs="Times New Roman"/>
          <w:sz w:val="24"/>
          <w:szCs w:val="24"/>
          <w:lang w:eastAsia="zh-CN"/>
        </w:rPr>
        <w:t>9%</w:t>
      </w:r>
      <w:r w:rsidR="00617B87" w:rsidRPr="006D1C66">
        <w:rPr>
          <w:rFonts w:ascii="Times New Roman" w:eastAsiaTheme="majorEastAsia" w:hAnsi="Times New Roman" w:cs="Times New Roman"/>
          <w:sz w:val="24"/>
          <w:szCs w:val="24"/>
          <w:lang w:eastAsia="zh-CN"/>
        </w:rPr>
        <w:t>，这些国家将被排除在保障措施的适用范围之外。</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1"/>
        <w:spacing w:before="1"/>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Article 93. Grounds for initiating investigations for application of safeguard measures</w:t>
      </w:r>
    </w:p>
    <w:p w:rsidR="000D4C14" w:rsidRPr="006D1C66" w:rsidRDefault="00617B87">
      <w:pPr>
        <w:pStyle w:val="1"/>
        <w:spacing w:before="1"/>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第</w:t>
      </w:r>
      <w:r w:rsidRPr="006D1C66">
        <w:rPr>
          <w:rFonts w:ascii="Times New Roman" w:eastAsiaTheme="majorEastAsia" w:hAnsi="Times New Roman" w:cs="Times New Roman"/>
          <w:sz w:val="24"/>
          <w:szCs w:val="24"/>
          <w:lang w:eastAsia="zh-CN"/>
        </w:rPr>
        <w:t>93</w:t>
      </w:r>
      <w:r w:rsidRPr="006D1C66">
        <w:rPr>
          <w:rFonts w:ascii="Times New Roman" w:eastAsiaTheme="majorEastAsia" w:hAnsi="Times New Roman" w:cs="Times New Roman"/>
          <w:sz w:val="24"/>
          <w:szCs w:val="24"/>
          <w:lang w:eastAsia="zh-CN"/>
        </w:rPr>
        <w:t>条</w:t>
      </w:r>
      <w:r w:rsidRPr="006D1C66">
        <w:rPr>
          <w:rFonts w:ascii="Times New Roman" w:eastAsiaTheme="majorEastAsia" w:hAnsi="Times New Roman" w:cs="Times New Roman"/>
          <w:sz w:val="24"/>
          <w:szCs w:val="24"/>
          <w:lang w:eastAsia="zh-CN"/>
        </w:rPr>
        <w:t>.</w:t>
      </w:r>
      <w:r w:rsidRPr="006D1C66">
        <w:rPr>
          <w:rFonts w:ascii="Times New Roman" w:eastAsiaTheme="majorEastAsia" w:hAnsi="Times New Roman" w:cs="Times New Roman"/>
          <w:sz w:val="24"/>
          <w:szCs w:val="24"/>
          <w:lang w:eastAsia="zh-CN"/>
        </w:rPr>
        <w:t>为实施保障措施</w:t>
      </w:r>
      <w:r w:rsidR="00DA58C1">
        <w:rPr>
          <w:rFonts w:ascii="Times New Roman" w:eastAsiaTheme="majorEastAsia" w:hAnsi="Times New Roman" w:cs="Times New Roman"/>
          <w:sz w:val="24"/>
          <w:szCs w:val="24"/>
          <w:lang w:eastAsia="zh-CN"/>
        </w:rPr>
        <w:t>而</w:t>
      </w:r>
      <w:r w:rsidRPr="006D1C66">
        <w:rPr>
          <w:rFonts w:ascii="Times New Roman" w:eastAsiaTheme="majorEastAsia" w:hAnsi="Times New Roman" w:cs="Times New Roman"/>
          <w:sz w:val="24"/>
          <w:szCs w:val="24"/>
          <w:lang w:eastAsia="zh-CN"/>
        </w:rPr>
        <w:t>启动调查的理由</w:t>
      </w:r>
    </w:p>
    <w:p w:rsidR="007E2A8E" w:rsidRPr="006D1C66" w:rsidRDefault="007E2A8E" w:rsidP="007E2A8E">
      <w:pPr>
        <w:pStyle w:val="a3"/>
        <w:spacing w:before="11"/>
        <w:rPr>
          <w:rFonts w:ascii="Times New Roman" w:eastAsiaTheme="majorEastAsia" w:hAnsi="Times New Roman" w:cs="Times New Roman"/>
          <w:b/>
          <w:sz w:val="24"/>
          <w:szCs w:val="24"/>
          <w:lang w:eastAsia="zh-CN"/>
        </w:rPr>
      </w:pPr>
    </w:p>
    <w:p w:rsidR="007E2A8E" w:rsidRPr="006D1C66" w:rsidRDefault="007E2A8E" w:rsidP="007E2A8E">
      <w:pPr>
        <w:pStyle w:val="a4"/>
        <w:numPr>
          <w:ilvl w:val="0"/>
          <w:numId w:val="8"/>
        </w:numPr>
        <w:tabs>
          <w:tab w:val="left" w:pos="376"/>
        </w:tabs>
        <w:ind w:right="137"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An</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investigation</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for</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application</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safeguard</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measures</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shall</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be</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initiated</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when</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domestic</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producers of like products or directly competitive products which can possibly accepted by buyers to replace products</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subject</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safeguard</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measures</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for</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their</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price</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advantages</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use</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purpose</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submit</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dossier of request for application of these</w:t>
      </w:r>
      <w:r w:rsidRPr="006D1C66">
        <w:rPr>
          <w:rFonts w:ascii="Times New Roman" w:eastAsiaTheme="majorEastAsia" w:hAnsi="Times New Roman" w:cs="Times New Roman"/>
          <w:spacing w:val="-20"/>
          <w:sz w:val="24"/>
          <w:szCs w:val="24"/>
        </w:rPr>
        <w:t xml:space="preserve"> </w:t>
      </w:r>
      <w:r w:rsidRPr="006D1C66">
        <w:rPr>
          <w:rFonts w:ascii="Times New Roman" w:eastAsiaTheme="majorEastAsia" w:hAnsi="Times New Roman" w:cs="Times New Roman"/>
          <w:sz w:val="24"/>
          <w:szCs w:val="24"/>
        </w:rPr>
        <w:t>measures.</w:t>
      </w:r>
    </w:p>
    <w:p w:rsidR="000D4C14" w:rsidRPr="006D1C66" w:rsidRDefault="00B806EB">
      <w:pPr>
        <w:pStyle w:val="a4"/>
        <w:ind w:right="13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当</w:t>
      </w:r>
      <w:r w:rsidRPr="006D1C66">
        <w:rPr>
          <w:rFonts w:ascii="Times New Roman" w:eastAsiaTheme="majorEastAsia" w:hAnsi="Times New Roman" w:cs="Times New Roman"/>
          <w:sz w:val="24"/>
          <w:szCs w:val="24"/>
          <w:lang w:eastAsia="zh-CN"/>
        </w:rPr>
        <w:t>同类产品或直接竞争产品</w:t>
      </w:r>
      <w:r>
        <w:rPr>
          <w:rFonts w:ascii="Times New Roman" w:eastAsiaTheme="majorEastAsia" w:hAnsi="Times New Roman" w:cs="Times New Roman"/>
          <w:sz w:val="24"/>
          <w:szCs w:val="24"/>
          <w:lang w:eastAsia="zh-CN"/>
        </w:rPr>
        <w:t>的国内生产商申请采取保障措施</w:t>
      </w:r>
      <w:r>
        <w:rPr>
          <w:rFonts w:ascii="Times New Roman" w:eastAsiaTheme="majorEastAsia" w:hAnsi="Times New Roman" w:cs="Times New Roman" w:hint="eastAsia"/>
          <w:sz w:val="24"/>
          <w:szCs w:val="24"/>
          <w:lang w:eastAsia="zh-CN"/>
        </w:rPr>
        <w:t>，</w:t>
      </w:r>
      <w:r>
        <w:rPr>
          <w:rFonts w:ascii="Times New Roman" w:eastAsiaTheme="majorEastAsia" w:hAnsi="Times New Roman" w:cs="Times New Roman"/>
          <w:sz w:val="24"/>
          <w:szCs w:val="24"/>
          <w:lang w:eastAsia="zh-CN"/>
        </w:rPr>
        <w:t>而买方认为国内市场的</w:t>
      </w:r>
      <w:r>
        <w:rPr>
          <w:rFonts w:ascii="Times New Roman" w:eastAsiaTheme="majorEastAsia" w:hAnsi="Times New Roman" w:cs="Times New Roman" w:hint="eastAsia"/>
          <w:sz w:val="24"/>
          <w:szCs w:val="24"/>
          <w:lang w:eastAsia="zh-CN"/>
        </w:rPr>
        <w:t>前述</w:t>
      </w:r>
      <w:r w:rsidR="00617B87" w:rsidRPr="006D1C66">
        <w:rPr>
          <w:rFonts w:ascii="Times New Roman" w:eastAsiaTheme="majorEastAsia" w:hAnsi="Times New Roman" w:cs="Times New Roman"/>
          <w:sz w:val="24"/>
          <w:szCs w:val="24"/>
          <w:lang w:eastAsia="zh-CN"/>
        </w:rPr>
        <w:t>产品</w:t>
      </w:r>
      <w:r>
        <w:rPr>
          <w:rFonts w:ascii="Times New Roman" w:eastAsiaTheme="majorEastAsia" w:hAnsi="Times New Roman" w:cs="Times New Roman"/>
          <w:sz w:val="24"/>
          <w:szCs w:val="24"/>
          <w:lang w:eastAsia="zh-CN"/>
        </w:rPr>
        <w:t>可以</w:t>
      </w:r>
      <w:r w:rsidR="00617B87" w:rsidRPr="006D1C66">
        <w:rPr>
          <w:rFonts w:ascii="Times New Roman" w:eastAsiaTheme="majorEastAsia" w:hAnsi="Times New Roman" w:cs="Times New Roman"/>
          <w:sz w:val="24"/>
          <w:szCs w:val="24"/>
          <w:lang w:eastAsia="zh-CN"/>
        </w:rPr>
        <w:t>替换因价格优势而受保障措施约束的</w:t>
      </w:r>
      <w:r>
        <w:rPr>
          <w:rFonts w:ascii="Times New Roman" w:eastAsiaTheme="majorEastAsia" w:hAnsi="Times New Roman" w:cs="Times New Roman"/>
          <w:sz w:val="24"/>
          <w:szCs w:val="24"/>
          <w:lang w:eastAsia="zh-CN"/>
        </w:rPr>
        <w:t>外国</w:t>
      </w:r>
      <w:r w:rsidR="00617B87" w:rsidRPr="006D1C66">
        <w:rPr>
          <w:rFonts w:ascii="Times New Roman" w:eastAsiaTheme="majorEastAsia" w:hAnsi="Times New Roman" w:cs="Times New Roman"/>
          <w:sz w:val="24"/>
          <w:szCs w:val="24"/>
          <w:lang w:eastAsia="zh-CN"/>
        </w:rPr>
        <w:t>产品</w:t>
      </w:r>
      <w:r>
        <w:rPr>
          <w:rFonts w:ascii="Times New Roman" w:eastAsiaTheme="majorEastAsia" w:hAnsi="Times New Roman" w:cs="Times New Roman"/>
          <w:sz w:val="24"/>
          <w:szCs w:val="24"/>
          <w:lang w:eastAsia="zh-CN"/>
        </w:rPr>
        <w:t>时</w:t>
      </w:r>
      <w:r>
        <w:rPr>
          <w:rFonts w:ascii="Times New Roman" w:eastAsiaTheme="majorEastAsia" w:hAnsi="Times New Roman" w:cs="Times New Roman" w:hint="eastAsia"/>
          <w:sz w:val="24"/>
          <w:szCs w:val="24"/>
          <w:lang w:eastAsia="zh-CN"/>
        </w:rPr>
        <w:t>，</w:t>
      </w:r>
      <w:r>
        <w:rPr>
          <w:rFonts w:ascii="Times New Roman" w:eastAsiaTheme="majorEastAsia" w:hAnsi="Times New Roman" w:cs="Times New Roman"/>
          <w:sz w:val="24"/>
          <w:szCs w:val="24"/>
          <w:lang w:eastAsia="zh-CN"/>
        </w:rPr>
        <w:t>应当启动保障措施的</w:t>
      </w:r>
      <w:r w:rsidR="00617B87" w:rsidRPr="006D1C66">
        <w:rPr>
          <w:rFonts w:ascii="Times New Roman" w:eastAsiaTheme="majorEastAsia" w:hAnsi="Times New Roman" w:cs="Times New Roman"/>
          <w:sz w:val="24"/>
          <w:szCs w:val="24"/>
          <w:lang w:eastAsia="zh-CN"/>
        </w:rPr>
        <w:t>调查。</w:t>
      </w:r>
    </w:p>
    <w:p w:rsidR="007E2A8E" w:rsidRPr="006D1C66" w:rsidRDefault="007E2A8E" w:rsidP="007E2A8E">
      <w:pPr>
        <w:pStyle w:val="a3"/>
        <w:spacing w:before="9"/>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8"/>
        </w:numPr>
        <w:tabs>
          <w:tab w:val="left" w:pos="390"/>
        </w:tabs>
        <w:ind w:right="145"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dossier contains clear evidence that the products excessively imported into Viet Nam cause serious injury or threaten to cause serious injury to a domestic</w:t>
      </w:r>
      <w:r w:rsidRPr="006D1C66">
        <w:rPr>
          <w:rFonts w:ascii="Times New Roman" w:eastAsiaTheme="majorEastAsia" w:hAnsi="Times New Roman" w:cs="Times New Roman"/>
          <w:spacing w:val="-33"/>
          <w:sz w:val="24"/>
          <w:szCs w:val="24"/>
        </w:rPr>
        <w:t xml:space="preserve"> </w:t>
      </w:r>
      <w:r w:rsidRPr="006D1C66">
        <w:rPr>
          <w:rFonts w:ascii="Times New Roman" w:eastAsiaTheme="majorEastAsia" w:hAnsi="Times New Roman" w:cs="Times New Roman"/>
          <w:sz w:val="24"/>
          <w:szCs w:val="24"/>
        </w:rPr>
        <w:t>industry.</w:t>
      </w:r>
    </w:p>
    <w:p w:rsidR="000D4C14" w:rsidRPr="006D1C66" w:rsidRDefault="00617B87">
      <w:pPr>
        <w:pStyle w:val="a4"/>
        <w:ind w:right="145"/>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该</w:t>
      </w:r>
      <w:r w:rsidR="00B806EB">
        <w:rPr>
          <w:rFonts w:ascii="Times New Roman" w:eastAsiaTheme="majorEastAsia" w:hAnsi="Times New Roman" w:cs="Times New Roman" w:hint="eastAsia"/>
          <w:sz w:val="24"/>
          <w:szCs w:val="24"/>
          <w:lang w:eastAsia="zh-CN"/>
        </w:rPr>
        <w:t>申请</w:t>
      </w:r>
      <w:r w:rsidR="002656B4">
        <w:rPr>
          <w:rFonts w:ascii="Times New Roman" w:eastAsiaTheme="majorEastAsia" w:hAnsi="Times New Roman" w:cs="Times New Roman"/>
          <w:sz w:val="24"/>
          <w:szCs w:val="24"/>
          <w:lang w:eastAsia="zh-CN"/>
        </w:rPr>
        <w:t>载有明确的证据，表明越南过度</w:t>
      </w:r>
      <w:r w:rsidRPr="006D1C66">
        <w:rPr>
          <w:rFonts w:ascii="Times New Roman" w:eastAsiaTheme="majorEastAsia" w:hAnsi="Times New Roman" w:cs="Times New Roman"/>
          <w:sz w:val="24"/>
          <w:szCs w:val="24"/>
          <w:lang w:eastAsia="zh-CN"/>
        </w:rPr>
        <w:t>进口的产品</w:t>
      </w:r>
      <w:r w:rsidR="00B806EB">
        <w:rPr>
          <w:rFonts w:ascii="Times New Roman" w:eastAsiaTheme="majorEastAsia" w:hAnsi="Times New Roman" w:cs="Times New Roman"/>
          <w:sz w:val="24"/>
          <w:szCs w:val="24"/>
          <w:lang w:eastAsia="zh-CN"/>
        </w:rPr>
        <w:t>对国内产业造成</w:t>
      </w:r>
      <w:r w:rsidRPr="006D1C66">
        <w:rPr>
          <w:rFonts w:ascii="Times New Roman" w:eastAsiaTheme="majorEastAsia" w:hAnsi="Times New Roman" w:cs="Times New Roman"/>
          <w:sz w:val="24"/>
          <w:szCs w:val="24"/>
          <w:lang w:eastAsia="zh-CN"/>
        </w:rPr>
        <w:t>严重损害</w:t>
      </w:r>
      <w:r w:rsidR="00824857">
        <w:rPr>
          <w:rFonts w:ascii="Times New Roman" w:eastAsiaTheme="majorEastAsia" w:hAnsi="Times New Roman" w:cs="Times New Roman" w:hint="eastAsia"/>
          <w:sz w:val="24"/>
          <w:szCs w:val="24"/>
          <w:lang w:eastAsia="zh-CN"/>
        </w:rPr>
        <w:t>威胁</w:t>
      </w:r>
      <w:r w:rsidR="00B806EB">
        <w:rPr>
          <w:rFonts w:ascii="Times New Roman" w:eastAsiaTheme="majorEastAsia" w:hAnsi="Times New Roman" w:cs="Times New Roman" w:hint="eastAsia"/>
          <w:sz w:val="24"/>
          <w:szCs w:val="24"/>
          <w:lang w:eastAsia="zh-CN"/>
        </w:rPr>
        <w:t>，</w:t>
      </w:r>
      <w:r w:rsidRPr="006D1C66">
        <w:rPr>
          <w:rFonts w:ascii="Times New Roman" w:eastAsiaTheme="majorEastAsia" w:hAnsi="Times New Roman" w:cs="Times New Roman"/>
          <w:sz w:val="24"/>
          <w:szCs w:val="24"/>
          <w:lang w:eastAsia="zh-CN"/>
        </w:rPr>
        <w:t>或可能对国内产业造成严重损害。</w:t>
      </w:r>
    </w:p>
    <w:p w:rsidR="007E2A8E" w:rsidRPr="006D1C66" w:rsidRDefault="007E2A8E" w:rsidP="007E2A8E">
      <w:pPr>
        <w:pStyle w:val="a3"/>
        <w:spacing w:before="11"/>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8"/>
        </w:numPr>
        <w:tabs>
          <w:tab w:val="left" w:pos="407"/>
        </w:tabs>
        <w:ind w:right="140"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The Minister of Industry and Trade shall decide </w:t>
      </w:r>
      <w:r w:rsidRPr="006D1C66">
        <w:rPr>
          <w:rFonts w:ascii="Times New Roman" w:eastAsiaTheme="majorEastAsia" w:hAnsi="Times New Roman" w:cs="Times New Roman"/>
          <w:spacing w:val="3"/>
          <w:sz w:val="24"/>
          <w:szCs w:val="24"/>
        </w:rPr>
        <w:t xml:space="preserve">to </w:t>
      </w:r>
      <w:r w:rsidRPr="006D1C66">
        <w:rPr>
          <w:rFonts w:ascii="Times New Roman" w:eastAsiaTheme="majorEastAsia" w:hAnsi="Times New Roman" w:cs="Times New Roman"/>
          <w:sz w:val="24"/>
          <w:szCs w:val="24"/>
        </w:rPr>
        <w:t>initiate an investigation when having clear evidence that the products excessively imported into Viet Nam cause serious injury or threaten to cause serious injury to a domestic</w:t>
      </w:r>
      <w:r w:rsidRPr="006D1C66">
        <w:rPr>
          <w:rFonts w:ascii="Times New Roman" w:eastAsiaTheme="majorEastAsia" w:hAnsi="Times New Roman" w:cs="Times New Roman"/>
          <w:spacing w:val="-20"/>
          <w:sz w:val="24"/>
          <w:szCs w:val="24"/>
        </w:rPr>
        <w:t xml:space="preserve"> </w:t>
      </w:r>
      <w:r w:rsidRPr="006D1C66">
        <w:rPr>
          <w:rFonts w:ascii="Times New Roman" w:eastAsiaTheme="majorEastAsia" w:hAnsi="Times New Roman" w:cs="Times New Roman"/>
          <w:sz w:val="24"/>
          <w:szCs w:val="24"/>
        </w:rPr>
        <w:t>industry.</w:t>
      </w:r>
    </w:p>
    <w:p w:rsidR="000D4C14" w:rsidRPr="006D1C66" w:rsidRDefault="00617B87">
      <w:pPr>
        <w:pStyle w:val="a4"/>
        <w:ind w:right="140"/>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在有明确证据表明过度进口到越南的产品</w:t>
      </w:r>
      <w:r w:rsidR="002656B4" w:rsidRPr="006D1C66">
        <w:rPr>
          <w:rFonts w:ascii="Times New Roman" w:eastAsiaTheme="majorEastAsia" w:hAnsi="Times New Roman" w:cs="Times New Roman"/>
          <w:sz w:val="24"/>
          <w:szCs w:val="24"/>
          <w:lang w:eastAsia="zh-CN"/>
        </w:rPr>
        <w:t>对国内产业</w:t>
      </w:r>
      <w:r w:rsidRPr="006D1C66">
        <w:rPr>
          <w:rFonts w:ascii="Times New Roman" w:eastAsiaTheme="majorEastAsia" w:hAnsi="Times New Roman" w:cs="Times New Roman"/>
          <w:sz w:val="24"/>
          <w:szCs w:val="24"/>
          <w:lang w:eastAsia="zh-CN"/>
        </w:rPr>
        <w:t>造成严重损害或可能造成严重损害</w:t>
      </w:r>
      <w:r w:rsidR="00824857">
        <w:rPr>
          <w:rFonts w:ascii="Times New Roman" w:eastAsiaTheme="majorEastAsia" w:hAnsi="Times New Roman" w:cs="Times New Roman" w:hint="eastAsia"/>
          <w:sz w:val="24"/>
          <w:szCs w:val="24"/>
          <w:lang w:eastAsia="zh-CN"/>
        </w:rPr>
        <w:t>威胁</w:t>
      </w:r>
      <w:r w:rsidRPr="006D1C66">
        <w:rPr>
          <w:rFonts w:ascii="Times New Roman" w:eastAsiaTheme="majorEastAsia" w:hAnsi="Times New Roman" w:cs="Times New Roman"/>
          <w:sz w:val="24"/>
          <w:szCs w:val="24"/>
          <w:lang w:eastAsia="zh-CN"/>
        </w:rPr>
        <w:t>时，</w:t>
      </w:r>
      <w:r w:rsidR="002656B4" w:rsidRPr="006D1C66">
        <w:rPr>
          <w:rFonts w:ascii="Times New Roman" w:eastAsiaTheme="majorEastAsia" w:hAnsi="Times New Roman" w:cs="Times New Roman"/>
          <w:sz w:val="24"/>
          <w:szCs w:val="24"/>
          <w:lang w:eastAsia="zh-CN"/>
        </w:rPr>
        <w:t>工贸部部长</w:t>
      </w:r>
      <w:r w:rsidRPr="006D1C66">
        <w:rPr>
          <w:rFonts w:ascii="Times New Roman" w:eastAsiaTheme="majorEastAsia" w:hAnsi="Times New Roman" w:cs="Times New Roman"/>
          <w:sz w:val="24"/>
          <w:szCs w:val="24"/>
          <w:lang w:eastAsia="zh-CN"/>
        </w:rPr>
        <w:t>应</w:t>
      </w:r>
      <w:r w:rsidR="00BA19D0">
        <w:rPr>
          <w:rFonts w:ascii="Times New Roman" w:eastAsiaTheme="majorEastAsia" w:hAnsi="Times New Roman" w:cs="Times New Roman"/>
          <w:sz w:val="24"/>
          <w:szCs w:val="24"/>
          <w:lang w:eastAsia="zh-CN"/>
        </w:rPr>
        <w:t>当</w:t>
      </w:r>
      <w:r w:rsidRPr="006D1C66">
        <w:rPr>
          <w:rFonts w:ascii="Times New Roman" w:eastAsiaTheme="majorEastAsia" w:hAnsi="Times New Roman" w:cs="Times New Roman"/>
          <w:sz w:val="24"/>
          <w:szCs w:val="24"/>
          <w:lang w:eastAsia="zh-CN"/>
        </w:rPr>
        <w:t>决定启动调查。</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1"/>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Article 94. Contents of investigation for application of safeguard measures</w:t>
      </w:r>
    </w:p>
    <w:p w:rsidR="000D4C14" w:rsidRPr="006D1C66" w:rsidRDefault="006D1C66">
      <w:pPr>
        <w:pStyle w:val="1"/>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第</w:t>
      </w:r>
      <w:r w:rsidRPr="006D1C66">
        <w:rPr>
          <w:rFonts w:ascii="Times New Roman" w:eastAsiaTheme="majorEastAsia" w:hAnsi="Times New Roman" w:cs="Times New Roman"/>
          <w:sz w:val="24"/>
          <w:szCs w:val="24"/>
          <w:lang w:eastAsia="zh-CN"/>
        </w:rPr>
        <w:t>94</w:t>
      </w:r>
      <w:r w:rsidR="00617B87" w:rsidRPr="006D1C66">
        <w:rPr>
          <w:rFonts w:ascii="Times New Roman" w:eastAsiaTheme="majorEastAsia" w:hAnsi="Times New Roman" w:cs="Times New Roman"/>
          <w:sz w:val="24"/>
          <w:szCs w:val="24"/>
          <w:lang w:eastAsia="zh-CN"/>
        </w:rPr>
        <w:t>条</w:t>
      </w:r>
      <w:r w:rsidRPr="006D1C66">
        <w:rPr>
          <w:rFonts w:ascii="Times New Roman" w:eastAsiaTheme="majorEastAsia" w:hAnsi="Times New Roman" w:cs="Times New Roman"/>
          <w:sz w:val="24"/>
          <w:szCs w:val="24"/>
          <w:lang w:eastAsia="zh-CN"/>
        </w:rPr>
        <w:t xml:space="preserve"> </w:t>
      </w:r>
      <w:r w:rsidR="00617B87" w:rsidRPr="006D1C66">
        <w:rPr>
          <w:rFonts w:ascii="Times New Roman" w:eastAsiaTheme="majorEastAsia" w:hAnsi="Times New Roman" w:cs="Times New Roman"/>
          <w:sz w:val="24"/>
          <w:szCs w:val="24"/>
          <w:lang w:eastAsia="zh-CN"/>
        </w:rPr>
        <w:t>保障措施调查的内容</w:t>
      </w:r>
    </w:p>
    <w:p w:rsidR="007E2A8E" w:rsidRPr="006D1C66" w:rsidRDefault="007E2A8E" w:rsidP="007E2A8E">
      <w:pPr>
        <w:pStyle w:val="a3"/>
        <w:spacing w:before="8"/>
        <w:rPr>
          <w:rFonts w:ascii="Times New Roman" w:eastAsiaTheme="majorEastAsia" w:hAnsi="Times New Roman" w:cs="Times New Roman"/>
          <w:b/>
          <w:sz w:val="24"/>
          <w:szCs w:val="24"/>
          <w:lang w:eastAsia="zh-CN"/>
        </w:rPr>
      </w:pPr>
    </w:p>
    <w:p w:rsidR="007E2A8E" w:rsidRPr="006D1C66" w:rsidRDefault="007E2A8E" w:rsidP="007E2A8E">
      <w:pPr>
        <w:pStyle w:val="a4"/>
        <w:numPr>
          <w:ilvl w:val="0"/>
          <w:numId w:val="7"/>
        </w:numPr>
        <w:tabs>
          <w:tab w:val="left" w:pos="383"/>
        </w:tabs>
        <w:ind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Determination of products excessively imported into Viet Nam and increase levels of</w:t>
      </w:r>
      <w:r w:rsidRPr="006D1C66">
        <w:rPr>
          <w:rFonts w:ascii="Times New Roman" w:eastAsiaTheme="majorEastAsia" w:hAnsi="Times New Roman" w:cs="Times New Roman"/>
          <w:spacing w:val="-36"/>
          <w:sz w:val="24"/>
          <w:szCs w:val="24"/>
        </w:rPr>
        <w:t xml:space="preserve"> </w:t>
      </w:r>
      <w:r w:rsidRPr="006D1C66">
        <w:rPr>
          <w:rFonts w:ascii="Times New Roman" w:eastAsiaTheme="majorEastAsia" w:hAnsi="Times New Roman" w:cs="Times New Roman"/>
          <w:sz w:val="24"/>
          <w:szCs w:val="24"/>
        </w:rPr>
        <w:t>imports.</w:t>
      </w:r>
    </w:p>
    <w:p w:rsidR="000D4C14" w:rsidRPr="006D1C66" w:rsidRDefault="00DF74FC">
      <w:pPr>
        <w:pStyle w:val="a4"/>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lastRenderedPageBreak/>
        <w:t>认定</w:t>
      </w:r>
      <w:r w:rsidR="00617B87" w:rsidRPr="006D1C66">
        <w:rPr>
          <w:rFonts w:ascii="Times New Roman" w:eastAsiaTheme="majorEastAsia" w:hAnsi="Times New Roman" w:cs="Times New Roman"/>
          <w:sz w:val="24"/>
          <w:szCs w:val="24"/>
          <w:lang w:eastAsia="zh-CN"/>
        </w:rPr>
        <w:t>越南</w:t>
      </w:r>
      <w:r>
        <w:rPr>
          <w:rFonts w:ascii="Times New Roman" w:eastAsiaTheme="majorEastAsia" w:hAnsi="Times New Roman" w:cs="Times New Roman"/>
          <w:sz w:val="24"/>
          <w:szCs w:val="24"/>
          <w:lang w:eastAsia="zh-CN"/>
        </w:rPr>
        <w:t>的进口</w:t>
      </w:r>
      <w:r w:rsidR="00D24916">
        <w:rPr>
          <w:rFonts w:ascii="Times New Roman" w:eastAsiaTheme="majorEastAsia" w:hAnsi="Times New Roman" w:cs="Times New Roman"/>
          <w:sz w:val="24"/>
          <w:szCs w:val="24"/>
          <w:lang w:eastAsia="zh-CN"/>
        </w:rPr>
        <w:t>产品</w:t>
      </w:r>
      <w:r w:rsidR="00C930FF">
        <w:rPr>
          <w:rFonts w:ascii="Times New Roman" w:eastAsiaTheme="majorEastAsia" w:hAnsi="Times New Roman" w:cs="Times New Roman" w:hint="eastAsia"/>
          <w:sz w:val="24"/>
          <w:szCs w:val="24"/>
          <w:lang w:eastAsia="zh-CN"/>
        </w:rPr>
        <w:t>激增</w:t>
      </w:r>
      <w:r>
        <w:rPr>
          <w:rFonts w:ascii="Times New Roman" w:eastAsiaTheme="majorEastAsia" w:hAnsi="Times New Roman" w:cs="Times New Roman" w:hint="eastAsia"/>
          <w:sz w:val="24"/>
          <w:szCs w:val="24"/>
          <w:lang w:eastAsia="zh-CN"/>
        </w:rPr>
        <w:t>，并且</w:t>
      </w:r>
      <w:r>
        <w:rPr>
          <w:rFonts w:ascii="Times New Roman" w:eastAsiaTheme="majorEastAsia" w:hAnsi="Times New Roman" w:cs="Times New Roman"/>
          <w:sz w:val="24"/>
          <w:szCs w:val="24"/>
          <w:lang w:eastAsia="zh-CN"/>
        </w:rPr>
        <w:t>进口水平增加</w:t>
      </w:r>
      <w:r w:rsidR="00617B87" w:rsidRPr="006D1C66">
        <w:rPr>
          <w:rFonts w:ascii="Times New Roman" w:eastAsiaTheme="majorEastAsia" w:hAnsi="Times New Roman" w:cs="Times New Roman"/>
          <w:sz w:val="24"/>
          <w:szCs w:val="24"/>
          <w:lang w:eastAsia="zh-CN"/>
        </w:rPr>
        <w:t>。</w:t>
      </w:r>
    </w:p>
    <w:p w:rsidR="007E2A8E" w:rsidRPr="00D2491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7"/>
        </w:numPr>
        <w:tabs>
          <w:tab w:val="left" w:pos="383"/>
        </w:tabs>
        <w:ind w:left="382" w:hanging="242"/>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Identification of serious injury or the threat of serious injury to a domestic</w:t>
      </w:r>
      <w:r w:rsidRPr="006D1C66">
        <w:rPr>
          <w:rFonts w:ascii="Times New Roman" w:eastAsiaTheme="majorEastAsia" w:hAnsi="Times New Roman" w:cs="Times New Roman"/>
          <w:spacing w:val="-42"/>
          <w:sz w:val="24"/>
          <w:szCs w:val="24"/>
        </w:rPr>
        <w:t xml:space="preserve"> </w:t>
      </w:r>
      <w:r w:rsidRPr="006D1C66">
        <w:rPr>
          <w:rFonts w:ascii="Times New Roman" w:eastAsiaTheme="majorEastAsia" w:hAnsi="Times New Roman" w:cs="Times New Roman"/>
          <w:sz w:val="24"/>
          <w:szCs w:val="24"/>
        </w:rPr>
        <w:t>industry.</w:t>
      </w:r>
    </w:p>
    <w:p w:rsidR="000D4C14" w:rsidRPr="006D1C66" w:rsidRDefault="00617B87">
      <w:pPr>
        <w:pStyle w:val="a4"/>
        <w:ind w:left="382" w:hanging="242"/>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对国内产业造成严重损害或严重损害威胁的认定。</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7"/>
        </w:numPr>
        <w:tabs>
          <w:tab w:val="left" w:pos="385"/>
        </w:tabs>
        <w:ind w:right="138"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Determination of the causal relationship between the excessive import of products as prescribed in Clause 1 of this Article and the injury to a domestic industry as prescribed in Clause 2 of this Article.</w:t>
      </w:r>
    </w:p>
    <w:p w:rsidR="000D4C14" w:rsidRPr="006D1C66" w:rsidRDefault="00617B87">
      <w:pPr>
        <w:pStyle w:val="a4"/>
        <w:ind w:right="138"/>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确定本条第</w:t>
      </w:r>
      <w:r w:rsidRPr="006D1C66">
        <w:rPr>
          <w:rFonts w:ascii="Times New Roman" w:eastAsiaTheme="majorEastAsia" w:hAnsi="Times New Roman" w:cs="Times New Roman"/>
          <w:sz w:val="24"/>
          <w:szCs w:val="24"/>
          <w:lang w:eastAsia="zh-CN"/>
        </w:rPr>
        <w:t>1</w:t>
      </w:r>
      <w:r w:rsidRPr="006D1C66">
        <w:rPr>
          <w:rFonts w:ascii="Times New Roman" w:eastAsiaTheme="majorEastAsia" w:hAnsi="Times New Roman" w:cs="Times New Roman"/>
          <w:sz w:val="24"/>
          <w:szCs w:val="24"/>
          <w:lang w:eastAsia="zh-CN"/>
        </w:rPr>
        <w:t>款规定的</w:t>
      </w:r>
      <w:r w:rsidR="0023570A" w:rsidRPr="006D1C66">
        <w:rPr>
          <w:rFonts w:ascii="Times New Roman" w:eastAsiaTheme="majorEastAsia" w:hAnsi="Times New Roman" w:cs="Times New Roman"/>
          <w:sz w:val="24"/>
          <w:szCs w:val="24"/>
          <w:lang w:eastAsia="zh-CN"/>
        </w:rPr>
        <w:t>进口</w:t>
      </w:r>
      <w:r w:rsidRPr="006D1C66">
        <w:rPr>
          <w:rFonts w:ascii="Times New Roman" w:eastAsiaTheme="majorEastAsia" w:hAnsi="Times New Roman" w:cs="Times New Roman"/>
          <w:sz w:val="24"/>
          <w:szCs w:val="24"/>
          <w:lang w:eastAsia="zh-CN"/>
        </w:rPr>
        <w:t>产品</w:t>
      </w:r>
      <w:r w:rsidR="0023570A">
        <w:rPr>
          <w:rFonts w:ascii="Times New Roman" w:eastAsiaTheme="majorEastAsia" w:hAnsi="Times New Roman" w:cs="Times New Roman"/>
          <w:sz w:val="24"/>
          <w:szCs w:val="24"/>
          <w:lang w:eastAsia="zh-CN"/>
        </w:rPr>
        <w:t>过多</w:t>
      </w:r>
      <w:r w:rsidRPr="006D1C66">
        <w:rPr>
          <w:rFonts w:ascii="Times New Roman" w:eastAsiaTheme="majorEastAsia" w:hAnsi="Times New Roman" w:cs="Times New Roman"/>
          <w:sz w:val="24"/>
          <w:szCs w:val="24"/>
          <w:lang w:eastAsia="zh-CN"/>
        </w:rPr>
        <w:t>与本条第</w:t>
      </w:r>
      <w:r w:rsidRPr="006D1C66">
        <w:rPr>
          <w:rFonts w:ascii="Times New Roman" w:eastAsiaTheme="majorEastAsia" w:hAnsi="Times New Roman" w:cs="Times New Roman"/>
          <w:sz w:val="24"/>
          <w:szCs w:val="24"/>
          <w:lang w:eastAsia="zh-CN"/>
        </w:rPr>
        <w:t>2</w:t>
      </w:r>
      <w:r w:rsidR="0023570A">
        <w:rPr>
          <w:rFonts w:ascii="Times New Roman" w:eastAsiaTheme="majorEastAsia" w:hAnsi="Times New Roman" w:cs="Times New Roman"/>
          <w:sz w:val="24"/>
          <w:szCs w:val="24"/>
          <w:lang w:eastAsia="zh-CN"/>
        </w:rPr>
        <w:t>款规定的国内产业损害之间存在</w:t>
      </w:r>
      <w:r w:rsidRPr="006D1C66">
        <w:rPr>
          <w:rFonts w:ascii="Times New Roman" w:eastAsiaTheme="majorEastAsia" w:hAnsi="Times New Roman" w:cs="Times New Roman"/>
          <w:sz w:val="24"/>
          <w:szCs w:val="24"/>
          <w:lang w:eastAsia="zh-CN"/>
        </w:rPr>
        <w:t>因果关系。</w:t>
      </w:r>
    </w:p>
    <w:p w:rsidR="007E2A8E" w:rsidRPr="0023570A" w:rsidRDefault="007E2A8E" w:rsidP="007E2A8E">
      <w:pPr>
        <w:jc w:val="both"/>
        <w:rPr>
          <w:rFonts w:ascii="Times New Roman" w:eastAsiaTheme="majorEastAsia" w:hAnsi="Times New Roman" w:cs="Times New Roman"/>
          <w:sz w:val="24"/>
          <w:szCs w:val="24"/>
          <w:lang w:eastAsia="zh-CN"/>
        </w:rPr>
      </w:pPr>
    </w:p>
    <w:p w:rsidR="007E2A8E" w:rsidRPr="006D1C66" w:rsidRDefault="007E2A8E" w:rsidP="007E2A8E">
      <w:pPr>
        <w:pStyle w:val="1"/>
        <w:spacing w:before="10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Article 95. Application of safeguard measures</w:t>
      </w:r>
    </w:p>
    <w:p w:rsidR="000D4C14" w:rsidRPr="006D1C66" w:rsidRDefault="006D1C66">
      <w:pPr>
        <w:pStyle w:val="1"/>
        <w:spacing w:before="10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第</w:t>
      </w:r>
      <w:r w:rsidRPr="006D1C66">
        <w:rPr>
          <w:rFonts w:ascii="Times New Roman" w:eastAsiaTheme="majorEastAsia" w:hAnsi="Times New Roman" w:cs="Times New Roman"/>
          <w:sz w:val="24"/>
          <w:szCs w:val="24"/>
          <w:lang w:eastAsia="zh-CN"/>
        </w:rPr>
        <w:t>95</w:t>
      </w:r>
      <w:r w:rsidR="00617B87" w:rsidRPr="006D1C66">
        <w:rPr>
          <w:rFonts w:ascii="Times New Roman" w:eastAsiaTheme="majorEastAsia" w:hAnsi="Times New Roman" w:cs="Times New Roman"/>
          <w:sz w:val="24"/>
          <w:szCs w:val="24"/>
        </w:rPr>
        <w:t>条</w:t>
      </w:r>
      <w:r w:rsidRPr="006D1C66">
        <w:rPr>
          <w:rFonts w:ascii="Times New Roman" w:eastAsiaTheme="majorEastAsia" w:hAnsi="Times New Roman" w:cs="Times New Roman"/>
          <w:sz w:val="24"/>
          <w:szCs w:val="24"/>
          <w:lang w:eastAsia="zh-CN"/>
        </w:rPr>
        <w:t xml:space="preserve"> </w:t>
      </w:r>
      <w:proofErr w:type="spellStart"/>
      <w:r w:rsidR="00617B87" w:rsidRPr="006D1C66">
        <w:rPr>
          <w:rFonts w:ascii="Times New Roman" w:eastAsiaTheme="majorEastAsia" w:hAnsi="Times New Roman" w:cs="Times New Roman"/>
          <w:sz w:val="24"/>
          <w:szCs w:val="24"/>
        </w:rPr>
        <w:t>保障措施的适用</w:t>
      </w:r>
      <w:proofErr w:type="spellEnd"/>
    </w:p>
    <w:p w:rsidR="007E2A8E" w:rsidRPr="006D1C66" w:rsidRDefault="007E2A8E" w:rsidP="007E2A8E">
      <w:pPr>
        <w:pStyle w:val="a3"/>
        <w:spacing w:before="8"/>
        <w:rPr>
          <w:rFonts w:ascii="Times New Roman" w:eastAsiaTheme="majorEastAsia" w:hAnsi="Times New Roman" w:cs="Times New Roman"/>
          <w:b/>
          <w:sz w:val="24"/>
          <w:szCs w:val="24"/>
        </w:rPr>
      </w:pPr>
    </w:p>
    <w:p w:rsidR="007E2A8E" w:rsidRPr="006D1C66" w:rsidRDefault="007E2A8E" w:rsidP="007E2A8E">
      <w:pPr>
        <w:pStyle w:val="a4"/>
        <w:numPr>
          <w:ilvl w:val="0"/>
          <w:numId w:val="6"/>
        </w:numPr>
        <w:tabs>
          <w:tab w:val="left" w:pos="376"/>
        </w:tabs>
        <w:ind w:right="139"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imposition</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provisional</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safeguard</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measures</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shall</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be</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decided</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by</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Minister</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Industry</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and Trade based on the preliminary determination of the investigating authority before finishing the investigation, if it is deemed that delayed implementation of safeguard measures might cause serious injury or threaten to cause serious injury to a domestic industry and such injury is hardly remediable.</w:t>
      </w:r>
    </w:p>
    <w:p w:rsidR="000D4C14" w:rsidRPr="006D1C66" w:rsidRDefault="00617B87">
      <w:pPr>
        <w:pStyle w:val="a4"/>
        <w:ind w:right="139"/>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如果认为延迟执行保障措施可能对国内产业造成严重损害或可能造成严重损害</w:t>
      </w:r>
      <w:r w:rsidR="00BC3911">
        <w:rPr>
          <w:rFonts w:ascii="Times New Roman" w:eastAsiaTheme="majorEastAsia" w:hAnsi="Times New Roman" w:cs="Times New Roman" w:hint="eastAsia"/>
          <w:sz w:val="24"/>
          <w:szCs w:val="24"/>
          <w:lang w:eastAsia="zh-CN"/>
        </w:rPr>
        <w:t>威胁</w:t>
      </w:r>
      <w:r w:rsidRPr="006D1C66">
        <w:rPr>
          <w:rFonts w:ascii="Times New Roman" w:eastAsiaTheme="majorEastAsia" w:hAnsi="Times New Roman" w:cs="Times New Roman"/>
          <w:sz w:val="24"/>
          <w:szCs w:val="24"/>
          <w:lang w:eastAsia="zh-CN"/>
        </w:rPr>
        <w:t>，而且这种损害几乎无法补救，则应由</w:t>
      </w:r>
      <w:r w:rsidR="0047251F" w:rsidRPr="006D1C66">
        <w:rPr>
          <w:rFonts w:ascii="Times New Roman" w:eastAsiaTheme="majorEastAsia" w:hAnsi="Times New Roman" w:cs="Times New Roman"/>
          <w:sz w:val="24"/>
          <w:szCs w:val="24"/>
          <w:lang w:eastAsia="zh-CN"/>
        </w:rPr>
        <w:t>工贸部部长</w:t>
      </w:r>
      <w:r w:rsidRPr="006D1C66">
        <w:rPr>
          <w:rFonts w:ascii="Times New Roman" w:eastAsiaTheme="majorEastAsia" w:hAnsi="Times New Roman" w:cs="Times New Roman"/>
          <w:sz w:val="24"/>
          <w:szCs w:val="24"/>
          <w:lang w:eastAsia="zh-CN"/>
        </w:rPr>
        <w:t>根据</w:t>
      </w:r>
      <w:r w:rsidR="00ED72D1" w:rsidRPr="006D1C66">
        <w:rPr>
          <w:rFonts w:ascii="Times New Roman" w:eastAsiaTheme="majorEastAsia" w:hAnsi="Times New Roman" w:cs="Times New Roman"/>
          <w:sz w:val="24"/>
          <w:szCs w:val="24"/>
          <w:lang w:eastAsia="zh-CN"/>
        </w:rPr>
        <w:t>调查机关</w:t>
      </w:r>
      <w:r w:rsidRPr="006D1C66">
        <w:rPr>
          <w:rFonts w:ascii="Times New Roman" w:eastAsiaTheme="majorEastAsia" w:hAnsi="Times New Roman" w:cs="Times New Roman"/>
          <w:sz w:val="24"/>
          <w:szCs w:val="24"/>
          <w:lang w:eastAsia="zh-CN"/>
        </w:rPr>
        <w:t>在调查结束前作出的初步裁定决定实施临时保障措施。</w:t>
      </w:r>
    </w:p>
    <w:p w:rsidR="007E2A8E" w:rsidRPr="006D1C66" w:rsidRDefault="007E2A8E" w:rsidP="007E2A8E">
      <w:pPr>
        <w:pStyle w:val="a3"/>
        <w:spacing w:before="10"/>
        <w:rPr>
          <w:rFonts w:ascii="Times New Roman" w:eastAsiaTheme="majorEastAsia" w:hAnsi="Times New Roman" w:cs="Times New Roman"/>
          <w:sz w:val="24"/>
          <w:szCs w:val="24"/>
          <w:lang w:eastAsia="zh-CN"/>
        </w:rPr>
      </w:pPr>
    </w:p>
    <w:p w:rsidR="007E2A8E" w:rsidRPr="006D1C66" w:rsidRDefault="007E2A8E" w:rsidP="007E2A8E">
      <w:pPr>
        <w:pStyle w:val="a3"/>
        <w:spacing w:before="1"/>
        <w:ind w:left="140" w:right="133"/>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time limit for application of provisional safeguard measures is 200 days from the effective date of the decision on application of provisional safeguard measures.</w:t>
      </w:r>
    </w:p>
    <w:p w:rsidR="000D4C14" w:rsidRPr="006D1C66" w:rsidRDefault="00617B87">
      <w:pPr>
        <w:pStyle w:val="a3"/>
        <w:spacing w:before="1"/>
        <w:ind w:left="140" w:right="133"/>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实施临时保障措施的期限为</w:t>
      </w:r>
      <w:r w:rsidR="0023570A" w:rsidRPr="006D1C66">
        <w:rPr>
          <w:rFonts w:ascii="Times New Roman" w:eastAsiaTheme="majorEastAsia" w:hAnsi="Times New Roman" w:cs="Times New Roman"/>
          <w:sz w:val="24"/>
          <w:szCs w:val="24"/>
          <w:lang w:eastAsia="zh-CN"/>
        </w:rPr>
        <w:t>200</w:t>
      </w:r>
      <w:r w:rsidR="0023570A" w:rsidRPr="006D1C66">
        <w:rPr>
          <w:rFonts w:ascii="Times New Roman" w:eastAsiaTheme="majorEastAsia" w:hAnsi="Times New Roman" w:cs="Times New Roman"/>
          <w:sz w:val="24"/>
          <w:szCs w:val="24"/>
          <w:lang w:eastAsia="zh-CN"/>
        </w:rPr>
        <w:t>天</w:t>
      </w:r>
      <w:r w:rsidR="0023570A">
        <w:rPr>
          <w:rFonts w:ascii="Times New Roman" w:eastAsiaTheme="majorEastAsia" w:hAnsi="Times New Roman" w:cs="Times New Roman" w:hint="eastAsia"/>
          <w:sz w:val="24"/>
          <w:szCs w:val="24"/>
          <w:lang w:eastAsia="zh-CN"/>
        </w:rPr>
        <w:t>，</w:t>
      </w:r>
      <w:r w:rsidRPr="006D1C66">
        <w:rPr>
          <w:rFonts w:ascii="Times New Roman" w:eastAsiaTheme="majorEastAsia" w:hAnsi="Times New Roman" w:cs="Times New Roman"/>
          <w:sz w:val="24"/>
          <w:szCs w:val="24"/>
          <w:lang w:eastAsia="zh-CN"/>
        </w:rPr>
        <w:t>自实施临时保障措施的决定生效之日起</w:t>
      </w:r>
      <w:r w:rsidR="0023570A">
        <w:rPr>
          <w:rFonts w:ascii="Times New Roman" w:eastAsiaTheme="majorEastAsia" w:hAnsi="Times New Roman" w:cs="Times New Roman"/>
          <w:sz w:val="24"/>
          <w:szCs w:val="24"/>
          <w:lang w:eastAsia="zh-CN"/>
        </w:rPr>
        <w:t>算</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6"/>
        </w:numPr>
        <w:tabs>
          <w:tab w:val="left" w:pos="383"/>
        </w:tabs>
        <w:ind w:left="382" w:hanging="242"/>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application of official safeguard measures is prescribed as</w:t>
      </w:r>
      <w:r w:rsidRPr="006D1C66">
        <w:rPr>
          <w:rFonts w:ascii="Times New Roman" w:eastAsiaTheme="majorEastAsia" w:hAnsi="Times New Roman" w:cs="Times New Roman"/>
          <w:spacing w:val="-27"/>
          <w:sz w:val="24"/>
          <w:szCs w:val="24"/>
        </w:rPr>
        <w:t xml:space="preserve"> </w:t>
      </w:r>
      <w:r w:rsidRPr="006D1C66">
        <w:rPr>
          <w:rFonts w:ascii="Times New Roman" w:eastAsiaTheme="majorEastAsia" w:hAnsi="Times New Roman" w:cs="Times New Roman"/>
          <w:sz w:val="24"/>
          <w:szCs w:val="24"/>
        </w:rPr>
        <w:t>follows:</w:t>
      </w:r>
    </w:p>
    <w:p w:rsidR="000D4C14" w:rsidRPr="006D1C66" w:rsidRDefault="00C07DF6">
      <w:pPr>
        <w:pStyle w:val="a4"/>
        <w:ind w:left="382" w:hanging="242"/>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ab/>
      </w:r>
      <w:r>
        <w:rPr>
          <w:rFonts w:ascii="Times New Roman" w:eastAsiaTheme="majorEastAsia" w:hAnsi="Times New Roman" w:cs="Times New Roman"/>
          <w:sz w:val="24"/>
          <w:szCs w:val="24"/>
          <w:lang w:eastAsia="zh-CN"/>
        </w:rPr>
        <w:t>正式</w:t>
      </w:r>
      <w:r w:rsidR="00617B87" w:rsidRPr="006D1C66">
        <w:rPr>
          <w:rFonts w:ascii="Times New Roman" w:eastAsiaTheme="majorEastAsia" w:hAnsi="Times New Roman" w:cs="Times New Roman"/>
          <w:sz w:val="24"/>
          <w:szCs w:val="24"/>
          <w:lang w:eastAsia="zh-CN"/>
        </w:rPr>
        <w:t>保障措施的适用规定如下</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6"/>
        </w:numPr>
        <w:tabs>
          <w:tab w:val="left" w:pos="1024"/>
        </w:tabs>
        <w:ind w:right="143"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After finishing the investigation, the investigating authority shall announce its final determination on the investigation contents prescribed in Article 94 of this Law. The investigating authority's final determination and major grounds for making such conclusion shall be notified via an appropriate means to interested</w:t>
      </w:r>
      <w:r w:rsidRPr="006D1C66">
        <w:rPr>
          <w:rFonts w:ascii="Times New Roman" w:eastAsiaTheme="majorEastAsia" w:hAnsi="Times New Roman" w:cs="Times New Roman"/>
          <w:spacing w:val="-28"/>
          <w:sz w:val="24"/>
          <w:szCs w:val="24"/>
        </w:rPr>
        <w:t xml:space="preserve"> </w:t>
      </w:r>
      <w:r w:rsidRPr="006D1C66">
        <w:rPr>
          <w:rFonts w:ascii="Times New Roman" w:eastAsiaTheme="majorEastAsia" w:hAnsi="Times New Roman" w:cs="Times New Roman"/>
          <w:sz w:val="24"/>
          <w:szCs w:val="24"/>
        </w:rPr>
        <w:t>parties;</w:t>
      </w:r>
    </w:p>
    <w:p w:rsidR="000D4C14" w:rsidRPr="006D1C66" w:rsidRDefault="00617B87" w:rsidP="00C07DF6">
      <w:pPr>
        <w:pStyle w:val="a4"/>
        <w:ind w:left="709" w:right="143"/>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调查结束后，调查机关应当公布本法第</w:t>
      </w:r>
      <w:r w:rsidR="00B039EC">
        <w:rPr>
          <w:rFonts w:ascii="Times New Roman" w:eastAsiaTheme="majorEastAsia" w:hAnsi="Times New Roman" w:cs="Times New Roman" w:hint="eastAsia"/>
          <w:sz w:val="24"/>
          <w:szCs w:val="24"/>
          <w:lang w:eastAsia="zh-CN"/>
        </w:rPr>
        <w:t>94</w:t>
      </w:r>
      <w:r w:rsidRPr="006D1C66">
        <w:rPr>
          <w:rFonts w:ascii="Times New Roman" w:eastAsiaTheme="majorEastAsia" w:hAnsi="Times New Roman" w:cs="Times New Roman"/>
          <w:sz w:val="24"/>
          <w:szCs w:val="24"/>
          <w:lang w:eastAsia="zh-CN"/>
        </w:rPr>
        <w:t>条规定的调查内容的</w:t>
      </w:r>
      <w:r w:rsidR="00CC648C">
        <w:rPr>
          <w:rFonts w:ascii="Times New Roman" w:eastAsiaTheme="majorEastAsia" w:hAnsi="Times New Roman" w:cs="Times New Roman"/>
          <w:sz w:val="24"/>
          <w:szCs w:val="24"/>
          <w:lang w:eastAsia="zh-CN"/>
        </w:rPr>
        <w:t>终裁决定</w:t>
      </w:r>
      <w:r w:rsidRPr="006D1C66">
        <w:rPr>
          <w:rFonts w:ascii="Times New Roman" w:eastAsiaTheme="majorEastAsia" w:hAnsi="Times New Roman" w:cs="Times New Roman"/>
          <w:sz w:val="24"/>
          <w:szCs w:val="24"/>
          <w:lang w:eastAsia="zh-CN"/>
        </w:rPr>
        <w:t>。应通过适当手段将调查机关的</w:t>
      </w:r>
      <w:r w:rsidR="00CC648C">
        <w:rPr>
          <w:rFonts w:ascii="Times New Roman" w:eastAsiaTheme="majorEastAsia" w:hAnsi="Times New Roman" w:cs="Times New Roman"/>
          <w:sz w:val="24"/>
          <w:szCs w:val="24"/>
          <w:lang w:eastAsia="zh-CN"/>
        </w:rPr>
        <w:t>终裁决定</w:t>
      </w:r>
      <w:r w:rsidRPr="006D1C66">
        <w:rPr>
          <w:rFonts w:ascii="Times New Roman" w:eastAsiaTheme="majorEastAsia" w:hAnsi="Times New Roman" w:cs="Times New Roman"/>
          <w:sz w:val="24"/>
          <w:szCs w:val="24"/>
          <w:lang w:eastAsia="zh-CN"/>
        </w:rPr>
        <w:t>和作出这种结论的主要理由通知利害关系方</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6"/>
        </w:numPr>
        <w:tabs>
          <w:tab w:val="left" w:pos="993"/>
        </w:tabs>
        <w:ind w:right="143"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Based on the investigating authority's final determination, the Minister of Industry and Trade shall issue a decision to apply or not to apply official safeguard</w:t>
      </w:r>
      <w:r w:rsidRPr="006D1C66">
        <w:rPr>
          <w:rFonts w:ascii="Times New Roman" w:eastAsiaTheme="majorEastAsia" w:hAnsi="Times New Roman" w:cs="Times New Roman"/>
          <w:spacing w:val="-30"/>
          <w:sz w:val="24"/>
          <w:szCs w:val="24"/>
        </w:rPr>
        <w:t xml:space="preserve"> </w:t>
      </w:r>
      <w:r w:rsidRPr="006D1C66">
        <w:rPr>
          <w:rFonts w:ascii="Times New Roman" w:eastAsiaTheme="majorEastAsia" w:hAnsi="Times New Roman" w:cs="Times New Roman"/>
          <w:sz w:val="24"/>
          <w:szCs w:val="24"/>
        </w:rPr>
        <w:t>measures;</w:t>
      </w:r>
    </w:p>
    <w:p w:rsidR="000D4C14" w:rsidRPr="006D1C66" w:rsidRDefault="00617B87" w:rsidP="00B039EC">
      <w:pPr>
        <w:pStyle w:val="a4"/>
        <w:ind w:left="709" w:right="143"/>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根据</w:t>
      </w:r>
      <w:r w:rsidR="00ED72D1" w:rsidRPr="006D1C66">
        <w:rPr>
          <w:rFonts w:ascii="Times New Roman" w:eastAsiaTheme="majorEastAsia" w:hAnsi="Times New Roman" w:cs="Times New Roman"/>
          <w:sz w:val="24"/>
          <w:szCs w:val="24"/>
          <w:lang w:eastAsia="zh-CN"/>
        </w:rPr>
        <w:t>调查机关</w:t>
      </w:r>
      <w:r w:rsidRPr="006D1C66">
        <w:rPr>
          <w:rFonts w:ascii="Times New Roman" w:eastAsiaTheme="majorEastAsia" w:hAnsi="Times New Roman" w:cs="Times New Roman"/>
          <w:sz w:val="24"/>
          <w:szCs w:val="24"/>
          <w:lang w:eastAsia="zh-CN"/>
        </w:rPr>
        <w:t>的</w:t>
      </w:r>
      <w:r w:rsidR="00CC648C">
        <w:rPr>
          <w:rFonts w:ascii="Times New Roman" w:eastAsiaTheme="majorEastAsia" w:hAnsi="Times New Roman" w:cs="Times New Roman"/>
          <w:sz w:val="24"/>
          <w:szCs w:val="24"/>
          <w:lang w:eastAsia="zh-CN"/>
        </w:rPr>
        <w:t>终裁决定</w:t>
      </w:r>
      <w:r w:rsidRPr="006D1C66">
        <w:rPr>
          <w:rFonts w:ascii="Times New Roman" w:eastAsiaTheme="majorEastAsia" w:hAnsi="Times New Roman" w:cs="Times New Roman"/>
          <w:sz w:val="24"/>
          <w:szCs w:val="24"/>
          <w:lang w:eastAsia="zh-CN"/>
        </w:rPr>
        <w:t>，</w:t>
      </w:r>
      <w:r w:rsidR="0047251F" w:rsidRPr="006D1C66">
        <w:rPr>
          <w:rFonts w:ascii="Times New Roman" w:eastAsiaTheme="majorEastAsia" w:hAnsi="Times New Roman" w:cs="Times New Roman"/>
          <w:sz w:val="24"/>
          <w:szCs w:val="24"/>
          <w:lang w:eastAsia="zh-CN"/>
        </w:rPr>
        <w:t>工贸部部长</w:t>
      </w:r>
      <w:r w:rsidR="000A3408">
        <w:rPr>
          <w:rFonts w:ascii="Times New Roman" w:eastAsiaTheme="majorEastAsia" w:hAnsi="Times New Roman" w:cs="Times New Roman"/>
          <w:sz w:val="24"/>
          <w:szCs w:val="24"/>
          <w:lang w:eastAsia="zh-CN"/>
        </w:rPr>
        <w:t>应作出采取或不采取正式</w:t>
      </w:r>
      <w:r w:rsidRPr="006D1C66">
        <w:rPr>
          <w:rFonts w:ascii="Times New Roman" w:eastAsiaTheme="majorEastAsia" w:hAnsi="Times New Roman" w:cs="Times New Roman"/>
          <w:sz w:val="24"/>
          <w:szCs w:val="24"/>
          <w:lang w:eastAsia="zh-CN"/>
        </w:rPr>
        <w:t>保障措施的决定</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6"/>
        </w:numPr>
        <w:tabs>
          <w:tab w:val="left" w:pos="947"/>
        </w:tabs>
        <w:ind w:right="137"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time limit for application of safeguard measures, including the period of application of provisional</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safeguard</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measures,</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is</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4</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years,</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except</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case</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extension</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specified</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in</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Clause</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2, Article 96 of this</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Law;</w:t>
      </w:r>
    </w:p>
    <w:p w:rsidR="000D4C14" w:rsidRPr="006D1C66" w:rsidRDefault="00617B87" w:rsidP="00C622D7">
      <w:pPr>
        <w:pStyle w:val="a4"/>
        <w:ind w:left="709" w:right="143"/>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实施保障措施的期限</w:t>
      </w:r>
      <w:r w:rsidR="000A3408" w:rsidRPr="006D1C66">
        <w:rPr>
          <w:rFonts w:ascii="Times New Roman" w:eastAsiaTheme="majorEastAsia" w:hAnsi="Times New Roman" w:cs="Times New Roman"/>
          <w:sz w:val="24"/>
          <w:szCs w:val="24"/>
          <w:lang w:eastAsia="zh-CN"/>
        </w:rPr>
        <w:t>为</w:t>
      </w:r>
      <w:r w:rsidR="00AE24A5">
        <w:rPr>
          <w:rFonts w:ascii="Times New Roman" w:eastAsiaTheme="majorEastAsia" w:hAnsi="Times New Roman" w:cs="Times New Roman" w:hint="eastAsia"/>
          <w:sz w:val="24"/>
          <w:szCs w:val="24"/>
          <w:lang w:eastAsia="zh-CN"/>
        </w:rPr>
        <w:t>4</w:t>
      </w:r>
      <w:r w:rsidR="00AE24A5" w:rsidRPr="006D1C66">
        <w:rPr>
          <w:rFonts w:ascii="Times New Roman" w:eastAsiaTheme="majorEastAsia" w:hAnsi="Times New Roman" w:cs="Times New Roman"/>
          <w:sz w:val="24"/>
          <w:szCs w:val="24"/>
          <w:lang w:eastAsia="zh-CN"/>
        </w:rPr>
        <w:t>年</w:t>
      </w:r>
      <w:r w:rsidRPr="006D1C66">
        <w:rPr>
          <w:rFonts w:ascii="Times New Roman" w:eastAsiaTheme="majorEastAsia" w:hAnsi="Times New Roman" w:cs="Times New Roman"/>
          <w:sz w:val="24"/>
          <w:szCs w:val="24"/>
          <w:lang w:eastAsia="zh-CN"/>
        </w:rPr>
        <w:t>，包括临时保障措施的实施期限</w:t>
      </w:r>
      <w:r w:rsidR="000A3408">
        <w:rPr>
          <w:rFonts w:ascii="Times New Roman" w:eastAsiaTheme="majorEastAsia" w:hAnsi="Times New Roman" w:cs="Times New Roman" w:hint="eastAsia"/>
          <w:sz w:val="24"/>
          <w:szCs w:val="24"/>
          <w:lang w:eastAsia="zh-CN"/>
        </w:rPr>
        <w:t>，</w:t>
      </w:r>
      <w:r w:rsidRPr="006D1C66">
        <w:rPr>
          <w:rFonts w:ascii="Times New Roman" w:eastAsiaTheme="majorEastAsia" w:hAnsi="Times New Roman" w:cs="Times New Roman"/>
          <w:sz w:val="24"/>
          <w:szCs w:val="24"/>
          <w:lang w:eastAsia="zh-CN"/>
        </w:rPr>
        <w:t>但本法第</w:t>
      </w:r>
      <w:r w:rsidR="000A3408">
        <w:rPr>
          <w:rFonts w:ascii="Times New Roman" w:eastAsiaTheme="majorEastAsia" w:hAnsi="Times New Roman" w:cs="Times New Roman" w:hint="eastAsia"/>
          <w:sz w:val="24"/>
          <w:szCs w:val="24"/>
          <w:lang w:eastAsia="zh-CN"/>
        </w:rPr>
        <w:t>96</w:t>
      </w:r>
      <w:r w:rsidR="000A3408">
        <w:rPr>
          <w:rFonts w:ascii="Times New Roman" w:eastAsiaTheme="majorEastAsia" w:hAnsi="Times New Roman" w:cs="Times New Roman"/>
          <w:sz w:val="24"/>
          <w:szCs w:val="24"/>
          <w:lang w:eastAsia="zh-CN"/>
        </w:rPr>
        <w:t>条第</w:t>
      </w:r>
      <w:r w:rsidR="000A3408">
        <w:rPr>
          <w:rFonts w:ascii="Times New Roman" w:eastAsiaTheme="majorEastAsia" w:hAnsi="Times New Roman" w:cs="Times New Roman" w:hint="eastAsia"/>
          <w:sz w:val="24"/>
          <w:szCs w:val="24"/>
          <w:lang w:eastAsia="zh-CN"/>
        </w:rPr>
        <w:t>2</w:t>
      </w:r>
      <w:r w:rsidRPr="006D1C66">
        <w:rPr>
          <w:rFonts w:ascii="Times New Roman" w:eastAsiaTheme="majorEastAsia" w:hAnsi="Times New Roman" w:cs="Times New Roman"/>
          <w:sz w:val="24"/>
          <w:szCs w:val="24"/>
          <w:lang w:eastAsia="zh-CN"/>
        </w:rPr>
        <w:t>款规定的延长除外</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6"/>
        </w:numPr>
        <w:tabs>
          <w:tab w:val="left" w:pos="971"/>
        </w:tabs>
        <w:ind w:right="141"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The total period for application of safeguard measures, including the period of </w:t>
      </w:r>
      <w:r w:rsidRPr="006D1C66">
        <w:rPr>
          <w:rFonts w:ascii="Times New Roman" w:eastAsiaTheme="majorEastAsia" w:hAnsi="Times New Roman" w:cs="Times New Roman"/>
          <w:sz w:val="24"/>
          <w:szCs w:val="24"/>
        </w:rPr>
        <w:lastRenderedPageBreak/>
        <w:t>application of provisional safeguard measures and official safeguard measures and extended period, is 10</w:t>
      </w:r>
      <w:r w:rsidRPr="006D1C66">
        <w:rPr>
          <w:rFonts w:ascii="Times New Roman" w:eastAsiaTheme="majorEastAsia" w:hAnsi="Times New Roman" w:cs="Times New Roman"/>
          <w:spacing w:val="-2"/>
          <w:sz w:val="24"/>
          <w:szCs w:val="24"/>
        </w:rPr>
        <w:t xml:space="preserve"> </w:t>
      </w:r>
      <w:r w:rsidRPr="006D1C66">
        <w:rPr>
          <w:rFonts w:ascii="Times New Roman" w:eastAsiaTheme="majorEastAsia" w:hAnsi="Times New Roman" w:cs="Times New Roman"/>
          <w:sz w:val="24"/>
          <w:szCs w:val="24"/>
        </w:rPr>
        <w:t>years.</w:t>
      </w:r>
    </w:p>
    <w:p w:rsidR="000D4C14" w:rsidRPr="006D1C66" w:rsidRDefault="000A3408" w:rsidP="000A3408">
      <w:pPr>
        <w:pStyle w:val="a4"/>
        <w:ind w:left="709" w:right="143"/>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实施保障措施的总期限</w:t>
      </w:r>
      <w:r w:rsidRPr="006D1C66">
        <w:rPr>
          <w:rFonts w:ascii="Times New Roman" w:eastAsiaTheme="majorEastAsia" w:hAnsi="Times New Roman" w:cs="Times New Roman"/>
          <w:sz w:val="24"/>
          <w:szCs w:val="24"/>
          <w:lang w:eastAsia="zh-CN"/>
        </w:rPr>
        <w:t>为</w:t>
      </w:r>
      <w:r w:rsidRPr="006D1C66">
        <w:rPr>
          <w:rFonts w:ascii="Times New Roman" w:eastAsiaTheme="majorEastAsia" w:hAnsi="Times New Roman" w:cs="Times New Roman"/>
          <w:sz w:val="24"/>
          <w:szCs w:val="24"/>
          <w:lang w:eastAsia="zh-CN"/>
        </w:rPr>
        <w:t>10</w:t>
      </w:r>
      <w:r w:rsidRPr="006D1C66">
        <w:rPr>
          <w:rFonts w:ascii="Times New Roman" w:eastAsiaTheme="majorEastAsia" w:hAnsi="Times New Roman" w:cs="Times New Roman"/>
          <w:sz w:val="24"/>
          <w:szCs w:val="24"/>
          <w:lang w:eastAsia="zh-CN"/>
        </w:rPr>
        <w:t>年</w:t>
      </w:r>
      <w:r>
        <w:rPr>
          <w:rFonts w:ascii="Times New Roman" w:eastAsiaTheme="majorEastAsia" w:hAnsi="Times New Roman" w:cs="Times New Roman"/>
          <w:sz w:val="24"/>
          <w:szCs w:val="24"/>
          <w:lang w:eastAsia="zh-CN"/>
        </w:rPr>
        <w:t>，包括临时保障措施和正式保障措施的实施期限和延长期限</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1"/>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Article 96. Review of the application of safeguard measures</w:t>
      </w:r>
    </w:p>
    <w:p w:rsidR="000D4C14" w:rsidRPr="006D1C66" w:rsidRDefault="006D1C66">
      <w:pPr>
        <w:pStyle w:val="1"/>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第</w:t>
      </w:r>
      <w:r w:rsidRPr="006D1C66">
        <w:rPr>
          <w:rFonts w:ascii="Times New Roman" w:eastAsiaTheme="majorEastAsia" w:hAnsi="Times New Roman" w:cs="Times New Roman"/>
          <w:sz w:val="24"/>
          <w:szCs w:val="24"/>
          <w:lang w:eastAsia="zh-CN"/>
        </w:rPr>
        <w:t>96</w:t>
      </w:r>
      <w:r w:rsidR="00617B87" w:rsidRPr="006D1C66">
        <w:rPr>
          <w:rFonts w:ascii="Times New Roman" w:eastAsiaTheme="majorEastAsia" w:hAnsi="Times New Roman" w:cs="Times New Roman"/>
          <w:sz w:val="24"/>
          <w:szCs w:val="24"/>
          <w:lang w:eastAsia="zh-CN"/>
        </w:rPr>
        <w:t>条保障措施的适用情况</w:t>
      </w:r>
      <w:r w:rsidR="00AA1F65">
        <w:rPr>
          <w:rFonts w:ascii="Times New Roman" w:eastAsiaTheme="majorEastAsia" w:hAnsi="Times New Roman" w:cs="Times New Roman"/>
          <w:sz w:val="24"/>
          <w:szCs w:val="24"/>
          <w:lang w:eastAsia="zh-CN"/>
        </w:rPr>
        <w:t>的复审</w:t>
      </w:r>
    </w:p>
    <w:p w:rsidR="007E2A8E" w:rsidRPr="006D1C66" w:rsidRDefault="007E2A8E" w:rsidP="007E2A8E">
      <w:pPr>
        <w:pStyle w:val="a3"/>
        <w:spacing w:before="8"/>
        <w:rPr>
          <w:rFonts w:ascii="Times New Roman" w:eastAsiaTheme="majorEastAsia" w:hAnsi="Times New Roman" w:cs="Times New Roman"/>
          <w:b/>
          <w:sz w:val="24"/>
          <w:szCs w:val="24"/>
          <w:lang w:eastAsia="zh-CN"/>
        </w:rPr>
      </w:pPr>
    </w:p>
    <w:p w:rsidR="007E2A8E" w:rsidRPr="006D1C66" w:rsidRDefault="007E2A8E" w:rsidP="007E2A8E">
      <w:pPr>
        <w:pStyle w:val="a4"/>
        <w:numPr>
          <w:ilvl w:val="0"/>
          <w:numId w:val="5"/>
        </w:numPr>
        <w:tabs>
          <w:tab w:val="left" w:pos="383"/>
        </w:tabs>
        <w:ind w:hanging="242"/>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Interim review is prescribed as</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follows:</w:t>
      </w:r>
    </w:p>
    <w:p w:rsidR="000D4C14" w:rsidRPr="006D1C66" w:rsidRDefault="00922521" w:rsidP="00AC45D2">
      <w:pPr>
        <w:pStyle w:val="a4"/>
        <w:ind w:left="382"/>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期中</w:t>
      </w:r>
      <w:proofErr w:type="spellStart"/>
      <w:r w:rsidR="00AA1F65">
        <w:rPr>
          <w:rFonts w:ascii="Times New Roman" w:eastAsiaTheme="majorEastAsia" w:hAnsi="Times New Roman" w:cs="Times New Roman"/>
          <w:sz w:val="24"/>
          <w:szCs w:val="24"/>
        </w:rPr>
        <w:t>复审</w:t>
      </w:r>
      <w:r w:rsidR="00617B87" w:rsidRPr="006D1C66">
        <w:rPr>
          <w:rFonts w:ascii="Times New Roman" w:eastAsiaTheme="majorEastAsia" w:hAnsi="Times New Roman" w:cs="Times New Roman"/>
          <w:sz w:val="24"/>
          <w:szCs w:val="24"/>
        </w:rPr>
        <w:t>的规定如下</w:t>
      </w:r>
      <w:proofErr w:type="spellEnd"/>
      <w:r w:rsidR="00343ABE">
        <w:rPr>
          <w:rFonts w:ascii="Times New Roman" w:eastAsiaTheme="majorEastAsia" w:hAnsi="Times New Roman" w:cs="Times New Roman" w:hint="eastAsia"/>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rPr>
      </w:pPr>
    </w:p>
    <w:p w:rsidR="007E2A8E" w:rsidRPr="006D1C66" w:rsidRDefault="007E2A8E" w:rsidP="007E2A8E">
      <w:pPr>
        <w:pStyle w:val="a4"/>
        <w:numPr>
          <w:ilvl w:val="1"/>
          <w:numId w:val="5"/>
        </w:numPr>
        <w:tabs>
          <w:tab w:val="left" w:pos="990"/>
        </w:tabs>
        <w:ind w:right="144"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In the case the time limit for application of safeguard measures exceeds 3 years, the investigating authority shall review safeguard measures before the expiration of half of this time limit for making a conclusion on the continuation, termination or reduction of safeguard measures;</w:t>
      </w:r>
    </w:p>
    <w:p w:rsidR="000D4C14" w:rsidRPr="006D1C66" w:rsidRDefault="00617B87" w:rsidP="00AA1F65">
      <w:pPr>
        <w:pStyle w:val="a4"/>
        <w:ind w:left="709" w:right="143"/>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实施保障措施的期限超过</w:t>
      </w:r>
      <w:r w:rsidRPr="006D1C66">
        <w:rPr>
          <w:rFonts w:ascii="Times New Roman" w:eastAsiaTheme="majorEastAsia" w:hAnsi="Times New Roman" w:cs="Times New Roman"/>
          <w:sz w:val="24"/>
          <w:szCs w:val="24"/>
          <w:lang w:eastAsia="zh-CN"/>
        </w:rPr>
        <w:t>3</w:t>
      </w:r>
      <w:r w:rsidRPr="006D1C66">
        <w:rPr>
          <w:rFonts w:ascii="Times New Roman" w:eastAsiaTheme="majorEastAsia" w:hAnsi="Times New Roman" w:cs="Times New Roman"/>
          <w:sz w:val="24"/>
          <w:szCs w:val="24"/>
          <w:lang w:eastAsia="zh-CN"/>
        </w:rPr>
        <w:t>年的，调查机关应当在</w:t>
      </w:r>
      <w:r w:rsidR="001420D4" w:rsidRPr="006D1C66">
        <w:rPr>
          <w:rFonts w:ascii="Times New Roman" w:eastAsiaTheme="majorEastAsia" w:hAnsi="Times New Roman" w:cs="Times New Roman"/>
          <w:sz w:val="24"/>
          <w:szCs w:val="24"/>
          <w:lang w:eastAsia="zh-CN"/>
        </w:rPr>
        <w:t>期限</w:t>
      </w:r>
      <w:r w:rsidR="00D920B7">
        <w:rPr>
          <w:rFonts w:ascii="Times New Roman" w:eastAsiaTheme="majorEastAsia" w:hAnsi="Times New Roman" w:cs="Times New Roman"/>
          <w:sz w:val="24"/>
          <w:szCs w:val="24"/>
          <w:lang w:eastAsia="zh-CN"/>
        </w:rPr>
        <w:t>的</w:t>
      </w:r>
      <w:r w:rsidR="00D920B7" w:rsidRPr="006D1C66">
        <w:rPr>
          <w:rFonts w:ascii="Times New Roman" w:eastAsiaTheme="majorEastAsia" w:hAnsi="Times New Roman" w:cs="Times New Roman"/>
          <w:sz w:val="24"/>
          <w:szCs w:val="24"/>
          <w:lang w:eastAsia="zh-CN"/>
        </w:rPr>
        <w:t>一半</w:t>
      </w:r>
      <w:r w:rsidR="001420D4" w:rsidRPr="006D1C66">
        <w:rPr>
          <w:rFonts w:ascii="Times New Roman" w:eastAsiaTheme="majorEastAsia" w:hAnsi="Times New Roman" w:cs="Times New Roman"/>
          <w:sz w:val="24"/>
          <w:szCs w:val="24"/>
          <w:lang w:eastAsia="zh-CN"/>
        </w:rPr>
        <w:t>届满</w:t>
      </w:r>
      <w:r w:rsidR="00D920B7">
        <w:rPr>
          <w:rFonts w:ascii="Times New Roman" w:eastAsiaTheme="majorEastAsia" w:hAnsi="Times New Roman" w:cs="Times New Roman"/>
          <w:sz w:val="24"/>
          <w:szCs w:val="24"/>
          <w:lang w:eastAsia="zh-CN"/>
        </w:rPr>
        <w:t>之前对保障措施进行复审</w:t>
      </w:r>
      <w:r w:rsidR="001420D4">
        <w:rPr>
          <w:rFonts w:ascii="Times New Roman" w:eastAsiaTheme="majorEastAsia" w:hAnsi="Times New Roman" w:cs="Times New Roman" w:hint="eastAsia"/>
          <w:sz w:val="24"/>
          <w:szCs w:val="24"/>
          <w:lang w:eastAsia="zh-CN"/>
        </w:rPr>
        <w:t>，</w:t>
      </w:r>
      <w:r w:rsidR="001420D4">
        <w:rPr>
          <w:rFonts w:ascii="Times New Roman" w:eastAsiaTheme="majorEastAsia" w:hAnsi="Times New Roman" w:cs="Times New Roman"/>
          <w:sz w:val="24"/>
          <w:szCs w:val="24"/>
          <w:lang w:eastAsia="zh-CN"/>
        </w:rPr>
        <w:t>以便做出</w:t>
      </w:r>
      <w:r w:rsidR="00D920B7">
        <w:rPr>
          <w:rFonts w:ascii="Times New Roman" w:eastAsiaTheme="majorEastAsia" w:hAnsi="Times New Roman" w:cs="Times New Roman"/>
          <w:sz w:val="24"/>
          <w:szCs w:val="24"/>
          <w:lang w:eastAsia="zh-CN"/>
        </w:rPr>
        <w:t>继续、终止或者减轻</w:t>
      </w:r>
      <w:r w:rsidR="001420D4" w:rsidRPr="006D1C66">
        <w:rPr>
          <w:rFonts w:ascii="Times New Roman" w:eastAsiaTheme="majorEastAsia" w:hAnsi="Times New Roman" w:cs="Times New Roman"/>
          <w:sz w:val="24"/>
          <w:szCs w:val="24"/>
          <w:lang w:eastAsia="zh-CN"/>
        </w:rPr>
        <w:t>保障措施</w:t>
      </w:r>
      <w:r w:rsidRPr="006D1C66">
        <w:rPr>
          <w:rFonts w:ascii="Times New Roman" w:eastAsiaTheme="majorEastAsia" w:hAnsi="Times New Roman" w:cs="Times New Roman"/>
          <w:sz w:val="24"/>
          <w:szCs w:val="24"/>
          <w:lang w:eastAsia="zh-CN"/>
        </w:rPr>
        <w:t>的结论</w:t>
      </w:r>
      <w:r w:rsidR="001420D4">
        <w:rPr>
          <w:rFonts w:ascii="Times New Roman" w:eastAsiaTheme="majorEastAsia" w:hAnsi="Times New Roman" w:cs="Times New Roman" w:hint="eastAsia"/>
          <w:sz w:val="24"/>
          <w:szCs w:val="24"/>
          <w:lang w:eastAsia="zh-CN"/>
        </w:rPr>
        <w:t>。</w:t>
      </w:r>
    </w:p>
    <w:p w:rsidR="007E2A8E" w:rsidRPr="00D920B7"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5"/>
        </w:numPr>
        <w:tabs>
          <w:tab w:val="left" w:pos="988"/>
        </w:tabs>
        <w:ind w:right="144"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Based on the investigating authority's review result, the Minister of Industry and Trade shall issue a decision on the continuation, termination or reduction of safeguard</w:t>
      </w:r>
      <w:r w:rsidRPr="006D1C66">
        <w:rPr>
          <w:rFonts w:ascii="Times New Roman" w:eastAsiaTheme="majorEastAsia" w:hAnsi="Times New Roman" w:cs="Times New Roman"/>
          <w:spacing w:val="-39"/>
          <w:sz w:val="24"/>
          <w:szCs w:val="24"/>
        </w:rPr>
        <w:t xml:space="preserve"> </w:t>
      </w:r>
      <w:r w:rsidRPr="006D1C66">
        <w:rPr>
          <w:rFonts w:ascii="Times New Roman" w:eastAsiaTheme="majorEastAsia" w:hAnsi="Times New Roman" w:cs="Times New Roman"/>
          <w:sz w:val="24"/>
          <w:szCs w:val="24"/>
        </w:rPr>
        <w:t>measures;</w:t>
      </w:r>
    </w:p>
    <w:p w:rsidR="000D4C14" w:rsidRPr="006D1C66" w:rsidRDefault="00617B87" w:rsidP="00D920B7">
      <w:pPr>
        <w:pStyle w:val="a4"/>
        <w:ind w:left="709" w:right="143"/>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根据调查机关的审查结果，由</w:t>
      </w:r>
      <w:r w:rsidR="0047251F" w:rsidRPr="006D1C66">
        <w:rPr>
          <w:rFonts w:ascii="Times New Roman" w:eastAsiaTheme="majorEastAsia" w:hAnsi="Times New Roman" w:cs="Times New Roman"/>
          <w:sz w:val="24"/>
          <w:szCs w:val="24"/>
          <w:lang w:eastAsia="zh-CN"/>
        </w:rPr>
        <w:t>工贸部部长</w:t>
      </w:r>
      <w:r w:rsidR="00B54B4E">
        <w:rPr>
          <w:rFonts w:ascii="Times New Roman" w:eastAsiaTheme="majorEastAsia" w:hAnsi="Times New Roman" w:cs="Times New Roman"/>
          <w:sz w:val="24"/>
          <w:szCs w:val="24"/>
          <w:lang w:eastAsia="zh-CN"/>
        </w:rPr>
        <w:t>作出保障措施的继续、终止或减轻</w:t>
      </w:r>
      <w:r w:rsidRPr="006D1C66">
        <w:rPr>
          <w:rFonts w:ascii="Times New Roman" w:eastAsiaTheme="majorEastAsia" w:hAnsi="Times New Roman" w:cs="Times New Roman"/>
          <w:sz w:val="24"/>
          <w:szCs w:val="24"/>
          <w:lang w:eastAsia="zh-CN"/>
        </w:rPr>
        <w:t>的决定</w:t>
      </w:r>
      <w:r w:rsidRPr="006D1C66">
        <w:rPr>
          <w:rFonts w:ascii="Times New Roman" w:eastAsiaTheme="majorEastAsia" w:hAnsi="Times New Roman" w:cs="Times New Roman"/>
          <w:sz w:val="24"/>
          <w:szCs w:val="24"/>
          <w:lang w:eastAsia="zh-CN"/>
        </w:rPr>
        <w:t>;</w:t>
      </w:r>
    </w:p>
    <w:p w:rsidR="007E2A8E" w:rsidRPr="00B54B4E"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5"/>
        </w:numPr>
        <w:tabs>
          <w:tab w:val="left" w:pos="952"/>
        </w:tabs>
        <w:ind w:right="141"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time limit for an interim review of the application of safeguard measures is 6 months from</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date</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issuance</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review</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decision</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when</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necessary,</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may</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be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extended</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once for not more than 3</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months.</w:t>
      </w:r>
    </w:p>
    <w:p w:rsidR="000D4C14" w:rsidRPr="006D1C66" w:rsidRDefault="00617B87" w:rsidP="00B54B4E">
      <w:pPr>
        <w:pStyle w:val="a4"/>
        <w:ind w:left="709" w:right="143"/>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对保障措施的实施情况进行</w:t>
      </w:r>
      <w:r w:rsidR="00033313">
        <w:rPr>
          <w:rFonts w:ascii="Times New Roman" w:eastAsiaTheme="majorEastAsia" w:hAnsi="Times New Roman" w:cs="Times New Roman" w:hint="eastAsia"/>
          <w:sz w:val="24"/>
          <w:szCs w:val="24"/>
          <w:lang w:eastAsia="zh-CN"/>
        </w:rPr>
        <w:t>期中</w:t>
      </w:r>
      <w:r w:rsidRPr="006D1C66">
        <w:rPr>
          <w:rFonts w:ascii="Times New Roman" w:eastAsiaTheme="majorEastAsia" w:hAnsi="Times New Roman" w:cs="Times New Roman"/>
          <w:sz w:val="24"/>
          <w:szCs w:val="24"/>
          <w:lang w:eastAsia="zh-CN"/>
        </w:rPr>
        <w:t>审查的时限为</w:t>
      </w:r>
      <w:r w:rsidR="00B54B4E" w:rsidRPr="006D1C66">
        <w:rPr>
          <w:rFonts w:ascii="Times New Roman" w:eastAsiaTheme="majorEastAsia" w:hAnsi="Times New Roman" w:cs="Times New Roman"/>
          <w:sz w:val="24"/>
          <w:szCs w:val="24"/>
          <w:lang w:eastAsia="zh-CN"/>
        </w:rPr>
        <w:t>6</w:t>
      </w:r>
      <w:r w:rsidR="00B54B4E" w:rsidRPr="006D1C66">
        <w:rPr>
          <w:rFonts w:ascii="Times New Roman" w:eastAsiaTheme="majorEastAsia" w:hAnsi="Times New Roman" w:cs="Times New Roman"/>
          <w:sz w:val="24"/>
          <w:szCs w:val="24"/>
          <w:lang w:eastAsia="zh-CN"/>
        </w:rPr>
        <w:t>个月</w:t>
      </w:r>
      <w:r w:rsidR="00B54B4E">
        <w:rPr>
          <w:rFonts w:ascii="Times New Roman" w:eastAsiaTheme="majorEastAsia" w:hAnsi="Times New Roman" w:cs="Times New Roman" w:hint="eastAsia"/>
          <w:sz w:val="24"/>
          <w:szCs w:val="24"/>
          <w:lang w:eastAsia="zh-CN"/>
        </w:rPr>
        <w:t>，</w:t>
      </w:r>
      <w:r w:rsidRPr="006D1C66">
        <w:rPr>
          <w:rFonts w:ascii="Times New Roman" w:eastAsiaTheme="majorEastAsia" w:hAnsi="Times New Roman" w:cs="Times New Roman"/>
          <w:sz w:val="24"/>
          <w:szCs w:val="24"/>
          <w:lang w:eastAsia="zh-CN"/>
        </w:rPr>
        <w:t>自发布审查决定之日起</w:t>
      </w:r>
      <w:r w:rsidR="00B54B4E">
        <w:rPr>
          <w:rFonts w:ascii="Times New Roman" w:eastAsiaTheme="majorEastAsia" w:hAnsi="Times New Roman" w:cs="Times New Roman"/>
          <w:sz w:val="24"/>
          <w:szCs w:val="24"/>
          <w:lang w:eastAsia="zh-CN"/>
        </w:rPr>
        <w:t>算</w:t>
      </w:r>
      <w:r w:rsidR="00B54B4E">
        <w:rPr>
          <w:rFonts w:ascii="Times New Roman" w:eastAsiaTheme="majorEastAsia" w:hAnsi="Times New Roman" w:cs="Times New Roman" w:hint="eastAsia"/>
          <w:sz w:val="24"/>
          <w:szCs w:val="24"/>
          <w:lang w:eastAsia="zh-CN"/>
        </w:rPr>
        <w:t>。</w:t>
      </w:r>
      <w:r w:rsidRPr="006D1C66">
        <w:rPr>
          <w:rFonts w:ascii="Times New Roman" w:eastAsiaTheme="majorEastAsia" w:hAnsi="Times New Roman" w:cs="Times New Roman"/>
          <w:sz w:val="24"/>
          <w:szCs w:val="24"/>
          <w:lang w:eastAsia="zh-CN"/>
        </w:rPr>
        <w:t>必要时可延长一次，但不得超过</w:t>
      </w:r>
      <w:r w:rsidRPr="006D1C66">
        <w:rPr>
          <w:rFonts w:ascii="Times New Roman" w:eastAsiaTheme="majorEastAsia" w:hAnsi="Times New Roman" w:cs="Times New Roman"/>
          <w:sz w:val="24"/>
          <w:szCs w:val="24"/>
          <w:lang w:eastAsia="zh-CN"/>
        </w:rPr>
        <w:t>3</w:t>
      </w:r>
      <w:r w:rsidRPr="006D1C66">
        <w:rPr>
          <w:rFonts w:ascii="Times New Roman" w:eastAsiaTheme="majorEastAsia" w:hAnsi="Times New Roman" w:cs="Times New Roman"/>
          <w:sz w:val="24"/>
          <w:szCs w:val="24"/>
          <w:lang w:eastAsia="zh-CN"/>
        </w:rPr>
        <w:t>个月。</w:t>
      </w:r>
    </w:p>
    <w:p w:rsidR="007E2A8E" w:rsidRPr="00033313" w:rsidRDefault="007E2A8E" w:rsidP="007E2A8E">
      <w:pPr>
        <w:pStyle w:val="a3"/>
        <w:spacing w:before="10"/>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5"/>
        </w:numPr>
        <w:tabs>
          <w:tab w:val="left" w:pos="383"/>
        </w:tabs>
        <w:ind w:hanging="242"/>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Sunset review is prescribed as</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follows:</w:t>
      </w:r>
    </w:p>
    <w:p w:rsidR="000D4C14" w:rsidRPr="006D1C66" w:rsidRDefault="00B54B4E">
      <w:pPr>
        <w:pStyle w:val="a4"/>
        <w:ind w:hanging="242"/>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lang w:eastAsia="zh-CN"/>
        </w:rPr>
        <w:tab/>
      </w:r>
      <w:r>
        <w:rPr>
          <w:rFonts w:ascii="Times New Roman" w:eastAsiaTheme="majorEastAsia" w:hAnsi="Times New Roman" w:cs="Times New Roman" w:hint="eastAsia"/>
          <w:sz w:val="24"/>
          <w:szCs w:val="24"/>
          <w:lang w:eastAsia="zh-CN"/>
        </w:rPr>
        <w:tab/>
      </w:r>
      <w:proofErr w:type="spellStart"/>
      <w:r w:rsidR="00617B87" w:rsidRPr="006D1C66">
        <w:rPr>
          <w:rFonts w:ascii="Times New Roman" w:eastAsiaTheme="majorEastAsia" w:hAnsi="Times New Roman" w:cs="Times New Roman"/>
          <w:sz w:val="24"/>
          <w:szCs w:val="24"/>
        </w:rPr>
        <w:t>日落复审</w:t>
      </w:r>
      <w:r>
        <w:rPr>
          <w:rFonts w:ascii="Times New Roman" w:eastAsiaTheme="majorEastAsia" w:hAnsi="Times New Roman" w:cs="Times New Roman"/>
          <w:sz w:val="24"/>
          <w:szCs w:val="24"/>
        </w:rPr>
        <w:t>的</w:t>
      </w:r>
      <w:r w:rsidR="00617B87" w:rsidRPr="006D1C66">
        <w:rPr>
          <w:rFonts w:ascii="Times New Roman" w:eastAsiaTheme="majorEastAsia" w:hAnsi="Times New Roman" w:cs="Times New Roman"/>
          <w:sz w:val="24"/>
          <w:szCs w:val="24"/>
        </w:rPr>
        <w:t>规定如下</w:t>
      </w:r>
      <w:proofErr w:type="spellEnd"/>
      <w:r w:rsidR="00617B87" w:rsidRPr="006D1C66">
        <w:rPr>
          <w:rFonts w:ascii="Times New Roman" w:eastAsiaTheme="majorEastAsia" w:hAnsi="Times New Roman" w:cs="Times New Roman"/>
          <w:sz w:val="24"/>
          <w:szCs w:val="24"/>
        </w:rPr>
        <w:t>:</w:t>
      </w:r>
    </w:p>
    <w:p w:rsidR="007E2A8E" w:rsidRPr="006D1C66" w:rsidRDefault="007E2A8E" w:rsidP="007E2A8E">
      <w:pPr>
        <w:pStyle w:val="a3"/>
        <w:spacing w:before="8"/>
        <w:rPr>
          <w:rFonts w:ascii="Times New Roman" w:eastAsiaTheme="majorEastAsia" w:hAnsi="Times New Roman" w:cs="Times New Roman"/>
          <w:sz w:val="24"/>
          <w:szCs w:val="24"/>
        </w:rPr>
      </w:pPr>
    </w:p>
    <w:p w:rsidR="007E2A8E" w:rsidRPr="006D1C66" w:rsidRDefault="007E2A8E" w:rsidP="007E2A8E">
      <w:pPr>
        <w:pStyle w:val="a4"/>
        <w:numPr>
          <w:ilvl w:val="1"/>
          <w:numId w:val="5"/>
        </w:numPr>
        <w:tabs>
          <w:tab w:val="left" w:pos="986"/>
        </w:tabs>
        <w:ind w:right="141"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Before the expiration of the time limit for application of safeguard measures, domestic producers of like products or directly competitive products that wish to have this time limit extended shall submit a dossier of request for extension of the time limit for application of safeguard</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measures.</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Such</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dossier</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must</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contain</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evidence</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showing</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that</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domestic</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industry concerned has taken necessary adjustment measures to raise the competitiveness and that the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termination</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safeguard</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measures</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might</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cause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serious</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injury</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threaten</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cause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serious injury to the domestic industry</w:t>
      </w:r>
      <w:r w:rsidRPr="006D1C66">
        <w:rPr>
          <w:rFonts w:ascii="Times New Roman" w:eastAsiaTheme="majorEastAsia" w:hAnsi="Times New Roman" w:cs="Times New Roman"/>
          <w:spacing w:val="-21"/>
          <w:sz w:val="24"/>
          <w:szCs w:val="24"/>
        </w:rPr>
        <w:t xml:space="preserve"> </w:t>
      </w:r>
      <w:r w:rsidRPr="006D1C66">
        <w:rPr>
          <w:rFonts w:ascii="Times New Roman" w:eastAsiaTheme="majorEastAsia" w:hAnsi="Times New Roman" w:cs="Times New Roman"/>
          <w:sz w:val="24"/>
          <w:szCs w:val="24"/>
        </w:rPr>
        <w:t>concerned;</w:t>
      </w:r>
    </w:p>
    <w:p w:rsidR="000D4C14" w:rsidRPr="006D1C66" w:rsidRDefault="00617B87" w:rsidP="00B54B4E">
      <w:pPr>
        <w:pStyle w:val="a4"/>
        <w:ind w:left="709" w:right="143"/>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保障措施期限届满</w:t>
      </w:r>
      <w:r w:rsidR="00B54B4E">
        <w:rPr>
          <w:rFonts w:ascii="Times New Roman" w:eastAsiaTheme="majorEastAsia" w:hAnsi="Times New Roman" w:cs="Times New Roman"/>
          <w:sz w:val="24"/>
          <w:szCs w:val="24"/>
          <w:lang w:eastAsia="zh-CN"/>
        </w:rPr>
        <w:t>之</w:t>
      </w:r>
      <w:r w:rsidRPr="006D1C66">
        <w:rPr>
          <w:rFonts w:ascii="Times New Roman" w:eastAsiaTheme="majorEastAsia" w:hAnsi="Times New Roman" w:cs="Times New Roman"/>
          <w:sz w:val="24"/>
          <w:szCs w:val="24"/>
          <w:lang w:eastAsia="zh-CN"/>
        </w:rPr>
        <w:t>前，希望延长期限的同类产品或者直接竞争产品的国内生产者，应当提交延长保障措施期限</w:t>
      </w:r>
      <w:r w:rsidR="00172E60">
        <w:rPr>
          <w:rFonts w:ascii="Times New Roman" w:eastAsiaTheme="majorEastAsia" w:hAnsi="Times New Roman" w:cs="Times New Roman"/>
          <w:sz w:val="24"/>
          <w:szCs w:val="24"/>
          <w:lang w:eastAsia="zh-CN"/>
        </w:rPr>
        <w:t>的申请书。此类文件</w:t>
      </w:r>
      <w:r w:rsidRPr="006D1C66">
        <w:rPr>
          <w:rFonts w:ascii="Times New Roman" w:eastAsiaTheme="majorEastAsia" w:hAnsi="Times New Roman" w:cs="Times New Roman"/>
          <w:sz w:val="24"/>
          <w:szCs w:val="24"/>
          <w:lang w:eastAsia="zh-CN"/>
        </w:rPr>
        <w:t>必须包含证据，表明有关国内产</w:t>
      </w:r>
      <w:r w:rsidR="00172E60">
        <w:rPr>
          <w:rFonts w:ascii="Times New Roman" w:eastAsiaTheme="majorEastAsia" w:hAnsi="Times New Roman" w:cs="Times New Roman"/>
          <w:sz w:val="24"/>
          <w:szCs w:val="24"/>
          <w:lang w:eastAsia="zh-CN"/>
        </w:rPr>
        <w:t>业已采取必要的调整措施以提高竞争力</w:t>
      </w:r>
      <w:r w:rsidR="00172E60">
        <w:rPr>
          <w:rFonts w:ascii="Times New Roman" w:eastAsiaTheme="majorEastAsia" w:hAnsi="Times New Roman" w:cs="Times New Roman" w:hint="eastAsia"/>
          <w:sz w:val="24"/>
          <w:szCs w:val="24"/>
          <w:lang w:eastAsia="zh-CN"/>
        </w:rPr>
        <w:t>；</w:t>
      </w:r>
      <w:r w:rsidRPr="006D1C66">
        <w:rPr>
          <w:rFonts w:ascii="Times New Roman" w:eastAsiaTheme="majorEastAsia" w:hAnsi="Times New Roman" w:cs="Times New Roman"/>
          <w:sz w:val="24"/>
          <w:szCs w:val="24"/>
          <w:lang w:eastAsia="zh-CN"/>
        </w:rPr>
        <w:t>保障措施的终止可能对有关国内产业造成严重损害或可能造成严重损害</w:t>
      </w:r>
      <w:r w:rsidR="00C22E0C">
        <w:rPr>
          <w:rFonts w:ascii="Times New Roman" w:eastAsiaTheme="majorEastAsia" w:hAnsi="Times New Roman" w:cs="Times New Roman" w:hint="eastAsia"/>
          <w:sz w:val="24"/>
          <w:szCs w:val="24"/>
          <w:lang w:eastAsia="zh-CN"/>
        </w:rPr>
        <w:t>威胁</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5"/>
        </w:numPr>
        <w:tabs>
          <w:tab w:val="left" w:pos="969"/>
        </w:tabs>
        <w:ind w:right="139"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investigating authority may conduct sunset review either at the request for extension of the time limit for application of safeguard measures prescribed in Point a of this Clause or on its own</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discretion;</w:t>
      </w:r>
    </w:p>
    <w:p w:rsidR="000D4C14" w:rsidRPr="00692B8E" w:rsidRDefault="00ED72D1" w:rsidP="00172E60">
      <w:pPr>
        <w:pStyle w:val="a4"/>
        <w:ind w:left="709" w:right="143"/>
        <w:rPr>
          <w:rFonts w:ascii="Times New Roman" w:eastAsiaTheme="majorEastAsia" w:hAnsi="Times New Roman" w:cs="Times New Roman"/>
          <w:sz w:val="24"/>
          <w:szCs w:val="24"/>
          <w:lang w:eastAsia="zh-CN"/>
        </w:rPr>
      </w:pPr>
      <w:r w:rsidRPr="00692B8E">
        <w:rPr>
          <w:rFonts w:ascii="Times New Roman" w:eastAsiaTheme="majorEastAsia" w:hAnsi="Times New Roman" w:cs="Times New Roman"/>
          <w:sz w:val="24"/>
          <w:szCs w:val="24"/>
          <w:lang w:eastAsia="zh-CN"/>
        </w:rPr>
        <w:t>调查机关</w:t>
      </w:r>
      <w:r w:rsidR="00617B87" w:rsidRPr="00692B8E">
        <w:rPr>
          <w:rFonts w:ascii="Times New Roman" w:eastAsiaTheme="majorEastAsia" w:hAnsi="Times New Roman" w:cs="Times New Roman"/>
          <w:sz w:val="24"/>
          <w:szCs w:val="24"/>
          <w:lang w:eastAsia="zh-CN"/>
        </w:rPr>
        <w:t>可根据本条</w:t>
      </w:r>
      <w:r w:rsidR="00617B87" w:rsidRPr="00692B8E">
        <w:rPr>
          <w:rFonts w:ascii="Times New Roman" w:eastAsiaTheme="majorEastAsia" w:hAnsi="Times New Roman" w:cs="Times New Roman"/>
          <w:sz w:val="24"/>
          <w:szCs w:val="24"/>
          <w:lang w:eastAsia="zh-CN"/>
        </w:rPr>
        <w:t>a</w:t>
      </w:r>
      <w:r w:rsidR="00DD1813" w:rsidRPr="00692B8E">
        <w:rPr>
          <w:rFonts w:ascii="Times New Roman" w:eastAsiaTheme="majorEastAsia" w:hAnsi="Times New Roman" w:cs="Times New Roman"/>
          <w:sz w:val="24"/>
          <w:szCs w:val="24"/>
          <w:lang w:eastAsia="zh-CN"/>
        </w:rPr>
        <w:t>款</w:t>
      </w:r>
      <w:r w:rsidR="00617B87" w:rsidRPr="00692B8E">
        <w:rPr>
          <w:rFonts w:ascii="Times New Roman" w:eastAsiaTheme="majorEastAsia" w:hAnsi="Times New Roman" w:cs="Times New Roman"/>
          <w:sz w:val="24"/>
          <w:szCs w:val="24"/>
          <w:lang w:eastAsia="zh-CN"/>
        </w:rPr>
        <w:t>规定的保障措施实施期限的延长请求或自行酌定进行</w:t>
      </w:r>
      <w:r w:rsidR="00D3739E">
        <w:rPr>
          <w:rFonts w:ascii="Times New Roman" w:eastAsiaTheme="majorEastAsia" w:hAnsi="Times New Roman" w:cs="Times New Roman"/>
          <w:sz w:val="24"/>
          <w:szCs w:val="24"/>
          <w:lang w:eastAsia="zh-CN"/>
        </w:rPr>
        <w:t>日落复审</w:t>
      </w:r>
      <w:r w:rsidR="00617B87" w:rsidRPr="00692B8E">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5"/>
        </w:numPr>
        <w:tabs>
          <w:tab w:val="left" w:pos="933"/>
        </w:tabs>
        <w:ind w:right="136"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Based</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on</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investigating</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authority's</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review</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result,</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Minister</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Industry</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Trade</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shall issue</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a</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decision</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terminate,</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extend</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time</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limit</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for,</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application</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safeguard</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measures;</w:t>
      </w:r>
    </w:p>
    <w:p w:rsidR="000D4C14" w:rsidRPr="006D1C66" w:rsidRDefault="00F856E1" w:rsidP="00692B8E">
      <w:pPr>
        <w:pStyle w:val="a4"/>
        <w:ind w:left="709" w:right="143"/>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工贸部</w:t>
      </w:r>
      <w:r w:rsidR="009A2467">
        <w:rPr>
          <w:rFonts w:ascii="Times New Roman" w:eastAsiaTheme="majorEastAsia" w:hAnsi="Times New Roman" w:cs="Times New Roman" w:hint="eastAsia"/>
          <w:sz w:val="24"/>
          <w:szCs w:val="24"/>
          <w:lang w:eastAsia="zh-CN"/>
        </w:rPr>
        <w:t>部长</w:t>
      </w:r>
      <w:r w:rsidR="00692B8E">
        <w:rPr>
          <w:rFonts w:ascii="Times New Roman" w:eastAsiaTheme="majorEastAsia" w:hAnsi="Times New Roman" w:cs="Times New Roman"/>
          <w:sz w:val="24"/>
          <w:szCs w:val="24"/>
          <w:lang w:eastAsia="zh-CN"/>
        </w:rPr>
        <w:t>应当</w:t>
      </w:r>
      <w:r w:rsidR="00617B87" w:rsidRPr="006D1C66">
        <w:rPr>
          <w:rFonts w:ascii="Times New Roman" w:eastAsiaTheme="majorEastAsia" w:hAnsi="Times New Roman" w:cs="Times New Roman"/>
          <w:sz w:val="24"/>
          <w:szCs w:val="24"/>
          <w:lang w:eastAsia="zh-CN"/>
        </w:rPr>
        <w:t>根据调查机关的审查结果，作出终止或者延长保障措施适用期限的决定</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2"/>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5"/>
        </w:numPr>
        <w:tabs>
          <w:tab w:val="left" w:pos="959"/>
        </w:tabs>
        <w:spacing w:before="100"/>
        <w:ind w:right="140"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extent</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application</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safeguard</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measures</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in</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extended</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period</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must</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not</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be</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higher than that during the previous time limit for application of safeguard</w:t>
      </w:r>
      <w:r w:rsidRPr="006D1C66">
        <w:rPr>
          <w:rFonts w:ascii="Times New Roman" w:eastAsiaTheme="majorEastAsia" w:hAnsi="Times New Roman" w:cs="Times New Roman"/>
          <w:spacing w:val="-41"/>
          <w:sz w:val="24"/>
          <w:szCs w:val="24"/>
        </w:rPr>
        <w:t xml:space="preserve"> </w:t>
      </w:r>
      <w:r w:rsidRPr="006D1C66">
        <w:rPr>
          <w:rFonts w:ascii="Times New Roman" w:eastAsiaTheme="majorEastAsia" w:hAnsi="Times New Roman" w:cs="Times New Roman"/>
          <w:sz w:val="24"/>
          <w:szCs w:val="24"/>
        </w:rPr>
        <w:t>measures;</w:t>
      </w:r>
    </w:p>
    <w:p w:rsidR="000D4C14" w:rsidRPr="006D1C66" w:rsidRDefault="00414CC9" w:rsidP="00692B8E">
      <w:pPr>
        <w:pStyle w:val="a4"/>
        <w:ind w:left="709" w:right="143"/>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适用保障措施的</w:t>
      </w:r>
      <w:r w:rsidR="00617B87" w:rsidRPr="006D1C66">
        <w:rPr>
          <w:rFonts w:ascii="Times New Roman" w:eastAsiaTheme="majorEastAsia" w:hAnsi="Times New Roman" w:cs="Times New Roman"/>
          <w:sz w:val="24"/>
          <w:szCs w:val="24"/>
          <w:lang w:eastAsia="zh-CN"/>
        </w:rPr>
        <w:t>延长期</w:t>
      </w:r>
      <w:r w:rsidR="00682D09">
        <w:rPr>
          <w:rFonts w:ascii="Times New Roman" w:eastAsiaTheme="majorEastAsia" w:hAnsi="Times New Roman" w:cs="Times New Roman"/>
          <w:sz w:val="24"/>
          <w:szCs w:val="24"/>
          <w:lang w:eastAsia="zh-CN"/>
        </w:rPr>
        <w:t>不得长</w:t>
      </w:r>
      <w:r w:rsidR="00617B87" w:rsidRPr="006D1C66">
        <w:rPr>
          <w:rFonts w:ascii="Times New Roman" w:eastAsiaTheme="majorEastAsia" w:hAnsi="Times New Roman" w:cs="Times New Roman"/>
          <w:sz w:val="24"/>
          <w:szCs w:val="24"/>
          <w:lang w:eastAsia="zh-CN"/>
        </w:rPr>
        <w:t>于以前适用保障措施的期限</w:t>
      </w:r>
      <w:r w:rsidR="00617B87" w:rsidRPr="006D1C66">
        <w:rPr>
          <w:rFonts w:ascii="Times New Roman" w:eastAsiaTheme="majorEastAsia" w:hAnsi="Times New Roman" w:cs="Times New Roman"/>
          <w:sz w:val="24"/>
          <w:szCs w:val="24"/>
          <w:lang w:eastAsia="zh-CN"/>
        </w:rPr>
        <w:t>;</w:t>
      </w:r>
    </w:p>
    <w:p w:rsidR="007E2A8E" w:rsidRPr="00414CC9"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3"/>
        <w:ind w:left="706" w:right="134"/>
        <w:jc w:val="both"/>
        <w:rPr>
          <w:rFonts w:ascii="Times New Roman" w:eastAsiaTheme="majorEastAsia" w:hAnsi="Times New Roman" w:cs="Times New Roman"/>
          <w:sz w:val="24"/>
          <w:szCs w:val="24"/>
        </w:rPr>
      </w:pPr>
      <w:proofErr w:type="spellStart"/>
      <w:r w:rsidRPr="006D1C66">
        <w:rPr>
          <w:rFonts w:ascii="Times New Roman" w:eastAsiaTheme="majorEastAsia" w:hAnsi="Times New Roman" w:cs="Times New Roman"/>
          <w:sz w:val="24"/>
          <w:szCs w:val="24"/>
        </w:rPr>
        <w:t>dd</w:t>
      </w:r>
      <w:proofErr w:type="spellEnd"/>
      <w:r w:rsidRPr="006D1C66">
        <w:rPr>
          <w:rFonts w:ascii="Times New Roman" w:eastAsiaTheme="majorEastAsia" w:hAnsi="Times New Roman" w:cs="Times New Roman"/>
          <w:sz w:val="24"/>
          <w:szCs w:val="24"/>
        </w:rPr>
        <w:t>) The time limit for a sunset review is 6 months from the date of issuance of the review decision and, when necessary, may be extended once for not more than 6 months.</w:t>
      </w:r>
    </w:p>
    <w:p w:rsidR="000D4C14" w:rsidRPr="006D1C66" w:rsidRDefault="00275E19">
      <w:pPr>
        <w:pStyle w:val="a3"/>
        <w:ind w:left="706" w:right="134"/>
        <w:jc w:val="both"/>
        <w:rPr>
          <w:rFonts w:ascii="Times New Roman" w:eastAsiaTheme="majorEastAsia" w:hAnsi="Times New Roman" w:cs="Times New Roman"/>
          <w:sz w:val="24"/>
          <w:szCs w:val="24"/>
          <w:lang w:eastAsia="zh-CN"/>
        </w:rPr>
      </w:pPr>
      <w:proofErr w:type="spellStart"/>
      <w:r>
        <w:rPr>
          <w:rFonts w:ascii="Times New Roman" w:eastAsiaTheme="majorEastAsia" w:hAnsi="Times New Roman" w:cs="Times New Roman"/>
          <w:sz w:val="24"/>
          <w:szCs w:val="24"/>
          <w:lang w:eastAsia="zh-CN"/>
        </w:rPr>
        <w:t>d</w:t>
      </w:r>
      <w:r w:rsidR="00617B87" w:rsidRPr="006D1C66">
        <w:rPr>
          <w:rFonts w:ascii="Times New Roman" w:eastAsiaTheme="majorEastAsia" w:hAnsi="Times New Roman" w:cs="Times New Roman"/>
          <w:sz w:val="24"/>
          <w:szCs w:val="24"/>
          <w:lang w:eastAsia="zh-CN"/>
        </w:rPr>
        <w:t>d</w:t>
      </w:r>
      <w:proofErr w:type="spellEnd"/>
      <w:r w:rsidR="00617B87" w:rsidRPr="006D1C66">
        <w:rPr>
          <w:rFonts w:ascii="Times New Roman" w:eastAsiaTheme="majorEastAsia" w:hAnsi="Times New Roman" w:cs="Times New Roman"/>
          <w:sz w:val="24"/>
          <w:szCs w:val="24"/>
          <w:lang w:eastAsia="zh-CN"/>
        </w:rPr>
        <w:t>)</w:t>
      </w:r>
      <w:r w:rsidR="00D3739E">
        <w:rPr>
          <w:rFonts w:ascii="Times New Roman" w:eastAsiaTheme="majorEastAsia" w:hAnsi="Times New Roman" w:cs="Times New Roman"/>
          <w:sz w:val="24"/>
          <w:szCs w:val="24"/>
          <w:lang w:eastAsia="zh-CN"/>
        </w:rPr>
        <w:t>日落复审</w:t>
      </w:r>
      <w:r w:rsidR="00617B87" w:rsidRPr="006D1C66">
        <w:rPr>
          <w:rFonts w:ascii="Times New Roman" w:eastAsiaTheme="majorEastAsia" w:hAnsi="Times New Roman" w:cs="Times New Roman"/>
          <w:sz w:val="24"/>
          <w:szCs w:val="24"/>
          <w:lang w:eastAsia="zh-CN"/>
        </w:rPr>
        <w:t>的时限为自审查决定发布之日起</w:t>
      </w:r>
      <w:r w:rsidR="00617B87" w:rsidRPr="006D1C66">
        <w:rPr>
          <w:rFonts w:ascii="Times New Roman" w:eastAsiaTheme="majorEastAsia" w:hAnsi="Times New Roman" w:cs="Times New Roman"/>
          <w:sz w:val="24"/>
          <w:szCs w:val="24"/>
          <w:lang w:eastAsia="zh-CN"/>
        </w:rPr>
        <w:t>6</w:t>
      </w:r>
      <w:r w:rsidR="00617B87" w:rsidRPr="006D1C66">
        <w:rPr>
          <w:rFonts w:ascii="Times New Roman" w:eastAsiaTheme="majorEastAsia" w:hAnsi="Times New Roman" w:cs="Times New Roman"/>
          <w:sz w:val="24"/>
          <w:szCs w:val="24"/>
          <w:lang w:eastAsia="zh-CN"/>
        </w:rPr>
        <w:t>个月，必要时可延长一次，但不得超过</w:t>
      </w:r>
      <w:r w:rsidR="00617B87" w:rsidRPr="006D1C66">
        <w:rPr>
          <w:rFonts w:ascii="Times New Roman" w:eastAsiaTheme="majorEastAsia" w:hAnsi="Times New Roman" w:cs="Times New Roman"/>
          <w:sz w:val="24"/>
          <w:szCs w:val="24"/>
          <w:lang w:eastAsia="zh-CN"/>
        </w:rPr>
        <w:t>6</w:t>
      </w:r>
      <w:r w:rsidR="00617B87" w:rsidRPr="006D1C66">
        <w:rPr>
          <w:rFonts w:ascii="Times New Roman" w:eastAsiaTheme="majorEastAsia" w:hAnsi="Times New Roman" w:cs="Times New Roman"/>
          <w:sz w:val="24"/>
          <w:szCs w:val="24"/>
          <w:lang w:eastAsia="zh-CN"/>
        </w:rPr>
        <w:t>个月。</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5"/>
        </w:numPr>
        <w:tabs>
          <w:tab w:val="left" w:pos="383"/>
        </w:tabs>
        <w:ind w:hanging="242"/>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Review of the range of products subject to safeguard measures is prescribed as</w:t>
      </w:r>
      <w:r w:rsidRPr="006D1C66">
        <w:rPr>
          <w:rFonts w:ascii="Times New Roman" w:eastAsiaTheme="majorEastAsia" w:hAnsi="Times New Roman" w:cs="Times New Roman"/>
          <w:spacing w:val="-37"/>
          <w:sz w:val="24"/>
          <w:szCs w:val="24"/>
        </w:rPr>
        <w:t xml:space="preserve"> </w:t>
      </w:r>
      <w:r w:rsidRPr="006D1C66">
        <w:rPr>
          <w:rFonts w:ascii="Times New Roman" w:eastAsiaTheme="majorEastAsia" w:hAnsi="Times New Roman" w:cs="Times New Roman"/>
          <w:sz w:val="24"/>
          <w:szCs w:val="24"/>
        </w:rPr>
        <w:t>follows:</w:t>
      </w:r>
    </w:p>
    <w:p w:rsidR="000D4C14" w:rsidRPr="006D1C66" w:rsidRDefault="00414CC9">
      <w:pPr>
        <w:pStyle w:val="a4"/>
        <w:ind w:hanging="242"/>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ab/>
      </w:r>
      <w:r>
        <w:rPr>
          <w:rFonts w:ascii="Times New Roman" w:eastAsiaTheme="majorEastAsia" w:hAnsi="Times New Roman" w:cs="Times New Roman" w:hint="eastAsia"/>
          <w:sz w:val="24"/>
          <w:szCs w:val="24"/>
          <w:lang w:eastAsia="zh-CN"/>
        </w:rPr>
        <w:tab/>
      </w:r>
      <w:r>
        <w:rPr>
          <w:rFonts w:ascii="Times New Roman" w:eastAsiaTheme="majorEastAsia" w:hAnsi="Times New Roman" w:cs="Times New Roman"/>
          <w:sz w:val="24"/>
          <w:szCs w:val="24"/>
          <w:lang w:eastAsia="zh-CN"/>
        </w:rPr>
        <w:t>对于受保障措施约束的产品范围的复审</w:t>
      </w:r>
      <w:r>
        <w:rPr>
          <w:rFonts w:ascii="Times New Roman" w:eastAsiaTheme="majorEastAsia" w:hAnsi="Times New Roman" w:cs="Times New Roman" w:hint="eastAsia"/>
          <w:sz w:val="24"/>
          <w:szCs w:val="24"/>
          <w:lang w:eastAsia="zh-CN"/>
        </w:rPr>
        <w:t>，</w:t>
      </w:r>
      <w:r w:rsidR="00617B87" w:rsidRPr="006D1C66">
        <w:rPr>
          <w:rFonts w:ascii="Times New Roman" w:eastAsiaTheme="majorEastAsia" w:hAnsi="Times New Roman" w:cs="Times New Roman"/>
          <w:sz w:val="24"/>
          <w:szCs w:val="24"/>
          <w:lang w:eastAsia="zh-CN"/>
        </w:rPr>
        <w:t>规定如下</w:t>
      </w:r>
      <w:r w:rsidR="00617B87"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5"/>
        </w:numPr>
        <w:tabs>
          <w:tab w:val="left" w:pos="1014"/>
        </w:tabs>
        <w:spacing w:line="242" w:lineRule="auto"/>
        <w:ind w:right="135"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Importers of products subject to safeguard measures may request the investigating authority to review the range of products subject to safeguard</w:t>
      </w:r>
      <w:r w:rsidRPr="006D1C66">
        <w:rPr>
          <w:rFonts w:ascii="Times New Roman" w:eastAsiaTheme="majorEastAsia" w:hAnsi="Times New Roman" w:cs="Times New Roman"/>
          <w:spacing w:val="-32"/>
          <w:sz w:val="24"/>
          <w:szCs w:val="24"/>
        </w:rPr>
        <w:t xml:space="preserve"> </w:t>
      </w:r>
      <w:r w:rsidRPr="006D1C66">
        <w:rPr>
          <w:rFonts w:ascii="Times New Roman" w:eastAsiaTheme="majorEastAsia" w:hAnsi="Times New Roman" w:cs="Times New Roman"/>
          <w:sz w:val="24"/>
          <w:szCs w:val="24"/>
        </w:rPr>
        <w:t>measures;</w:t>
      </w:r>
    </w:p>
    <w:p w:rsidR="000D4C14" w:rsidRPr="006D1C66" w:rsidRDefault="00617B87" w:rsidP="00712906">
      <w:pPr>
        <w:pStyle w:val="a4"/>
        <w:spacing w:line="242" w:lineRule="auto"/>
        <w:ind w:left="709" w:right="135"/>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受保障措施制约的产品的进口商可以要求</w:t>
      </w:r>
      <w:r w:rsidR="00ED72D1" w:rsidRPr="006D1C66">
        <w:rPr>
          <w:rFonts w:ascii="Times New Roman" w:eastAsiaTheme="majorEastAsia" w:hAnsi="Times New Roman" w:cs="Times New Roman"/>
          <w:sz w:val="24"/>
          <w:szCs w:val="24"/>
          <w:lang w:eastAsia="zh-CN"/>
        </w:rPr>
        <w:t>调查机关</w:t>
      </w:r>
      <w:r w:rsidRPr="006D1C66">
        <w:rPr>
          <w:rFonts w:ascii="Times New Roman" w:eastAsiaTheme="majorEastAsia" w:hAnsi="Times New Roman" w:cs="Times New Roman"/>
          <w:sz w:val="24"/>
          <w:szCs w:val="24"/>
          <w:lang w:eastAsia="zh-CN"/>
        </w:rPr>
        <w:t>对受保障措施制约的产品范围进行审查</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6"/>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5"/>
        </w:numPr>
        <w:tabs>
          <w:tab w:val="left" w:pos="985"/>
        </w:tabs>
        <w:ind w:right="148"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 dossier of request for review must include evidence and information proving that the application of safeguard measures to all the products is</w:t>
      </w:r>
      <w:r w:rsidRPr="006D1C66">
        <w:rPr>
          <w:rFonts w:ascii="Times New Roman" w:eastAsiaTheme="majorEastAsia" w:hAnsi="Times New Roman" w:cs="Times New Roman"/>
          <w:spacing w:val="-30"/>
          <w:sz w:val="24"/>
          <w:szCs w:val="24"/>
        </w:rPr>
        <w:t xml:space="preserve"> </w:t>
      </w:r>
      <w:r w:rsidRPr="006D1C66">
        <w:rPr>
          <w:rFonts w:ascii="Times New Roman" w:eastAsiaTheme="majorEastAsia" w:hAnsi="Times New Roman" w:cs="Times New Roman"/>
          <w:sz w:val="24"/>
          <w:szCs w:val="24"/>
        </w:rPr>
        <w:t>inappropriate;</w:t>
      </w:r>
    </w:p>
    <w:p w:rsidR="000D4C14" w:rsidRPr="006D1C66" w:rsidRDefault="00617B87" w:rsidP="00712906">
      <w:pPr>
        <w:pStyle w:val="a4"/>
        <w:spacing w:line="242" w:lineRule="auto"/>
        <w:ind w:left="709" w:right="135"/>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复审</w:t>
      </w:r>
      <w:r w:rsidR="00712906">
        <w:rPr>
          <w:rFonts w:ascii="Times New Roman" w:eastAsiaTheme="majorEastAsia" w:hAnsi="Times New Roman" w:cs="Times New Roman" w:hint="eastAsia"/>
          <w:sz w:val="24"/>
          <w:szCs w:val="24"/>
          <w:lang w:eastAsia="zh-CN"/>
        </w:rPr>
        <w:t>申请</w:t>
      </w:r>
      <w:r w:rsidRPr="006D1C66">
        <w:rPr>
          <w:rFonts w:ascii="Times New Roman" w:eastAsiaTheme="majorEastAsia" w:hAnsi="Times New Roman" w:cs="Times New Roman"/>
          <w:sz w:val="24"/>
          <w:szCs w:val="24"/>
          <w:lang w:eastAsia="zh-CN"/>
        </w:rPr>
        <w:t>书必须包括</w:t>
      </w:r>
      <w:r w:rsidR="00712906" w:rsidRPr="006D1C66">
        <w:rPr>
          <w:rFonts w:ascii="Times New Roman" w:eastAsiaTheme="majorEastAsia" w:hAnsi="Times New Roman" w:cs="Times New Roman"/>
          <w:sz w:val="24"/>
          <w:szCs w:val="24"/>
          <w:lang w:eastAsia="zh-CN"/>
        </w:rPr>
        <w:t>证据和资料</w:t>
      </w:r>
      <w:r w:rsidR="00712906">
        <w:rPr>
          <w:rFonts w:ascii="Times New Roman" w:eastAsiaTheme="majorEastAsia" w:hAnsi="Times New Roman" w:cs="Times New Roman" w:hint="eastAsia"/>
          <w:sz w:val="24"/>
          <w:szCs w:val="24"/>
          <w:lang w:eastAsia="zh-CN"/>
        </w:rPr>
        <w:t>，</w:t>
      </w:r>
      <w:r w:rsidRPr="006D1C66">
        <w:rPr>
          <w:rFonts w:ascii="Times New Roman" w:eastAsiaTheme="majorEastAsia" w:hAnsi="Times New Roman" w:cs="Times New Roman"/>
          <w:sz w:val="24"/>
          <w:szCs w:val="24"/>
          <w:lang w:eastAsia="zh-CN"/>
        </w:rPr>
        <w:t>证明对所有产品适用保障措施</w:t>
      </w:r>
      <w:r w:rsidR="00712906">
        <w:rPr>
          <w:rFonts w:ascii="Times New Roman" w:eastAsiaTheme="majorEastAsia" w:hAnsi="Times New Roman" w:cs="Times New Roman"/>
          <w:sz w:val="24"/>
          <w:szCs w:val="24"/>
          <w:lang w:eastAsia="zh-CN"/>
        </w:rPr>
        <w:t>是</w:t>
      </w:r>
      <w:r w:rsidRPr="006D1C66">
        <w:rPr>
          <w:rFonts w:ascii="Times New Roman" w:eastAsiaTheme="majorEastAsia" w:hAnsi="Times New Roman" w:cs="Times New Roman"/>
          <w:sz w:val="24"/>
          <w:szCs w:val="24"/>
          <w:lang w:eastAsia="zh-CN"/>
        </w:rPr>
        <w:t>不当的</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5"/>
        </w:numPr>
        <w:tabs>
          <w:tab w:val="left" w:pos="935"/>
        </w:tabs>
        <w:spacing w:before="1"/>
        <w:ind w:right="144"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Based</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on</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investigating</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authority's</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review</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conclusion,</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Minister</w:t>
      </w:r>
      <w:r w:rsidRPr="006D1C66">
        <w:rPr>
          <w:rFonts w:ascii="Times New Roman" w:eastAsiaTheme="majorEastAsia" w:hAnsi="Times New Roman" w:cs="Times New Roman"/>
          <w:spacing w:val="-13"/>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Industry</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Trade shall decide to adjust the range of products subject to safeguard</w:t>
      </w:r>
      <w:r w:rsidRPr="006D1C66">
        <w:rPr>
          <w:rFonts w:ascii="Times New Roman" w:eastAsiaTheme="majorEastAsia" w:hAnsi="Times New Roman" w:cs="Times New Roman"/>
          <w:spacing w:val="-31"/>
          <w:sz w:val="24"/>
          <w:szCs w:val="24"/>
        </w:rPr>
        <w:t xml:space="preserve"> </w:t>
      </w:r>
      <w:r w:rsidRPr="006D1C66">
        <w:rPr>
          <w:rFonts w:ascii="Times New Roman" w:eastAsiaTheme="majorEastAsia" w:hAnsi="Times New Roman" w:cs="Times New Roman"/>
          <w:sz w:val="24"/>
          <w:szCs w:val="24"/>
        </w:rPr>
        <w:t>measures;</w:t>
      </w:r>
    </w:p>
    <w:p w:rsidR="000D4C14" w:rsidRPr="006D1C66" w:rsidRDefault="00617B87" w:rsidP="00712906">
      <w:pPr>
        <w:pStyle w:val="a4"/>
        <w:spacing w:line="242" w:lineRule="auto"/>
        <w:ind w:left="709" w:right="135"/>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根据调查机关的审查结论，由</w:t>
      </w:r>
      <w:r w:rsidR="00F856E1">
        <w:rPr>
          <w:rFonts w:ascii="Times New Roman" w:eastAsiaTheme="majorEastAsia" w:hAnsi="Times New Roman" w:cs="Times New Roman"/>
          <w:sz w:val="24"/>
          <w:szCs w:val="24"/>
          <w:lang w:eastAsia="zh-CN"/>
        </w:rPr>
        <w:t>工贸部</w:t>
      </w:r>
      <w:r w:rsidR="00112101">
        <w:rPr>
          <w:rFonts w:ascii="Times New Roman" w:eastAsiaTheme="majorEastAsia" w:hAnsi="Times New Roman" w:cs="Times New Roman" w:hint="eastAsia"/>
          <w:sz w:val="24"/>
          <w:szCs w:val="24"/>
          <w:lang w:eastAsia="zh-CN"/>
        </w:rPr>
        <w:t>部长</w:t>
      </w:r>
      <w:r w:rsidRPr="006D1C66">
        <w:rPr>
          <w:rFonts w:ascii="Times New Roman" w:eastAsiaTheme="majorEastAsia" w:hAnsi="Times New Roman" w:cs="Times New Roman"/>
          <w:sz w:val="24"/>
          <w:szCs w:val="24"/>
          <w:lang w:eastAsia="zh-CN"/>
        </w:rPr>
        <w:t>决定调整保障措施产品的范围</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5"/>
        </w:numPr>
        <w:tabs>
          <w:tab w:val="left" w:pos="983"/>
        </w:tabs>
        <w:ind w:right="137"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 time limit for a review of the range of products subject to safeguard measures is 6 months from the date of issuance of the review decision and, when necessary, may be extended once for not more than 3</w:t>
      </w:r>
      <w:r w:rsidRPr="006D1C66">
        <w:rPr>
          <w:rFonts w:ascii="Times New Roman" w:eastAsiaTheme="majorEastAsia" w:hAnsi="Times New Roman" w:cs="Times New Roman"/>
          <w:spacing w:val="-23"/>
          <w:sz w:val="24"/>
          <w:szCs w:val="24"/>
        </w:rPr>
        <w:t xml:space="preserve"> </w:t>
      </w:r>
      <w:r w:rsidRPr="006D1C66">
        <w:rPr>
          <w:rFonts w:ascii="Times New Roman" w:eastAsiaTheme="majorEastAsia" w:hAnsi="Times New Roman" w:cs="Times New Roman"/>
          <w:sz w:val="24"/>
          <w:szCs w:val="24"/>
        </w:rPr>
        <w:t>months.</w:t>
      </w:r>
    </w:p>
    <w:p w:rsidR="000D4C14" w:rsidRPr="006D1C66" w:rsidRDefault="00D8018B" w:rsidP="00712906">
      <w:pPr>
        <w:pStyle w:val="a4"/>
        <w:spacing w:line="242" w:lineRule="auto"/>
        <w:ind w:left="709" w:right="135"/>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对受保障措施约束的产品范围进行复审</w:t>
      </w:r>
      <w:r w:rsidR="00617B87" w:rsidRPr="006D1C66">
        <w:rPr>
          <w:rFonts w:ascii="Times New Roman" w:eastAsiaTheme="majorEastAsia" w:hAnsi="Times New Roman" w:cs="Times New Roman"/>
          <w:sz w:val="24"/>
          <w:szCs w:val="24"/>
          <w:lang w:eastAsia="zh-CN"/>
        </w:rPr>
        <w:t>的时限为自发布审查决定之日起</w:t>
      </w:r>
      <w:r w:rsidR="00617B87" w:rsidRPr="006D1C66">
        <w:rPr>
          <w:rFonts w:ascii="Times New Roman" w:eastAsiaTheme="majorEastAsia" w:hAnsi="Times New Roman" w:cs="Times New Roman"/>
          <w:sz w:val="24"/>
          <w:szCs w:val="24"/>
          <w:lang w:eastAsia="zh-CN"/>
        </w:rPr>
        <w:t>6</w:t>
      </w:r>
      <w:r w:rsidR="00617B87" w:rsidRPr="006D1C66">
        <w:rPr>
          <w:rFonts w:ascii="Times New Roman" w:eastAsiaTheme="majorEastAsia" w:hAnsi="Times New Roman" w:cs="Times New Roman"/>
          <w:sz w:val="24"/>
          <w:szCs w:val="24"/>
          <w:lang w:eastAsia="zh-CN"/>
        </w:rPr>
        <w:t>个月，必要时可延长一次，但不得超过</w:t>
      </w:r>
      <w:r w:rsidR="00617B87" w:rsidRPr="006D1C66">
        <w:rPr>
          <w:rFonts w:ascii="Times New Roman" w:eastAsiaTheme="majorEastAsia" w:hAnsi="Times New Roman" w:cs="Times New Roman"/>
          <w:sz w:val="24"/>
          <w:szCs w:val="24"/>
          <w:lang w:eastAsia="zh-CN"/>
        </w:rPr>
        <w:t>3</w:t>
      </w:r>
      <w:r w:rsidR="00617B87" w:rsidRPr="006D1C66">
        <w:rPr>
          <w:rFonts w:ascii="Times New Roman" w:eastAsiaTheme="majorEastAsia" w:hAnsi="Times New Roman" w:cs="Times New Roman"/>
          <w:sz w:val="24"/>
          <w:szCs w:val="24"/>
          <w:lang w:eastAsia="zh-CN"/>
        </w:rPr>
        <w:t>个月。</w:t>
      </w:r>
    </w:p>
    <w:p w:rsidR="007E2A8E" w:rsidRPr="006D1C66" w:rsidRDefault="007E2A8E" w:rsidP="007E2A8E">
      <w:pPr>
        <w:pStyle w:val="a3"/>
        <w:spacing w:before="7"/>
        <w:rPr>
          <w:rFonts w:ascii="Times New Roman" w:eastAsiaTheme="majorEastAsia" w:hAnsi="Times New Roman" w:cs="Times New Roman"/>
          <w:sz w:val="24"/>
          <w:szCs w:val="24"/>
          <w:lang w:eastAsia="zh-CN"/>
        </w:rPr>
      </w:pPr>
    </w:p>
    <w:p w:rsidR="007E2A8E" w:rsidRPr="006D1C66" w:rsidRDefault="007E2A8E" w:rsidP="007E2A8E">
      <w:pPr>
        <w:pStyle w:val="1"/>
        <w:spacing w:before="1"/>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Article 97. Re-application of safeguard measures</w:t>
      </w:r>
    </w:p>
    <w:p w:rsidR="000D4C14" w:rsidRPr="006D1C66" w:rsidRDefault="006D1C66">
      <w:pPr>
        <w:pStyle w:val="1"/>
        <w:spacing w:before="1"/>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第</w:t>
      </w:r>
      <w:r w:rsidRPr="006D1C66">
        <w:rPr>
          <w:rFonts w:ascii="Times New Roman" w:eastAsiaTheme="majorEastAsia" w:hAnsi="Times New Roman" w:cs="Times New Roman"/>
          <w:sz w:val="24"/>
          <w:szCs w:val="24"/>
          <w:lang w:eastAsia="zh-CN"/>
        </w:rPr>
        <w:t>97</w:t>
      </w:r>
      <w:r w:rsidR="00617B87" w:rsidRPr="006D1C66">
        <w:rPr>
          <w:rFonts w:ascii="Times New Roman" w:eastAsiaTheme="majorEastAsia" w:hAnsi="Times New Roman" w:cs="Times New Roman"/>
          <w:sz w:val="24"/>
          <w:szCs w:val="24"/>
          <w:lang w:eastAsia="zh-CN"/>
        </w:rPr>
        <w:t>条</w:t>
      </w:r>
      <w:r w:rsidRPr="006D1C66">
        <w:rPr>
          <w:rFonts w:ascii="Times New Roman" w:eastAsiaTheme="majorEastAsia" w:hAnsi="Times New Roman" w:cs="Times New Roman"/>
          <w:sz w:val="24"/>
          <w:szCs w:val="24"/>
          <w:lang w:eastAsia="zh-CN"/>
        </w:rPr>
        <w:t xml:space="preserve"> </w:t>
      </w:r>
      <w:r w:rsidR="00617B87" w:rsidRPr="006D1C66">
        <w:rPr>
          <w:rFonts w:ascii="Times New Roman" w:eastAsiaTheme="majorEastAsia" w:hAnsi="Times New Roman" w:cs="Times New Roman"/>
          <w:sz w:val="24"/>
          <w:szCs w:val="24"/>
          <w:lang w:eastAsia="zh-CN"/>
        </w:rPr>
        <w:t>保障措施的重新适用</w:t>
      </w:r>
    </w:p>
    <w:p w:rsidR="007E2A8E" w:rsidRPr="006D1C66" w:rsidRDefault="007E2A8E" w:rsidP="007E2A8E">
      <w:pPr>
        <w:pStyle w:val="a3"/>
        <w:spacing w:before="8"/>
        <w:rPr>
          <w:rFonts w:ascii="Times New Roman" w:eastAsiaTheme="majorEastAsia" w:hAnsi="Times New Roman" w:cs="Times New Roman"/>
          <w:b/>
          <w:sz w:val="24"/>
          <w:szCs w:val="24"/>
          <w:lang w:eastAsia="zh-CN"/>
        </w:rPr>
      </w:pPr>
    </w:p>
    <w:p w:rsidR="007E2A8E" w:rsidRPr="006D1C66" w:rsidRDefault="007E2A8E" w:rsidP="007E2A8E">
      <w:pPr>
        <w:pStyle w:val="a4"/>
        <w:numPr>
          <w:ilvl w:val="0"/>
          <w:numId w:val="4"/>
        </w:numPr>
        <w:tabs>
          <w:tab w:val="left" w:pos="409"/>
        </w:tabs>
        <w:ind w:right="136"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Safeguard measures already applied to a certain type of products may be re-applied to such products as</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follows:</w:t>
      </w:r>
    </w:p>
    <w:p w:rsidR="000D4C14" w:rsidRPr="006D1C66" w:rsidRDefault="00617B87">
      <w:pPr>
        <w:pStyle w:val="a4"/>
        <w:ind w:right="136"/>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已经适用于某类产品的保障措施可以重新适用于下列产品</w:t>
      </w:r>
      <w:r w:rsidR="00D8018B">
        <w:rPr>
          <w:rFonts w:ascii="Times New Roman" w:eastAsiaTheme="majorEastAsia" w:hAnsi="Times New Roman" w:cs="Times New Roman" w:hint="eastAsia"/>
          <w:sz w:val="24"/>
          <w:szCs w:val="24"/>
          <w:lang w:eastAsia="zh-CN"/>
        </w:rPr>
        <w:t>：</w:t>
      </w:r>
    </w:p>
    <w:p w:rsidR="007E2A8E" w:rsidRPr="006D1C66" w:rsidRDefault="007E2A8E" w:rsidP="007E2A8E">
      <w:pPr>
        <w:pStyle w:val="a3"/>
        <w:spacing w:before="7"/>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4"/>
        </w:numPr>
        <w:tabs>
          <w:tab w:val="left" w:pos="947"/>
        </w:tabs>
        <w:spacing w:before="1"/>
        <w:ind w:right="144"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If</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safeguard</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measures</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have</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been</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applied</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for</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4</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years</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more,</w:t>
      </w:r>
      <w:r w:rsidRPr="006D1C66">
        <w:rPr>
          <w:rFonts w:ascii="Times New Roman" w:eastAsiaTheme="majorEastAsia" w:hAnsi="Times New Roman" w:cs="Times New Roman"/>
          <w:spacing w:val="-19"/>
          <w:sz w:val="24"/>
          <w:szCs w:val="24"/>
        </w:rPr>
        <w:t xml:space="preserve"> </w:t>
      </w:r>
      <w:r w:rsidRPr="006D1C66">
        <w:rPr>
          <w:rFonts w:ascii="Times New Roman" w:eastAsiaTheme="majorEastAsia" w:hAnsi="Times New Roman" w:cs="Times New Roman"/>
          <w:sz w:val="24"/>
          <w:szCs w:val="24"/>
        </w:rPr>
        <w:t>including</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extended</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period (if any), they may be re-applied only after a period at least equal to half of the previous application</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period;</w:t>
      </w:r>
    </w:p>
    <w:p w:rsidR="000D4C14" w:rsidRPr="006D1C66" w:rsidRDefault="00617B87" w:rsidP="00027F1A">
      <w:pPr>
        <w:pStyle w:val="a4"/>
        <w:spacing w:before="1"/>
        <w:ind w:left="709" w:right="144"/>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lastRenderedPageBreak/>
        <w:t>如果已实施保障措施</w:t>
      </w:r>
      <w:r w:rsidRPr="006D1C66">
        <w:rPr>
          <w:rFonts w:ascii="Times New Roman" w:eastAsiaTheme="majorEastAsia" w:hAnsi="Times New Roman" w:cs="Times New Roman"/>
          <w:sz w:val="24"/>
          <w:szCs w:val="24"/>
          <w:lang w:eastAsia="zh-CN"/>
        </w:rPr>
        <w:t>4</w:t>
      </w:r>
      <w:r w:rsidRPr="006D1C66">
        <w:rPr>
          <w:rFonts w:ascii="Times New Roman" w:eastAsiaTheme="majorEastAsia" w:hAnsi="Times New Roman" w:cs="Times New Roman"/>
          <w:sz w:val="24"/>
          <w:szCs w:val="24"/>
          <w:lang w:eastAsia="zh-CN"/>
        </w:rPr>
        <w:t>年或</w:t>
      </w:r>
      <w:r w:rsidRPr="006D1C66">
        <w:rPr>
          <w:rFonts w:ascii="Times New Roman" w:eastAsiaTheme="majorEastAsia" w:hAnsi="Times New Roman" w:cs="Times New Roman"/>
          <w:sz w:val="24"/>
          <w:szCs w:val="24"/>
          <w:lang w:eastAsia="zh-CN"/>
        </w:rPr>
        <w:t>4</w:t>
      </w:r>
      <w:r w:rsidRPr="006D1C66">
        <w:rPr>
          <w:rFonts w:ascii="Times New Roman" w:eastAsiaTheme="majorEastAsia" w:hAnsi="Times New Roman" w:cs="Times New Roman"/>
          <w:sz w:val="24"/>
          <w:szCs w:val="24"/>
          <w:lang w:eastAsia="zh-CN"/>
        </w:rPr>
        <w:t>年以上，包括延长的期限</w:t>
      </w:r>
      <w:r w:rsidRPr="006D1C66">
        <w:rPr>
          <w:rFonts w:ascii="Times New Roman" w:eastAsiaTheme="majorEastAsia" w:hAnsi="Times New Roman" w:cs="Times New Roman"/>
          <w:sz w:val="24"/>
          <w:szCs w:val="24"/>
          <w:lang w:eastAsia="zh-CN"/>
        </w:rPr>
        <w:t>(</w:t>
      </w:r>
      <w:r w:rsidRPr="006D1C66">
        <w:rPr>
          <w:rFonts w:ascii="Times New Roman" w:eastAsiaTheme="majorEastAsia" w:hAnsi="Times New Roman" w:cs="Times New Roman"/>
          <w:sz w:val="24"/>
          <w:szCs w:val="24"/>
          <w:lang w:eastAsia="zh-CN"/>
        </w:rPr>
        <w:t>如果有的话</w:t>
      </w:r>
      <w:r w:rsidRPr="006D1C66">
        <w:rPr>
          <w:rFonts w:ascii="Times New Roman" w:eastAsiaTheme="majorEastAsia" w:hAnsi="Times New Roman" w:cs="Times New Roman"/>
          <w:sz w:val="24"/>
          <w:szCs w:val="24"/>
          <w:lang w:eastAsia="zh-CN"/>
        </w:rPr>
        <w:t>)</w:t>
      </w:r>
      <w:r w:rsidRPr="006D1C66">
        <w:rPr>
          <w:rFonts w:ascii="Times New Roman" w:eastAsiaTheme="majorEastAsia" w:hAnsi="Times New Roman" w:cs="Times New Roman"/>
          <w:sz w:val="24"/>
          <w:szCs w:val="24"/>
          <w:lang w:eastAsia="zh-CN"/>
        </w:rPr>
        <w:t>，只有在</w:t>
      </w:r>
      <w:r w:rsidR="00027F1A">
        <w:rPr>
          <w:rFonts w:ascii="Times New Roman" w:eastAsiaTheme="majorEastAsia" w:hAnsi="Times New Roman" w:cs="Times New Roman"/>
          <w:sz w:val="24"/>
          <w:szCs w:val="24"/>
          <w:lang w:eastAsia="zh-CN"/>
        </w:rPr>
        <w:t>经过至少相当于</w:t>
      </w:r>
      <w:r w:rsidRPr="006D1C66">
        <w:rPr>
          <w:rFonts w:ascii="Times New Roman" w:eastAsiaTheme="majorEastAsia" w:hAnsi="Times New Roman" w:cs="Times New Roman"/>
          <w:sz w:val="24"/>
          <w:szCs w:val="24"/>
          <w:lang w:eastAsia="zh-CN"/>
        </w:rPr>
        <w:t>上个</w:t>
      </w:r>
      <w:r w:rsidR="00D74CA0">
        <w:rPr>
          <w:rFonts w:ascii="Times New Roman" w:eastAsiaTheme="majorEastAsia" w:hAnsi="Times New Roman" w:cs="Times New Roman" w:hint="eastAsia"/>
          <w:sz w:val="24"/>
          <w:szCs w:val="24"/>
          <w:lang w:eastAsia="zh-CN"/>
        </w:rPr>
        <w:t>执行</w:t>
      </w:r>
      <w:r w:rsidRPr="006D1C66">
        <w:rPr>
          <w:rFonts w:ascii="Times New Roman" w:eastAsiaTheme="majorEastAsia" w:hAnsi="Times New Roman" w:cs="Times New Roman"/>
          <w:sz w:val="24"/>
          <w:szCs w:val="24"/>
          <w:lang w:eastAsia="zh-CN"/>
        </w:rPr>
        <w:t>期一半的期限之后才能重新实施</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4"/>
        </w:numPr>
        <w:tabs>
          <w:tab w:val="left" w:pos="976"/>
        </w:tabs>
        <w:ind w:right="139"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If safeguard measures have been applied for between over 180 days and under 4 years, including</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extended</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period</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(if</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any),</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they</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may</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be</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re-applied</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only</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after</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at</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least</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2</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years</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from the date of termination of these</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measures;</w:t>
      </w:r>
    </w:p>
    <w:p w:rsidR="000D4C14" w:rsidRPr="006D1C66" w:rsidRDefault="00617B87" w:rsidP="00027F1A">
      <w:pPr>
        <w:pStyle w:val="a4"/>
        <w:spacing w:before="1"/>
        <w:ind w:left="709" w:right="144"/>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如果保障措施的适用期在</w:t>
      </w:r>
      <w:r w:rsidRPr="006D1C66">
        <w:rPr>
          <w:rFonts w:ascii="Times New Roman" w:eastAsiaTheme="majorEastAsia" w:hAnsi="Times New Roman" w:cs="Times New Roman"/>
          <w:sz w:val="24"/>
          <w:szCs w:val="24"/>
          <w:lang w:eastAsia="zh-CN"/>
        </w:rPr>
        <w:t>180</w:t>
      </w:r>
      <w:r w:rsidRPr="006D1C66">
        <w:rPr>
          <w:rFonts w:ascii="Times New Roman" w:eastAsiaTheme="majorEastAsia" w:hAnsi="Times New Roman" w:cs="Times New Roman"/>
          <w:sz w:val="24"/>
          <w:szCs w:val="24"/>
          <w:lang w:eastAsia="zh-CN"/>
        </w:rPr>
        <w:t>天以上至</w:t>
      </w:r>
      <w:r w:rsidRPr="006D1C66">
        <w:rPr>
          <w:rFonts w:ascii="Times New Roman" w:eastAsiaTheme="majorEastAsia" w:hAnsi="Times New Roman" w:cs="Times New Roman"/>
          <w:sz w:val="24"/>
          <w:szCs w:val="24"/>
          <w:lang w:eastAsia="zh-CN"/>
        </w:rPr>
        <w:t>4</w:t>
      </w:r>
      <w:r w:rsidRPr="006D1C66">
        <w:rPr>
          <w:rFonts w:ascii="Times New Roman" w:eastAsiaTheme="majorEastAsia" w:hAnsi="Times New Roman" w:cs="Times New Roman"/>
          <w:sz w:val="24"/>
          <w:szCs w:val="24"/>
          <w:lang w:eastAsia="zh-CN"/>
        </w:rPr>
        <w:t>年以下，包括延长的期限</w:t>
      </w:r>
      <w:r w:rsidRPr="006D1C66">
        <w:rPr>
          <w:rFonts w:ascii="Times New Roman" w:eastAsiaTheme="majorEastAsia" w:hAnsi="Times New Roman" w:cs="Times New Roman"/>
          <w:sz w:val="24"/>
          <w:szCs w:val="24"/>
          <w:lang w:eastAsia="zh-CN"/>
        </w:rPr>
        <w:t>(</w:t>
      </w:r>
      <w:r w:rsidR="00027F1A">
        <w:rPr>
          <w:rFonts w:ascii="Times New Roman" w:eastAsiaTheme="majorEastAsia" w:hAnsi="Times New Roman" w:cs="Times New Roman"/>
          <w:sz w:val="24"/>
          <w:szCs w:val="24"/>
          <w:lang w:eastAsia="zh-CN"/>
        </w:rPr>
        <w:t>如有</w:t>
      </w:r>
      <w:r w:rsidRPr="006D1C66">
        <w:rPr>
          <w:rFonts w:ascii="Times New Roman" w:eastAsiaTheme="majorEastAsia" w:hAnsi="Times New Roman" w:cs="Times New Roman"/>
          <w:sz w:val="24"/>
          <w:szCs w:val="24"/>
          <w:lang w:eastAsia="zh-CN"/>
        </w:rPr>
        <w:t>)</w:t>
      </w:r>
      <w:r w:rsidRPr="006D1C66">
        <w:rPr>
          <w:rFonts w:ascii="Times New Roman" w:eastAsiaTheme="majorEastAsia" w:hAnsi="Times New Roman" w:cs="Times New Roman"/>
          <w:sz w:val="24"/>
          <w:szCs w:val="24"/>
          <w:lang w:eastAsia="zh-CN"/>
        </w:rPr>
        <w:t>，则只有在这些措施终止之日起至少</w:t>
      </w:r>
      <w:r w:rsidRPr="006D1C66">
        <w:rPr>
          <w:rFonts w:ascii="Times New Roman" w:eastAsiaTheme="majorEastAsia" w:hAnsi="Times New Roman" w:cs="Times New Roman"/>
          <w:sz w:val="24"/>
          <w:szCs w:val="24"/>
          <w:lang w:eastAsia="zh-CN"/>
        </w:rPr>
        <w:t>2</w:t>
      </w:r>
      <w:r w:rsidRPr="006D1C66">
        <w:rPr>
          <w:rFonts w:ascii="Times New Roman" w:eastAsiaTheme="majorEastAsia" w:hAnsi="Times New Roman" w:cs="Times New Roman"/>
          <w:sz w:val="24"/>
          <w:szCs w:val="24"/>
          <w:lang w:eastAsia="zh-CN"/>
        </w:rPr>
        <w:t>年后才能重新适用</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7"/>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4"/>
        </w:numPr>
        <w:tabs>
          <w:tab w:val="left" w:pos="959"/>
        </w:tabs>
        <w:spacing w:before="1"/>
        <w:ind w:right="134"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If safeguard measures have been applied for 180 days or fewer, they may be re-applied only after at least 1 year from the date of commencement of application of such measures provided that these measures have not been applied for more than twice over 5 years before the effective date of re-applied</w:t>
      </w:r>
      <w:r w:rsidRPr="006D1C66">
        <w:rPr>
          <w:rFonts w:ascii="Times New Roman" w:eastAsiaTheme="majorEastAsia" w:hAnsi="Times New Roman" w:cs="Times New Roman"/>
          <w:spacing w:val="-17"/>
          <w:sz w:val="24"/>
          <w:szCs w:val="24"/>
        </w:rPr>
        <w:t xml:space="preserve"> </w:t>
      </w:r>
      <w:r w:rsidRPr="006D1C66">
        <w:rPr>
          <w:rFonts w:ascii="Times New Roman" w:eastAsiaTheme="majorEastAsia" w:hAnsi="Times New Roman" w:cs="Times New Roman"/>
          <w:sz w:val="24"/>
          <w:szCs w:val="24"/>
        </w:rPr>
        <w:t>measures.</w:t>
      </w:r>
    </w:p>
    <w:p w:rsidR="000D4C14" w:rsidRPr="006D1C66" w:rsidRDefault="00617B87" w:rsidP="00027F1A">
      <w:pPr>
        <w:pStyle w:val="a4"/>
        <w:spacing w:before="1"/>
        <w:ind w:left="709" w:right="144"/>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如果实施保障措施的时间不超过</w:t>
      </w:r>
      <w:r w:rsidRPr="006D1C66">
        <w:rPr>
          <w:rFonts w:ascii="Times New Roman" w:eastAsiaTheme="majorEastAsia" w:hAnsi="Times New Roman" w:cs="Times New Roman"/>
          <w:sz w:val="24"/>
          <w:szCs w:val="24"/>
          <w:lang w:eastAsia="zh-CN"/>
        </w:rPr>
        <w:t>180</w:t>
      </w:r>
      <w:r w:rsidRPr="006D1C66">
        <w:rPr>
          <w:rFonts w:ascii="Times New Roman" w:eastAsiaTheme="majorEastAsia" w:hAnsi="Times New Roman" w:cs="Times New Roman"/>
          <w:sz w:val="24"/>
          <w:szCs w:val="24"/>
          <w:lang w:eastAsia="zh-CN"/>
        </w:rPr>
        <w:t>天，则只有在此类措施开始实施之日起至少</w:t>
      </w:r>
      <w:r w:rsidRPr="006D1C66">
        <w:rPr>
          <w:rFonts w:ascii="Times New Roman" w:eastAsiaTheme="majorEastAsia" w:hAnsi="Times New Roman" w:cs="Times New Roman"/>
          <w:sz w:val="24"/>
          <w:szCs w:val="24"/>
          <w:lang w:eastAsia="zh-CN"/>
        </w:rPr>
        <w:t>1</w:t>
      </w:r>
      <w:r w:rsidRPr="006D1C66">
        <w:rPr>
          <w:rFonts w:ascii="Times New Roman" w:eastAsiaTheme="majorEastAsia" w:hAnsi="Times New Roman" w:cs="Times New Roman"/>
          <w:sz w:val="24"/>
          <w:szCs w:val="24"/>
          <w:lang w:eastAsia="zh-CN"/>
        </w:rPr>
        <w:t>年后才能重新实施，但这些措施在重新实施措施生效之日前的</w:t>
      </w:r>
      <w:r w:rsidRPr="006D1C66">
        <w:rPr>
          <w:rFonts w:ascii="Times New Roman" w:eastAsiaTheme="majorEastAsia" w:hAnsi="Times New Roman" w:cs="Times New Roman"/>
          <w:sz w:val="24"/>
          <w:szCs w:val="24"/>
          <w:lang w:eastAsia="zh-CN"/>
        </w:rPr>
        <w:t>5</w:t>
      </w:r>
      <w:r w:rsidRPr="006D1C66">
        <w:rPr>
          <w:rFonts w:ascii="Times New Roman" w:eastAsiaTheme="majorEastAsia" w:hAnsi="Times New Roman" w:cs="Times New Roman"/>
          <w:sz w:val="24"/>
          <w:szCs w:val="24"/>
          <w:lang w:eastAsia="zh-CN"/>
        </w:rPr>
        <w:t>年内</w:t>
      </w:r>
      <w:r w:rsidR="00027F1A">
        <w:rPr>
          <w:rFonts w:ascii="Times New Roman" w:eastAsiaTheme="majorEastAsia" w:hAnsi="Times New Roman" w:cs="Times New Roman" w:hint="eastAsia"/>
          <w:sz w:val="24"/>
          <w:szCs w:val="24"/>
          <w:lang w:eastAsia="zh-CN"/>
        </w:rPr>
        <w:t>，</w:t>
      </w:r>
      <w:r w:rsidRPr="006D1C66">
        <w:rPr>
          <w:rFonts w:ascii="Times New Roman" w:eastAsiaTheme="majorEastAsia" w:hAnsi="Times New Roman" w:cs="Times New Roman"/>
          <w:sz w:val="24"/>
          <w:szCs w:val="24"/>
          <w:lang w:eastAsia="zh-CN"/>
        </w:rPr>
        <w:t>实施时间不得超过两次。</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4"/>
        </w:numPr>
        <w:tabs>
          <w:tab w:val="left" w:pos="376"/>
        </w:tabs>
        <w:ind w:right="141"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order</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procedures</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for</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investigation</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for</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re-application</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safeguard</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measures</w:t>
      </w:r>
      <w:r w:rsidRPr="006D1C66">
        <w:rPr>
          <w:rFonts w:ascii="Times New Roman" w:eastAsiaTheme="majorEastAsia" w:hAnsi="Times New Roman" w:cs="Times New Roman"/>
          <w:spacing w:val="-11"/>
          <w:sz w:val="24"/>
          <w:szCs w:val="24"/>
        </w:rPr>
        <w:t xml:space="preserve"> </w:t>
      </w:r>
      <w:r w:rsidRPr="006D1C66">
        <w:rPr>
          <w:rFonts w:ascii="Times New Roman" w:eastAsiaTheme="majorEastAsia" w:hAnsi="Times New Roman" w:cs="Times New Roman"/>
          <w:sz w:val="24"/>
          <w:szCs w:val="24"/>
        </w:rPr>
        <w:t>are</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0"/>
          <w:sz w:val="24"/>
          <w:szCs w:val="24"/>
        </w:rPr>
        <w:t xml:space="preserve"> </w:t>
      </w:r>
      <w:r w:rsidRPr="006D1C66">
        <w:rPr>
          <w:rFonts w:ascii="Times New Roman" w:eastAsiaTheme="majorEastAsia" w:hAnsi="Times New Roman" w:cs="Times New Roman"/>
          <w:sz w:val="24"/>
          <w:szCs w:val="24"/>
        </w:rPr>
        <w:t>same as those for investigation for application of safeguard</w:t>
      </w:r>
      <w:r w:rsidRPr="006D1C66">
        <w:rPr>
          <w:rFonts w:ascii="Times New Roman" w:eastAsiaTheme="majorEastAsia" w:hAnsi="Times New Roman" w:cs="Times New Roman"/>
          <w:spacing w:val="-30"/>
          <w:sz w:val="24"/>
          <w:szCs w:val="24"/>
        </w:rPr>
        <w:t xml:space="preserve"> </w:t>
      </w:r>
      <w:r w:rsidRPr="006D1C66">
        <w:rPr>
          <w:rFonts w:ascii="Times New Roman" w:eastAsiaTheme="majorEastAsia" w:hAnsi="Times New Roman" w:cs="Times New Roman"/>
          <w:sz w:val="24"/>
          <w:szCs w:val="24"/>
        </w:rPr>
        <w:t>measures.</w:t>
      </w:r>
    </w:p>
    <w:p w:rsidR="000D4C14" w:rsidRPr="006D1C66" w:rsidRDefault="00617B87">
      <w:pPr>
        <w:pStyle w:val="a4"/>
        <w:ind w:right="141"/>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重新适用保障措施的调查命令和程序与适用保障措施的调查命令和程序相同。</w:t>
      </w:r>
    </w:p>
    <w:p w:rsidR="007E2A8E" w:rsidRPr="006D1C66" w:rsidRDefault="007E2A8E" w:rsidP="007E2A8E">
      <w:pPr>
        <w:pStyle w:val="a3"/>
        <w:spacing w:before="7"/>
        <w:rPr>
          <w:rFonts w:ascii="Times New Roman" w:eastAsiaTheme="majorEastAsia" w:hAnsi="Times New Roman" w:cs="Times New Roman"/>
          <w:sz w:val="24"/>
          <w:szCs w:val="24"/>
          <w:lang w:eastAsia="zh-CN"/>
        </w:rPr>
      </w:pPr>
    </w:p>
    <w:p w:rsidR="007E2A8E" w:rsidRPr="006D1C66" w:rsidRDefault="007E2A8E" w:rsidP="007E2A8E">
      <w:pPr>
        <w:pStyle w:val="1"/>
        <w:spacing w:before="1"/>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Article 98. Compensation</w:t>
      </w:r>
    </w:p>
    <w:p w:rsidR="000D4C14" w:rsidRPr="006D1C66" w:rsidRDefault="006D1C66">
      <w:pPr>
        <w:pStyle w:val="1"/>
        <w:spacing w:before="1"/>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第</w:t>
      </w:r>
      <w:r w:rsidRPr="006D1C66">
        <w:rPr>
          <w:rFonts w:ascii="Times New Roman" w:eastAsiaTheme="majorEastAsia" w:hAnsi="Times New Roman" w:cs="Times New Roman"/>
          <w:sz w:val="24"/>
          <w:szCs w:val="24"/>
          <w:lang w:eastAsia="zh-CN"/>
        </w:rPr>
        <w:t>98</w:t>
      </w:r>
      <w:r w:rsidR="00617B87" w:rsidRPr="006D1C66">
        <w:rPr>
          <w:rFonts w:ascii="Times New Roman" w:eastAsiaTheme="majorEastAsia" w:hAnsi="Times New Roman" w:cs="Times New Roman"/>
          <w:sz w:val="24"/>
          <w:szCs w:val="24"/>
        </w:rPr>
        <w:t>条</w:t>
      </w:r>
      <w:r w:rsidRPr="006D1C66">
        <w:rPr>
          <w:rFonts w:ascii="Times New Roman" w:eastAsiaTheme="majorEastAsia" w:hAnsi="Times New Roman" w:cs="Times New Roman"/>
          <w:sz w:val="24"/>
          <w:szCs w:val="24"/>
          <w:lang w:eastAsia="zh-CN"/>
        </w:rPr>
        <w:t xml:space="preserve"> </w:t>
      </w:r>
      <w:proofErr w:type="spellStart"/>
      <w:r w:rsidR="00617B87" w:rsidRPr="006D1C66">
        <w:rPr>
          <w:rFonts w:ascii="Times New Roman" w:eastAsiaTheme="majorEastAsia" w:hAnsi="Times New Roman" w:cs="Times New Roman"/>
          <w:sz w:val="24"/>
          <w:szCs w:val="24"/>
        </w:rPr>
        <w:t>赔偿</w:t>
      </w:r>
      <w:proofErr w:type="spellEnd"/>
    </w:p>
    <w:p w:rsidR="007E2A8E" w:rsidRPr="006D1C66" w:rsidRDefault="007E2A8E" w:rsidP="007E2A8E">
      <w:pPr>
        <w:pStyle w:val="a3"/>
        <w:spacing w:before="9"/>
        <w:rPr>
          <w:rFonts w:ascii="Times New Roman" w:eastAsiaTheme="majorEastAsia" w:hAnsi="Times New Roman" w:cs="Times New Roman"/>
          <w:b/>
          <w:sz w:val="24"/>
          <w:szCs w:val="24"/>
        </w:rPr>
      </w:pPr>
    </w:p>
    <w:p w:rsidR="007E2A8E" w:rsidRPr="006D1C66" w:rsidRDefault="007E2A8E" w:rsidP="007E2A8E">
      <w:pPr>
        <w:pStyle w:val="a4"/>
        <w:numPr>
          <w:ilvl w:val="0"/>
          <w:numId w:val="3"/>
        </w:numPr>
        <w:tabs>
          <w:tab w:val="left" w:pos="393"/>
        </w:tabs>
        <w:ind w:right="138"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Compensation for injury due to the application of safeguard measures and compensation levels must comply with Vietnamese law and treaties to which the Socialist Republic of Viet Nam is a contracting</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party.</w:t>
      </w:r>
    </w:p>
    <w:p w:rsidR="000D4C14" w:rsidRPr="006D1C66" w:rsidRDefault="00617B87">
      <w:pPr>
        <w:pStyle w:val="a4"/>
        <w:ind w:right="138"/>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对实施保障措施造成的损害的赔偿和赔偿水平必须符合</w:t>
      </w:r>
      <w:r w:rsidR="00027F1A">
        <w:rPr>
          <w:rFonts w:ascii="Times New Roman" w:eastAsiaTheme="majorEastAsia" w:hAnsi="Times New Roman" w:cs="Times New Roman"/>
          <w:sz w:val="24"/>
          <w:szCs w:val="24"/>
          <w:lang w:eastAsia="zh-CN"/>
        </w:rPr>
        <w:t>越南法律</w:t>
      </w:r>
      <w:r w:rsidR="00027F1A">
        <w:rPr>
          <w:rFonts w:ascii="Times New Roman" w:eastAsiaTheme="majorEastAsia" w:hAnsi="Times New Roman" w:cs="Times New Roman" w:hint="eastAsia"/>
          <w:sz w:val="24"/>
          <w:szCs w:val="24"/>
          <w:lang w:eastAsia="zh-CN"/>
        </w:rPr>
        <w:t>，</w:t>
      </w:r>
      <w:r w:rsidR="00027F1A">
        <w:rPr>
          <w:rFonts w:ascii="Times New Roman" w:eastAsiaTheme="majorEastAsia" w:hAnsi="Times New Roman" w:cs="Times New Roman"/>
          <w:sz w:val="24"/>
          <w:szCs w:val="24"/>
          <w:lang w:eastAsia="zh-CN"/>
        </w:rPr>
        <w:t>以及</w:t>
      </w:r>
      <w:r w:rsidRPr="006D1C66">
        <w:rPr>
          <w:rFonts w:ascii="Times New Roman" w:eastAsiaTheme="majorEastAsia" w:hAnsi="Times New Roman" w:cs="Times New Roman"/>
          <w:sz w:val="24"/>
          <w:szCs w:val="24"/>
          <w:lang w:eastAsia="zh-CN"/>
        </w:rPr>
        <w:t>越南社会主义共和国为缔约方的</w:t>
      </w:r>
      <w:r w:rsidR="00027F1A" w:rsidRPr="006D1C66">
        <w:rPr>
          <w:rFonts w:ascii="Times New Roman" w:eastAsiaTheme="majorEastAsia" w:hAnsi="Times New Roman" w:cs="Times New Roman"/>
          <w:sz w:val="24"/>
          <w:szCs w:val="24"/>
          <w:lang w:eastAsia="zh-CN"/>
        </w:rPr>
        <w:t>条约</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3"/>
        </w:numPr>
        <w:tabs>
          <w:tab w:val="left" w:pos="433"/>
        </w:tabs>
        <w:ind w:right="144"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Compensation for injury and compensation levels shall be determined based on results of consultation among interested</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parties.</w:t>
      </w:r>
    </w:p>
    <w:p w:rsidR="000D4C14" w:rsidRPr="006D1C66" w:rsidRDefault="00617B87">
      <w:pPr>
        <w:pStyle w:val="a4"/>
        <w:ind w:right="144"/>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损害赔偿和赔偿水平应根据利害关系方协商的结果</w:t>
      </w:r>
      <w:r w:rsidR="00BB7449">
        <w:rPr>
          <w:rFonts w:ascii="Times New Roman" w:eastAsiaTheme="majorEastAsia" w:hAnsi="Times New Roman" w:cs="Times New Roman"/>
          <w:sz w:val="24"/>
          <w:szCs w:val="24"/>
          <w:lang w:eastAsia="zh-CN"/>
        </w:rPr>
        <w:t>来</w:t>
      </w:r>
      <w:r w:rsidRPr="006D1C66">
        <w:rPr>
          <w:rFonts w:ascii="Times New Roman" w:eastAsiaTheme="majorEastAsia" w:hAnsi="Times New Roman" w:cs="Times New Roman"/>
          <w:sz w:val="24"/>
          <w:szCs w:val="24"/>
          <w:lang w:eastAsia="zh-CN"/>
        </w:rPr>
        <w:t>确定。</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3"/>
        </w:numPr>
        <w:tabs>
          <w:tab w:val="left" w:pos="381"/>
        </w:tabs>
        <w:ind w:right="139"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Ministry</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Industry</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3"/>
          <w:sz w:val="24"/>
          <w:szCs w:val="24"/>
        </w:rPr>
        <w:t xml:space="preserve"> </w:t>
      </w:r>
      <w:r w:rsidRPr="006D1C66">
        <w:rPr>
          <w:rFonts w:ascii="Times New Roman" w:eastAsiaTheme="majorEastAsia" w:hAnsi="Times New Roman" w:cs="Times New Roman"/>
          <w:sz w:val="24"/>
          <w:szCs w:val="24"/>
        </w:rPr>
        <w:t>Trade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shall</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assume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prime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responsibility</w:t>
      </w:r>
      <w:r w:rsidRPr="006D1C66">
        <w:rPr>
          <w:rFonts w:ascii="Times New Roman" w:eastAsiaTheme="majorEastAsia" w:hAnsi="Times New Roman" w:cs="Times New Roman"/>
          <w:spacing w:val="-7"/>
          <w:sz w:val="24"/>
          <w:szCs w:val="24"/>
        </w:rPr>
        <w:t xml:space="preserve"> </w:t>
      </w:r>
      <w:r w:rsidRPr="006D1C66">
        <w:rPr>
          <w:rFonts w:ascii="Times New Roman" w:eastAsiaTheme="majorEastAsia" w:hAnsi="Times New Roman" w:cs="Times New Roman"/>
          <w:sz w:val="24"/>
          <w:szCs w:val="24"/>
        </w:rPr>
        <w:t>for,</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coordinate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with related ministries and ministerial-level agencies in, working out a compensation plan, and submit it to the Prime Minister for approval before consulting the party that suffers injury due to application of safeguard</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measures.</w:t>
      </w:r>
    </w:p>
    <w:p w:rsidR="000D4C14" w:rsidRPr="006D1C66" w:rsidRDefault="0047251F">
      <w:pPr>
        <w:pStyle w:val="a4"/>
        <w:ind w:right="139"/>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工贸部</w:t>
      </w:r>
      <w:r w:rsidR="00E101A0">
        <w:rPr>
          <w:rFonts w:ascii="Times New Roman" w:eastAsiaTheme="majorEastAsia" w:hAnsi="Times New Roman" w:cs="Times New Roman" w:hint="eastAsia"/>
          <w:sz w:val="24"/>
          <w:szCs w:val="24"/>
          <w:lang w:eastAsia="zh-CN"/>
        </w:rPr>
        <w:t>负责</w:t>
      </w:r>
      <w:r w:rsidR="003B6A2C">
        <w:rPr>
          <w:rFonts w:ascii="Times New Roman" w:eastAsiaTheme="majorEastAsia" w:hAnsi="Times New Roman" w:cs="Times New Roman"/>
          <w:sz w:val="24"/>
          <w:szCs w:val="24"/>
          <w:lang w:eastAsia="zh-CN"/>
        </w:rPr>
        <w:t>与有关部委和部级机构协调</w:t>
      </w:r>
      <w:r w:rsidR="00617B87" w:rsidRPr="006D1C66">
        <w:rPr>
          <w:rFonts w:ascii="Times New Roman" w:eastAsiaTheme="majorEastAsia" w:hAnsi="Times New Roman" w:cs="Times New Roman"/>
          <w:sz w:val="24"/>
          <w:szCs w:val="24"/>
          <w:lang w:eastAsia="zh-CN"/>
        </w:rPr>
        <w:t>制定赔偿计划，</w:t>
      </w:r>
      <w:r w:rsidR="00E101A0">
        <w:rPr>
          <w:rFonts w:ascii="Times New Roman" w:eastAsiaTheme="majorEastAsia" w:hAnsi="Times New Roman" w:cs="Times New Roman" w:hint="eastAsia"/>
          <w:sz w:val="24"/>
          <w:szCs w:val="24"/>
          <w:lang w:eastAsia="zh-CN"/>
        </w:rPr>
        <w:t>并和实施保障而受到</w:t>
      </w:r>
      <w:r w:rsidR="00E101A0">
        <w:rPr>
          <w:rFonts w:ascii="Times New Roman" w:eastAsiaTheme="majorEastAsia" w:hAnsi="Times New Roman" w:cs="Times New Roman"/>
          <w:sz w:val="24"/>
          <w:szCs w:val="24"/>
          <w:lang w:eastAsia="zh-CN"/>
        </w:rPr>
        <w:t>损害方进行协商沟通后</w:t>
      </w:r>
      <w:r w:rsidR="00617B87" w:rsidRPr="006D1C66">
        <w:rPr>
          <w:rFonts w:ascii="Times New Roman" w:eastAsiaTheme="majorEastAsia" w:hAnsi="Times New Roman" w:cs="Times New Roman"/>
          <w:sz w:val="24"/>
          <w:szCs w:val="24"/>
          <w:lang w:eastAsia="zh-CN"/>
        </w:rPr>
        <w:t>提交总理批准。</w:t>
      </w:r>
    </w:p>
    <w:p w:rsidR="007E2A8E" w:rsidRPr="006D1C66" w:rsidRDefault="007E2A8E" w:rsidP="007E2A8E">
      <w:pPr>
        <w:pStyle w:val="a3"/>
        <w:spacing w:before="10"/>
        <w:rPr>
          <w:rFonts w:ascii="Times New Roman" w:eastAsiaTheme="majorEastAsia" w:hAnsi="Times New Roman" w:cs="Times New Roman"/>
          <w:sz w:val="24"/>
          <w:szCs w:val="24"/>
          <w:lang w:eastAsia="zh-CN"/>
        </w:rPr>
      </w:pPr>
    </w:p>
    <w:p w:rsidR="007E2A8E" w:rsidRPr="006D1C66" w:rsidRDefault="007E2A8E" w:rsidP="007E2A8E">
      <w:pPr>
        <w:pStyle w:val="1"/>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Article 99. Special safeguards</w:t>
      </w:r>
    </w:p>
    <w:p w:rsidR="000D4C14" w:rsidRPr="006D1C66" w:rsidRDefault="006D1C66">
      <w:pPr>
        <w:pStyle w:val="1"/>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第</w:t>
      </w:r>
      <w:r w:rsidRPr="006D1C66">
        <w:rPr>
          <w:rFonts w:ascii="Times New Roman" w:eastAsiaTheme="majorEastAsia" w:hAnsi="Times New Roman" w:cs="Times New Roman"/>
          <w:sz w:val="24"/>
          <w:szCs w:val="24"/>
          <w:lang w:eastAsia="zh-CN"/>
        </w:rPr>
        <w:t>99</w:t>
      </w:r>
      <w:r w:rsidR="00617B87" w:rsidRPr="006D1C66">
        <w:rPr>
          <w:rFonts w:ascii="Times New Roman" w:eastAsiaTheme="majorEastAsia" w:hAnsi="Times New Roman" w:cs="Times New Roman"/>
          <w:sz w:val="24"/>
          <w:szCs w:val="24"/>
        </w:rPr>
        <w:t>条</w:t>
      </w:r>
      <w:r w:rsidRPr="006D1C66">
        <w:rPr>
          <w:rFonts w:ascii="Times New Roman" w:eastAsiaTheme="majorEastAsia" w:hAnsi="Times New Roman" w:cs="Times New Roman"/>
          <w:sz w:val="24"/>
          <w:szCs w:val="24"/>
          <w:lang w:eastAsia="zh-CN"/>
        </w:rPr>
        <w:t xml:space="preserve"> </w:t>
      </w:r>
      <w:proofErr w:type="spellStart"/>
      <w:r w:rsidR="00617B87" w:rsidRPr="006D1C66">
        <w:rPr>
          <w:rFonts w:ascii="Times New Roman" w:eastAsiaTheme="majorEastAsia" w:hAnsi="Times New Roman" w:cs="Times New Roman"/>
          <w:sz w:val="24"/>
          <w:szCs w:val="24"/>
        </w:rPr>
        <w:t>特别保障</w:t>
      </w:r>
      <w:proofErr w:type="spellEnd"/>
    </w:p>
    <w:p w:rsidR="007E2A8E" w:rsidRPr="006D1C66" w:rsidRDefault="007E2A8E" w:rsidP="007E2A8E">
      <w:pPr>
        <w:pStyle w:val="a3"/>
        <w:spacing w:before="8"/>
        <w:rPr>
          <w:rFonts w:ascii="Times New Roman" w:eastAsiaTheme="majorEastAsia" w:hAnsi="Times New Roman" w:cs="Times New Roman"/>
          <w:b/>
          <w:sz w:val="24"/>
          <w:szCs w:val="24"/>
        </w:rPr>
      </w:pPr>
    </w:p>
    <w:p w:rsidR="007E2A8E" w:rsidRPr="006D1C66" w:rsidRDefault="007E2A8E" w:rsidP="007E2A8E">
      <w:pPr>
        <w:pStyle w:val="a4"/>
        <w:numPr>
          <w:ilvl w:val="0"/>
          <w:numId w:val="2"/>
        </w:numPr>
        <w:tabs>
          <w:tab w:val="left" w:pos="400"/>
        </w:tabs>
        <w:ind w:right="135"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Special safeguard is a safeguard measure which the Minister of Industry and Trade decides to apply in the case there is an excessive increase in imports into Viet Nam as a result of tax reduction according to a roadmap under the relevant treaty to which the Socialist Republic of Viet Nam is a contracting party.</w:t>
      </w:r>
    </w:p>
    <w:p w:rsidR="008B19EE" w:rsidRDefault="008B19EE">
      <w:pPr>
        <w:pStyle w:val="a4"/>
        <w:ind w:right="135"/>
        <w:rPr>
          <w:rFonts w:ascii="Times New Roman" w:eastAsiaTheme="majorEastAsia" w:hAnsi="Times New Roman" w:cs="Times New Roman"/>
          <w:sz w:val="24"/>
          <w:szCs w:val="24"/>
          <w:lang w:eastAsia="zh-CN"/>
        </w:rPr>
      </w:pPr>
      <w:r w:rsidRPr="008B19EE">
        <w:rPr>
          <w:rFonts w:ascii="Times New Roman" w:eastAsiaTheme="majorEastAsia" w:hAnsi="Times New Roman" w:cs="Times New Roman"/>
          <w:sz w:val="24"/>
          <w:szCs w:val="24"/>
          <w:lang w:eastAsia="zh-CN"/>
        </w:rPr>
        <w:lastRenderedPageBreak/>
        <w:t>特别保障措施是一种保障措施，根据</w:t>
      </w:r>
      <w:r>
        <w:rPr>
          <w:rFonts w:ascii="Times New Roman" w:eastAsiaTheme="majorEastAsia" w:hAnsi="Times New Roman" w:cs="Times New Roman"/>
          <w:sz w:val="24"/>
          <w:szCs w:val="24"/>
          <w:lang w:eastAsia="zh-CN"/>
        </w:rPr>
        <w:t>越南</w:t>
      </w:r>
      <w:r w:rsidRPr="008B19EE">
        <w:rPr>
          <w:rFonts w:ascii="Times New Roman" w:eastAsiaTheme="majorEastAsia" w:hAnsi="Times New Roman" w:cs="Times New Roman"/>
          <w:sz w:val="24"/>
          <w:szCs w:val="24"/>
          <w:lang w:eastAsia="zh-CN"/>
        </w:rPr>
        <w:t>社会主义共和国</w:t>
      </w:r>
      <w:r w:rsidRPr="006D1C66">
        <w:rPr>
          <w:rFonts w:ascii="Times New Roman" w:eastAsiaTheme="majorEastAsia" w:hAnsi="Times New Roman" w:cs="Times New Roman"/>
          <w:sz w:val="24"/>
          <w:szCs w:val="24"/>
          <w:lang w:eastAsia="zh-CN"/>
        </w:rPr>
        <w:t>为缔约国</w:t>
      </w:r>
      <w:r>
        <w:rPr>
          <w:rFonts w:ascii="Times New Roman" w:eastAsiaTheme="majorEastAsia" w:hAnsi="Times New Roman" w:cs="Times New Roman"/>
          <w:sz w:val="24"/>
          <w:szCs w:val="24"/>
          <w:lang w:eastAsia="zh-CN"/>
        </w:rPr>
        <w:t>的</w:t>
      </w:r>
      <w:r>
        <w:rPr>
          <w:rFonts w:ascii="Times New Roman" w:eastAsiaTheme="majorEastAsia" w:hAnsi="Times New Roman" w:cs="Times New Roman" w:hint="eastAsia"/>
          <w:sz w:val="24"/>
          <w:szCs w:val="24"/>
          <w:lang w:eastAsia="zh-CN"/>
        </w:rPr>
        <w:t>有</w:t>
      </w:r>
      <w:r w:rsidRPr="008B19EE">
        <w:rPr>
          <w:rFonts w:ascii="Times New Roman" w:eastAsiaTheme="majorEastAsia" w:hAnsi="Times New Roman" w:cs="Times New Roman"/>
          <w:sz w:val="24"/>
          <w:szCs w:val="24"/>
          <w:lang w:eastAsia="zh-CN"/>
        </w:rPr>
        <w:t>关条约，由于减税而导致越南进口量过度增加时，</w:t>
      </w:r>
      <w:r>
        <w:rPr>
          <w:rFonts w:ascii="Times New Roman" w:eastAsiaTheme="majorEastAsia" w:hAnsi="Times New Roman" w:cs="Times New Roman"/>
          <w:sz w:val="24"/>
          <w:szCs w:val="24"/>
          <w:lang w:eastAsia="zh-CN"/>
        </w:rPr>
        <w:t>工贸部部长决定采取</w:t>
      </w:r>
      <w:r w:rsidRPr="008B19EE">
        <w:rPr>
          <w:rFonts w:ascii="Times New Roman" w:eastAsiaTheme="majorEastAsia" w:hAnsi="Times New Roman" w:cs="Times New Roman"/>
          <w:sz w:val="24"/>
          <w:szCs w:val="24"/>
          <w:lang w:eastAsia="zh-CN"/>
        </w:rPr>
        <w:t>这种保障措施。</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2"/>
        </w:numPr>
        <w:tabs>
          <w:tab w:val="left" w:pos="383"/>
        </w:tabs>
        <w:ind w:right="135"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Special safeguard measures may only be applied to products originating from specified countries in conformity with treaties to which the Socialist Republic of Viet Nam is a contracting</w:t>
      </w:r>
      <w:r w:rsidRPr="006D1C66">
        <w:rPr>
          <w:rFonts w:ascii="Times New Roman" w:eastAsiaTheme="majorEastAsia" w:hAnsi="Times New Roman" w:cs="Times New Roman"/>
          <w:spacing w:val="-41"/>
          <w:sz w:val="24"/>
          <w:szCs w:val="24"/>
        </w:rPr>
        <w:t xml:space="preserve"> </w:t>
      </w:r>
      <w:r w:rsidRPr="006D1C66">
        <w:rPr>
          <w:rFonts w:ascii="Times New Roman" w:eastAsiaTheme="majorEastAsia" w:hAnsi="Times New Roman" w:cs="Times New Roman"/>
          <w:sz w:val="24"/>
          <w:szCs w:val="24"/>
        </w:rPr>
        <w:t>party.</w:t>
      </w:r>
    </w:p>
    <w:p w:rsidR="000D4C14" w:rsidRPr="006D1C66" w:rsidRDefault="00617B87">
      <w:pPr>
        <w:pStyle w:val="a4"/>
        <w:ind w:right="135"/>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根据越南社会主义共和国为缔约国的条约，特别保障措施只能适用于来自特定国家的产品。</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2"/>
        </w:numPr>
        <w:tabs>
          <w:tab w:val="left" w:pos="397"/>
        </w:tabs>
        <w:ind w:right="146"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Investigation for application of special safeguard measures must comply with treaties to which the Socialist Republic of Viet Nam is a contracting</w:t>
      </w:r>
      <w:r w:rsidRPr="006D1C66">
        <w:rPr>
          <w:rFonts w:ascii="Times New Roman" w:eastAsiaTheme="majorEastAsia" w:hAnsi="Times New Roman" w:cs="Times New Roman"/>
          <w:spacing w:val="-24"/>
          <w:sz w:val="24"/>
          <w:szCs w:val="24"/>
        </w:rPr>
        <w:t xml:space="preserve"> </w:t>
      </w:r>
      <w:r w:rsidRPr="006D1C66">
        <w:rPr>
          <w:rFonts w:ascii="Times New Roman" w:eastAsiaTheme="majorEastAsia" w:hAnsi="Times New Roman" w:cs="Times New Roman"/>
          <w:sz w:val="24"/>
          <w:szCs w:val="24"/>
        </w:rPr>
        <w:t>party.</w:t>
      </w:r>
    </w:p>
    <w:p w:rsidR="000D4C14" w:rsidRPr="006D1C66" w:rsidRDefault="00617B87">
      <w:pPr>
        <w:pStyle w:val="a4"/>
        <w:ind w:right="146"/>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对实施特别保障措施的调查</w:t>
      </w:r>
      <w:r w:rsidR="008B19EE">
        <w:rPr>
          <w:rFonts w:ascii="Times New Roman" w:eastAsiaTheme="majorEastAsia" w:hAnsi="Times New Roman" w:cs="Times New Roman" w:hint="eastAsia"/>
          <w:sz w:val="24"/>
          <w:szCs w:val="24"/>
          <w:lang w:eastAsia="zh-CN"/>
        </w:rPr>
        <w:t>，</w:t>
      </w:r>
      <w:r w:rsidRPr="006D1C66">
        <w:rPr>
          <w:rFonts w:ascii="Times New Roman" w:eastAsiaTheme="majorEastAsia" w:hAnsi="Times New Roman" w:cs="Times New Roman"/>
          <w:sz w:val="24"/>
          <w:szCs w:val="24"/>
          <w:lang w:eastAsia="zh-CN"/>
        </w:rPr>
        <w:t>必须遵守越南社会主义共和国为缔约国的条约。</w:t>
      </w:r>
    </w:p>
    <w:p w:rsidR="007E2A8E" w:rsidRPr="006D1C66" w:rsidRDefault="007E2A8E" w:rsidP="007E2A8E">
      <w:pPr>
        <w:pStyle w:val="a3"/>
        <w:spacing w:before="10"/>
        <w:rPr>
          <w:rFonts w:ascii="Times New Roman" w:eastAsiaTheme="majorEastAsia" w:hAnsi="Times New Roman" w:cs="Times New Roman"/>
          <w:sz w:val="24"/>
          <w:szCs w:val="24"/>
          <w:lang w:eastAsia="zh-CN"/>
        </w:rPr>
      </w:pPr>
    </w:p>
    <w:p w:rsidR="007E2A8E" w:rsidRPr="006D1C66" w:rsidRDefault="007E2A8E" w:rsidP="007E2A8E">
      <w:pPr>
        <w:pStyle w:val="a3"/>
        <w:ind w:left="706"/>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w:t>
      </w:r>
    </w:p>
    <w:p w:rsidR="000D4C14" w:rsidRPr="006D1C66" w:rsidRDefault="00617B87">
      <w:pPr>
        <w:pStyle w:val="a3"/>
        <w:ind w:left="706"/>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w:t>
      </w:r>
    </w:p>
    <w:p w:rsidR="007E2A8E" w:rsidRPr="006D1C66" w:rsidRDefault="007E2A8E" w:rsidP="007E2A8E">
      <w:pPr>
        <w:pStyle w:val="a3"/>
        <w:spacing w:before="8"/>
        <w:rPr>
          <w:rFonts w:ascii="Times New Roman" w:eastAsiaTheme="majorEastAsia" w:hAnsi="Times New Roman" w:cs="Times New Roman"/>
          <w:sz w:val="24"/>
          <w:szCs w:val="24"/>
        </w:rPr>
      </w:pPr>
    </w:p>
    <w:p w:rsidR="007E2A8E" w:rsidRPr="006D1C66" w:rsidRDefault="008B19EE" w:rsidP="008B19EE">
      <w:pPr>
        <w:pStyle w:val="1"/>
        <w:spacing w:line="504" w:lineRule="auto"/>
        <w:ind w:left="142" w:right="-31"/>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t>Chapter VIII</w:t>
      </w:r>
      <w:r>
        <w:rPr>
          <w:rFonts w:ascii="Times New Roman" w:eastAsiaTheme="majorEastAsia" w:hAnsi="Times New Roman" w:cs="Times New Roman" w:hint="eastAsia"/>
          <w:sz w:val="24"/>
          <w:szCs w:val="24"/>
          <w:lang w:eastAsia="zh-CN"/>
        </w:rPr>
        <w:t xml:space="preserve"> </w:t>
      </w:r>
      <w:r w:rsidR="007E2A8E" w:rsidRPr="006D1C66">
        <w:rPr>
          <w:rFonts w:ascii="Times New Roman" w:eastAsiaTheme="majorEastAsia" w:hAnsi="Times New Roman" w:cs="Times New Roman"/>
          <w:sz w:val="24"/>
          <w:szCs w:val="24"/>
        </w:rPr>
        <w:t>IMPLEMENTATION PROVISIONS</w:t>
      </w:r>
    </w:p>
    <w:p w:rsidR="000D4C14" w:rsidRPr="006D1C66" w:rsidRDefault="00617B87">
      <w:pPr>
        <w:pStyle w:val="1"/>
        <w:spacing w:line="504" w:lineRule="auto"/>
        <w:ind w:left="3025" w:right="3009" w:firstLine="984"/>
        <w:jc w:val="left"/>
        <w:rPr>
          <w:rFonts w:ascii="Times New Roman" w:eastAsiaTheme="majorEastAsia" w:hAnsi="Times New Roman" w:cs="Times New Roman"/>
          <w:sz w:val="24"/>
          <w:szCs w:val="24"/>
        </w:rPr>
      </w:pPr>
      <w:proofErr w:type="spellStart"/>
      <w:r w:rsidRPr="006D1C66">
        <w:rPr>
          <w:rFonts w:ascii="Times New Roman" w:eastAsiaTheme="majorEastAsia" w:hAnsi="Times New Roman" w:cs="Times New Roman"/>
          <w:sz w:val="24"/>
          <w:szCs w:val="24"/>
        </w:rPr>
        <w:t>第八章</w:t>
      </w:r>
      <w:proofErr w:type="spellEnd"/>
      <w:r w:rsidR="008B19EE">
        <w:rPr>
          <w:rFonts w:ascii="Times New Roman" w:eastAsiaTheme="majorEastAsia" w:hAnsi="Times New Roman" w:cs="Times New Roman" w:hint="eastAsia"/>
          <w:sz w:val="24"/>
          <w:szCs w:val="24"/>
          <w:lang w:eastAsia="zh-CN"/>
        </w:rPr>
        <w:t xml:space="preserve"> </w:t>
      </w:r>
      <w:proofErr w:type="spellStart"/>
      <w:r w:rsidRPr="006D1C66">
        <w:rPr>
          <w:rFonts w:ascii="Times New Roman" w:eastAsiaTheme="majorEastAsia" w:hAnsi="Times New Roman" w:cs="Times New Roman"/>
          <w:sz w:val="24"/>
          <w:szCs w:val="24"/>
        </w:rPr>
        <w:t>执行规定</w:t>
      </w:r>
      <w:proofErr w:type="spellEnd"/>
    </w:p>
    <w:p w:rsidR="007E2A8E" w:rsidRPr="006D1C66" w:rsidRDefault="007E2A8E" w:rsidP="007E2A8E">
      <w:pPr>
        <w:spacing w:line="218" w:lineRule="exact"/>
        <w:ind w:left="140"/>
        <w:jc w:val="both"/>
        <w:rPr>
          <w:rFonts w:ascii="Times New Roman" w:eastAsiaTheme="majorEastAsia" w:hAnsi="Times New Roman" w:cs="Times New Roman"/>
          <w:b/>
          <w:sz w:val="24"/>
          <w:szCs w:val="24"/>
        </w:rPr>
      </w:pPr>
      <w:r w:rsidRPr="006D1C66">
        <w:rPr>
          <w:rFonts w:ascii="Times New Roman" w:eastAsiaTheme="majorEastAsia" w:hAnsi="Times New Roman" w:cs="Times New Roman"/>
          <w:b/>
          <w:sz w:val="24"/>
          <w:szCs w:val="24"/>
        </w:rPr>
        <w:t>Article 112. Effect</w:t>
      </w:r>
    </w:p>
    <w:p w:rsidR="000D4C14" w:rsidRPr="006D1C66" w:rsidRDefault="006D1C66" w:rsidP="008B19EE">
      <w:pPr>
        <w:pStyle w:val="a4"/>
        <w:spacing w:before="1"/>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第</w:t>
      </w:r>
      <w:r w:rsidRPr="006D1C66">
        <w:rPr>
          <w:rFonts w:ascii="Times New Roman" w:eastAsiaTheme="majorEastAsia" w:hAnsi="Times New Roman" w:cs="Times New Roman"/>
          <w:sz w:val="24"/>
          <w:szCs w:val="24"/>
          <w:lang w:eastAsia="zh-CN"/>
        </w:rPr>
        <w:t>112</w:t>
      </w:r>
      <w:r w:rsidR="00617B87" w:rsidRPr="006D1C66">
        <w:rPr>
          <w:rFonts w:ascii="Times New Roman" w:eastAsiaTheme="majorEastAsia" w:hAnsi="Times New Roman" w:cs="Times New Roman"/>
          <w:sz w:val="24"/>
          <w:szCs w:val="24"/>
        </w:rPr>
        <w:t>条</w:t>
      </w:r>
      <w:r w:rsidRPr="006D1C66">
        <w:rPr>
          <w:rFonts w:ascii="Times New Roman" w:eastAsiaTheme="majorEastAsia" w:hAnsi="Times New Roman" w:cs="Times New Roman"/>
          <w:sz w:val="24"/>
          <w:szCs w:val="24"/>
          <w:lang w:eastAsia="zh-CN"/>
        </w:rPr>
        <w:t xml:space="preserve"> </w:t>
      </w:r>
      <w:proofErr w:type="spellStart"/>
      <w:r w:rsidR="00617B87" w:rsidRPr="006D1C66">
        <w:rPr>
          <w:rFonts w:ascii="Times New Roman" w:eastAsiaTheme="majorEastAsia" w:hAnsi="Times New Roman" w:cs="Times New Roman"/>
          <w:sz w:val="24"/>
          <w:szCs w:val="24"/>
        </w:rPr>
        <w:t>效力</w:t>
      </w:r>
      <w:proofErr w:type="spellEnd"/>
    </w:p>
    <w:p w:rsidR="007E2A8E" w:rsidRPr="006D1C66" w:rsidRDefault="007E2A8E" w:rsidP="007E2A8E">
      <w:pPr>
        <w:pStyle w:val="a3"/>
        <w:spacing w:before="8"/>
        <w:rPr>
          <w:rFonts w:ascii="Times New Roman" w:eastAsiaTheme="majorEastAsia" w:hAnsi="Times New Roman" w:cs="Times New Roman"/>
          <w:b/>
          <w:sz w:val="24"/>
          <w:szCs w:val="24"/>
        </w:rPr>
      </w:pPr>
    </w:p>
    <w:p w:rsidR="007E2A8E" w:rsidRPr="006D1C66" w:rsidRDefault="007E2A8E" w:rsidP="007E2A8E">
      <w:pPr>
        <w:pStyle w:val="a4"/>
        <w:numPr>
          <w:ilvl w:val="0"/>
          <w:numId w:val="1"/>
        </w:numPr>
        <w:tabs>
          <w:tab w:val="left" w:pos="383"/>
        </w:tabs>
        <w:spacing w:before="1"/>
        <w:ind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This Law takes effect on 1 January</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2018.</w:t>
      </w:r>
    </w:p>
    <w:p w:rsidR="000D4C14" w:rsidRPr="006D1C66" w:rsidRDefault="00617B87">
      <w:pPr>
        <w:pStyle w:val="a4"/>
        <w:spacing w:before="1"/>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本法自</w:t>
      </w:r>
      <w:r w:rsidRPr="006D1C66">
        <w:rPr>
          <w:rFonts w:ascii="Times New Roman" w:eastAsiaTheme="majorEastAsia" w:hAnsi="Times New Roman" w:cs="Times New Roman"/>
          <w:sz w:val="24"/>
          <w:szCs w:val="24"/>
        </w:rPr>
        <w:t>2018</w:t>
      </w:r>
      <w:r w:rsidRPr="006D1C66">
        <w:rPr>
          <w:rFonts w:ascii="Times New Roman" w:eastAsiaTheme="majorEastAsia" w:hAnsi="Times New Roman" w:cs="Times New Roman"/>
          <w:sz w:val="24"/>
          <w:szCs w:val="24"/>
        </w:rPr>
        <w:t>年</w:t>
      </w:r>
      <w:r w:rsidRPr="006D1C66">
        <w:rPr>
          <w:rFonts w:ascii="Times New Roman" w:eastAsiaTheme="majorEastAsia" w:hAnsi="Times New Roman" w:cs="Times New Roman"/>
          <w:sz w:val="24"/>
          <w:szCs w:val="24"/>
        </w:rPr>
        <w:t>1</w:t>
      </w:r>
      <w:r w:rsidRPr="006D1C66">
        <w:rPr>
          <w:rFonts w:ascii="Times New Roman" w:eastAsiaTheme="majorEastAsia" w:hAnsi="Times New Roman" w:cs="Times New Roman"/>
          <w:sz w:val="24"/>
          <w:szCs w:val="24"/>
        </w:rPr>
        <w:t>月</w:t>
      </w:r>
      <w:r w:rsidRPr="006D1C66">
        <w:rPr>
          <w:rFonts w:ascii="Times New Roman" w:eastAsiaTheme="majorEastAsia" w:hAnsi="Times New Roman" w:cs="Times New Roman"/>
          <w:sz w:val="24"/>
          <w:szCs w:val="24"/>
        </w:rPr>
        <w:t>1</w:t>
      </w:r>
      <w:r w:rsidRPr="006D1C66">
        <w:rPr>
          <w:rFonts w:ascii="Times New Roman" w:eastAsiaTheme="majorEastAsia" w:hAnsi="Times New Roman" w:cs="Times New Roman"/>
          <w:sz w:val="24"/>
          <w:szCs w:val="24"/>
        </w:rPr>
        <w:t>日起施行。</w:t>
      </w:r>
    </w:p>
    <w:p w:rsidR="007E2A8E" w:rsidRPr="006D1C66" w:rsidRDefault="007E2A8E" w:rsidP="007E2A8E">
      <w:pPr>
        <w:pStyle w:val="a3"/>
        <w:spacing w:before="8"/>
        <w:rPr>
          <w:rFonts w:ascii="Times New Roman" w:eastAsiaTheme="majorEastAsia" w:hAnsi="Times New Roman" w:cs="Times New Roman"/>
          <w:sz w:val="24"/>
          <w:szCs w:val="24"/>
        </w:rPr>
      </w:pPr>
    </w:p>
    <w:p w:rsidR="007E2A8E" w:rsidRPr="006D1C66" w:rsidRDefault="007E2A8E" w:rsidP="007E2A8E">
      <w:pPr>
        <w:pStyle w:val="a4"/>
        <w:numPr>
          <w:ilvl w:val="0"/>
          <w:numId w:val="1"/>
        </w:numPr>
        <w:tabs>
          <w:tab w:val="left" w:pos="405"/>
        </w:tabs>
        <w:spacing w:before="1" w:line="242" w:lineRule="auto"/>
        <w:ind w:right="143"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Except for cases specified in Article 113 of this Law, the following ordinances will cease to be effective on the effective date of this</w:t>
      </w:r>
      <w:r w:rsidRPr="006D1C66">
        <w:rPr>
          <w:rFonts w:ascii="Times New Roman" w:eastAsiaTheme="majorEastAsia" w:hAnsi="Times New Roman" w:cs="Times New Roman"/>
          <w:spacing w:val="-21"/>
          <w:sz w:val="24"/>
          <w:szCs w:val="24"/>
        </w:rPr>
        <w:t xml:space="preserve"> </w:t>
      </w:r>
      <w:r w:rsidRPr="006D1C66">
        <w:rPr>
          <w:rFonts w:ascii="Times New Roman" w:eastAsiaTheme="majorEastAsia" w:hAnsi="Times New Roman" w:cs="Times New Roman"/>
          <w:sz w:val="24"/>
          <w:szCs w:val="24"/>
        </w:rPr>
        <w:t>Law:</w:t>
      </w:r>
    </w:p>
    <w:p w:rsidR="000D4C14" w:rsidRPr="006D1C66" w:rsidRDefault="00617B87">
      <w:pPr>
        <w:pStyle w:val="a4"/>
        <w:spacing w:before="1" w:line="242" w:lineRule="auto"/>
        <w:ind w:right="143"/>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除本法第</w:t>
      </w:r>
      <w:r w:rsidR="008B19EE">
        <w:rPr>
          <w:rFonts w:ascii="Times New Roman" w:eastAsiaTheme="majorEastAsia" w:hAnsi="Times New Roman" w:cs="Times New Roman" w:hint="eastAsia"/>
          <w:sz w:val="24"/>
          <w:szCs w:val="24"/>
          <w:lang w:eastAsia="zh-CN"/>
        </w:rPr>
        <w:t>113</w:t>
      </w:r>
      <w:r w:rsidRPr="006D1C66">
        <w:rPr>
          <w:rFonts w:ascii="Times New Roman" w:eastAsiaTheme="majorEastAsia" w:hAnsi="Times New Roman" w:cs="Times New Roman"/>
          <w:sz w:val="24"/>
          <w:szCs w:val="24"/>
          <w:lang w:eastAsia="zh-CN"/>
        </w:rPr>
        <w:t>条规定的情形外，下列条例自本法施行之日起失效</w:t>
      </w:r>
      <w:r w:rsidR="00A92014">
        <w:rPr>
          <w:rFonts w:ascii="Times New Roman" w:eastAsiaTheme="majorEastAsia" w:hAnsi="Times New Roman" w:cs="Times New Roman" w:hint="eastAsia"/>
          <w:sz w:val="24"/>
          <w:szCs w:val="24"/>
          <w:lang w:eastAsia="zh-CN"/>
        </w:rPr>
        <w:t>：</w:t>
      </w:r>
    </w:p>
    <w:p w:rsidR="007E2A8E" w:rsidRPr="008B19EE" w:rsidRDefault="007E2A8E" w:rsidP="007E2A8E">
      <w:pPr>
        <w:pStyle w:val="a3"/>
        <w:spacing w:before="6"/>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
        </w:numPr>
        <w:tabs>
          <w:tab w:val="left" w:pos="947"/>
        </w:tabs>
        <w:ind w:right="139"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Ordinance</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No.</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42/2002/PL-UBTVQH10</w:t>
      </w:r>
      <w:r w:rsidRPr="006D1C66">
        <w:rPr>
          <w:rFonts w:ascii="Times New Roman" w:eastAsiaTheme="majorEastAsia" w:hAnsi="Times New Roman" w:cs="Times New Roman"/>
          <w:spacing w:val="-15"/>
          <w:sz w:val="24"/>
          <w:szCs w:val="24"/>
        </w:rPr>
        <w:t xml:space="preserve"> </w:t>
      </w:r>
      <w:r w:rsidRPr="006D1C66">
        <w:rPr>
          <w:rFonts w:ascii="Times New Roman" w:eastAsiaTheme="majorEastAsia" w:hAnsi="Times New Roman" w:cs="Times New Roman"/>
          <w:sz w:val="24"/>
          <w:szCs w:val="24"/>
        </w:rPr>
        <w:t>on</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Safeguards</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in</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2"/>
          <w:sz w:val="24"/>
          <w:szCs w:val="24"/>
        </w:rPr>
        <w:t xml:space="preserve"> </w:t>
      </w:r>
      <w:r w:rsidRPr="006D1C66">
        <w:rPr>
          <w:rFonts w:ascii="Times New Roman" w:eastAsiaTheme="majorEastAsia" w:hAnsi="Times New Roman" w:cs="Times New Roman"/>
          <w:sz w:val="24"/>
          <w:szCs w:val="24"/>
        </w:rPr>
        <w:t>Import</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Foreign</w:t>
      </w:r>
      <w:r w:rsidRPr="006D1C66">
        <w:rPr>
          <w:rFonts w:ascii="Times New Roman" w:eastAsiaTheme="majorEastAsia" w:hAnsi="Times New Roman" w:cs="Times New Roman"/>
          <w:spacing w:val="-14"/>
          <w:sz w:val="24"/>
          <w:szCs w:val="24"/>
        </w:rPr>
        <w:t xml:space="preserve"> </w:t>
      </w:r>
      <w:r w:rsidRPr="006D1C66">
        <w:rPr>
          <w:rFonts w:ascii="Times New Roman" w:eastAsiaTheme="majorEastAsia" w:hAnsi="Times New Roman" w:cs="Times New Roman"/>
          <w:sz w:val="24"/>
          <w:szCs w:val="24"/>
        </w:rPr>
        <w:t>Products</w:t>
      </w:r>
      <w:r w:rsidRPr="006D1C66">
        <w:rPr>
          <w:rFonts w:ascii="Times New Roman" w:eastAsiaTheme="majorEastAsia" w:hAnsi="Times New Roman" w:cs="Times New Roman"/>
          <w:spacing w:val="-16"/>
          <w:sz w:val="24"/>
          <w:szCs w:val="24"/>
        </w:rPr>
        <w:t xml:space="preserve"> </w:t>
      </w:r>
      <w:r w:rsidRPr="006D1C66">
        <w:rPr>
          <w:rFonts w:ascii="Times New Roman" w:eastAsiaTheme="majorEastAsia" w:hAnsi="Times New Roman" w:cs="Times New Roman"/>
          <w:sz w:val="24"/>
          <w:szCs w:val="24"/>
        </w:rPr>
        <w:t>into Viet</w:t>
      </w:r>
      <w:r w:rsidRPr="006D1C66">
        <w:rPr>
          <w:rFonts w:ascii="Times New Roman" w:eastAsiaTheme="majorEastAsia" w:hAnsi="Times New Roman" w:cs="Times New Roman"/>
          <w:spacing w:val="-1"/>
          <w:sz w:val="24"/>
          <w:szCs w:val="24"/>
        </w:rPr>
        <w:t xml:space="preserve"> </w:t>
      </w:r>
      <w:r w:rsidRPr="006D1C66">
        <w:rPr>
          <w:rFonts w:ascii="Times New Roman" w:eastAsiaTheme="majorEastAsia" w:hAnsi="Times New Roman" w:cs="Times New Roman"/>
          <w:sz w:val="24"/>
          <w:szCs w:val="24"/>
        </w:rPr>
        <w:t>Nam;</w:t>
      </w:r>
    </w:p>
    <w:p w:rsidR="000D4C14" w:rsidRPr="006D1C66" w:rsidRDefault="00617B87" w:rsidP="00B16951">
      <w:pPr>
        <w:pStyle w:val="a4"/>
        <w:ind w:left="709" w:right="139"/>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关于外国产品</w:t>
      </w:r>
      <w:r w:rsidR="00B16951" w:rsidRPr="006D1C66">
        <w:rPr>
          <w:rFonts w:ascii="Times New Roman" w:eastAsiaTheme="majorEastAsia" w:hAnsi="Times New Roman" w:cs="Times New Roman"/>
          <w:sz w:val="24"/>
          <w:szCs w:val="24"/>
          <w:lang w:eastAsia="zh-CN"/>
        </w:rPr>
        <w:t>进口</w:t>
      </w:r>
      <w:r w:rsidRPr="006D1C66">
        <w:rPr>
          <w:rFonts w:ascii="Times New Roman" w:eastAsiaTheme="majorEastAsia" w:hAnsi="Times New Roman" w:cs="Times New Roman"/>
          <w:sz w:val="24"/>
          <w:szCs w:val="24"/>
          <w:lang w:eastAsia="zh-CN"/>
        </w:rPr>
        <w:t>到越南的保障措施的第</w:t>
      </w:r>
      <w:r w:rsidR="00B16951" w:rsidRPr="006D1C66">
        <w:rPr>
          <w:rFonts w:ascii="Times New Roman" w:eastAsiaTheme="majorEastAsia" w:hAnsi="Times New Roman" w:cs="Times New Roman"/>
          <w:sz w:val="24"/>
          <w:szCs w:val="24"/>
          <w:lang w:eastAsia="zh-CN"/>
        </w:rPr>
        <w:t>42/2002/PL-UBTVQH10</w:t>
      </w:r>
      <w:r w:rsidRPr="006D1C66">
        <w:rPr>
          <w:rFonts w:ascii="Times New Roman" w:eastAsiaTheme="majorEastAsia" w:hAnsi="Times New Roman" w:cs="Times New Roman"/>
          <w:sz w:val="24"/>
          <w:szCs w:val="24"/>
          <w:lang w:eastAsia="zh-CN"/>
        </w:rPr>
        <w:t>号法令</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
        </w:numPr>
        <w:tabs>
          <w:tab w:val="left" w:pos="964"/>
        </w:tabs>
        <w:ind w:left="963" w:hanging="257"/>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Ordinance No. 20/2004/PL-UBTVQH11 on Anti-dumping of Imports into Viet</w:t>
      </w:r>
      <w:r w:rsidRPr="006D1C66">
        <w:rPr>
          <w:rFonts w:ascii="Times New Roman" w:eastAsiaTheme="majorEastAsia" w:hAnsi="Times New Roman" w:cs="Times New Roman"/>
          <w:spacing w:val="-32"/>
          <w:sz w:val="24"/>
          <w:szCs w:val="24"/>
        </w:rPr>
        <w:t xml:space="preserve"> </w:t>
      </w:r>
      <w:r w:rsidRPr="006D1C66">
        <w:rPr>
          <w:rFonts w:ascii="Times New Roman" w:eastAsiaTheme="majorEastAsia" w:hAnsi="Times New Roman" w:cs="Times New Roman"/>
          <w:sz w:val="24"/>
          <w:szCs w:val="24"/>
        </w:rPr>
        <w:t>Nam;</w:t>
      </w:r>
    </w:p>
    <w:p w:rsidR="000D4C14" w:rsidRPr="006D1C66" w:rsidRDefault="00617B87">
      <w:pPr>
        <w:pStyle w:val="a4"/>
        <w:ind w:left="963" w:hanging="257"/>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关于向越南</w:t>
      </w:r>
      <w:r w:rsidR="00B16951" w:rsidRPr="006D1C66">
        <w:rPr>
          <w:rFonts w:ascii="Times New Roman" w:eastAsiaTheme="majorEastAsia" w:hAnsi="Times New Roman" w:cs="Times New Roman"/>
          <w:sz w:val="24"/>
          <w:szCs w:val="24"/>
          <w:lang w:eastAsia="zh-CN"/>
        </w:rPr>
        <w:t>进口</w:t>
      </w:r>
      <w:r w:rsidRPr="006D1C66">
        <w:rPr>
          <w:rFonts w:ascii="Times New Roman" w:eastAsiaTheme="majorEastAsia" w:hAnsi="Times New Roman" w:cs="Times New Roman"/>
          <w:sz w:val="24"/>
          <w:szCs w:val="24"/>
          <w:lang w:eastAsia="zh-CN"/>
        </w:rPr>
        <w:t>反倾销产品的第</w:t>
      </w:r>
      <w:r w:rsidR="00B16951" w:rsidRPr="006D1C66">
        <w:rPr>
          <w:rFonts w:ascii="Times New Roman" w:eastAsiaTheme="majorEastAsia" w:hAnsi="Times New Roman" w:cs="Times New Roman"/>
          <w:sz w:val="24"/>
          <w:szCs w:val="24"/>
          <w:lang w:eastAsia="zh-CN"/>
        </w:rPr>
        <w:t>20/2004/PL-UBTVQH11</w:t>
      </w:r>
      <w:r w:rsidRPr="006D1C66">
        <w:rPr>
          <w:rFonts w:ascii="Times New Roman" w:eastAsiaTheme="majorEastAsia" w:hAnsi="Times New Roman" w:cs="Times New Roman"/>
          <w:sz w:val="24"/>
          <w:szCs w:val="24"/>
          <w:lang w:eastAsia="zh-CN"/>
        </w:rPr>
        <w:t>号条例</w:t>
      </w:r>
      <w:r w:rsidRPr="006D1C66">
        <w:rPr>
          <w:rFonts w:ascii="Times New Roman" w:eastAsiaTheme="majorEastAsia" w:hAnsi="Times New Roman" w:cs="Times New Roman"/>
          <w:sz w:val="24"/>
          <w:szCs w:val="24"/>
          <w:lang w:eastAsia="zh-CN"/>
        </w:rPr>
        <w:t>;</w:t>
      </w:r>
    </w:p>
    <w:p w:rsidR="007E2A8E" w:rsidRPr="006D1C66"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1"/>
          <w:numId w:val="1"/>
        </w:numPr>
        <w:tabs>
          <w:tab w:val="left" w:pos="1012"/>
        </w:tabs>
        <w:ind w:right="137"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 xml:space="preserve">Ordinance No. 22/2004/PL-UBTVQH11 on Measures  against  </w:t>
      </w:r>
      <w:proofErr w:type="spellStart"/>
      <w:r w:rsidRPr="006D1C66">
        <w:rPr>
          <w:rFonts w:ascii="Times New Roman" w:eastAsiaTheme="majorEastAsia" w:hAnsi="Times New Roman" w:cs="Times New Roman"/>
          <w:sz w:val="24"/>
          <w:szCs w:val="24"/>
        </w:rPr>
        <w:t>Subsidised</w:t>
      </w:r>
      <w:proofErr w:type="spellEnd"/>
      <w:r w:rsidRPr="006D1C66">
        <w:rPr>
          <w:rFonts w:ascii="Times New Roman" w:eastAsiaTheme="majorEastAsia" w:hAnsi="Times New Roman" w:cs="Times New Roman"/>
          <w:sz w:val="24"/>
          <w:szCs w:val="24"/>
        </w:rPr>
        <w:t xml:space="preserve">  Imports  into Viet</w:t>
      </w:r>
      <w:r w:rsidRPr="006D1C66">
        <w:rPr>
          <w:rFonts w:ascii="Times New Roman" w:eastAsiaTheme="majorEastAsia" w:hAnsi="Times New Roman" w:cs="Times New Roman"/>
          <w:spacing w:val="-1"/>
          <w:sz w:val="24"/>
          <w:szCs w:val="24"/>
        </w:rPr>
        <w:t xml:space="preserve"> </w:t>
      </w:r>
      <w:r w:rsidRPr="006D1C66">
        <w:rPr>
          <w:rFonts w:ascii="Times New Roman" w:eastAsiaTheme="majorEastAsia" w:hAnsi="Times New Roman" w:cs="Times New Roman"/>
          <w:sz w:val="24"/>
          <w:szCs w:val="24"/>
        </w:rPr>
        <w:t>Nam.</w:t>
      </w:r>
    </w:p>
    <w:p w:rsidR="000D4C14" w:rsidRPr="006D1C66" w:rsidRDefault="00DF6566" w:rsidP="003D4240">
      <w:pPr>
        <w:pStyle w:val="a4"/>
        <w:ind w:left="963" w:hanging="25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针对</w:t>
      </w:r>
      <w:r w:rsidR="00617B87" w:rsidRPr="006D1C66">
        <w:rPr>
          <w:rFonts w:ascii="Times New Roman" w:eastAsiaTheme="majorEastAsia" w:hAnsi="Times New Roman" w:cs="Times New Roman"/>
          <w:sz w:val="24"/>
          <w:szCs w:val="24"/>
          <w:lang w:eastAsia="zh-CN"/>
        </w:rPr>
        <w:t>越南进口补贴措施的第</w:t>
      </w:r>
      <w:r w:rsidR="003D4240" w:rsidRPr="006D1C66">
        <w:rPr>
          <w:rFonts w:ascii="Times New Roman" w:eastAsiaTheme="majorEastAsia" w:hAnsi="Times New Roman" w:cs="Times New Roman"/>
          <w:sz w:val="24"/>
          <w:szCs w:val="24"/>
          <w:lang w:eastAsia="zh-CN"/>
        </w:rPr>
        <w:t>22/2004/PL-UBTVQH11</w:t>
      </w:r>
      <w:r w:rsidR="00617B87" w:rsidRPr="006D1C66">
        <w:rPr>
          <w:rFonts w:ascii="Times New Roman" w:eastAsiaTheme="majorEastAsia" w:hAnsi="Times New Roman" w:cs="Times New Roman"/>
          <w:sz w:val="24"/>
          <w:szCs w:val="24"/>
          <w:lang w:eastAsia="zh-CN"/>
        </w:rPr>
        <w:t>号法令。</w:t>
      </w:r>
    </w:p>
    <w:p w:rsidR="007E2A8E" w:rsidRPr="00A92014" w:rsidRDefault="007E2A8E" w:rsidP="007E2A8E">
      <w:pPr>
        <w:pStyle w:val="a3"/>
        <w:spacing w:before="8"/>
        <w:rPr>
          <w:rFonts w:ascii="Times New Roman" w:eastAsiaTheme="majorEastAsia" w:hAnsi="Times New Roman" w:cs="Times New Roman"/>
          <w:sz w:val="24"/>
          <w:szCs w:val="24"/>
          <w:lang w:eastAsia="zh-CN"/>
        </w:rPr>
      </w:pPr>
    </w:p>
    <w:p w:rsidR="007E2A8E" w:rsidRPr="006D1C66" w:rsidRDefault="007E2A8E" w:rsidP="007E2A8E">
      <w:pPr>
        <w:pStyle w:val="a4"/>
        <w:numPr>
          <w:ilvl w:val="0"/>
          <w:numId w:val="1"/>
        </w:numPr>
        <w:tabs>
          <w:tab w:val="left" w:pos="381"/>
        </w:tabs>
        <w:spacing w:line="242" w:lineRule="auto"/>
        <w:ind w:right="143" w:firstLine="0"/>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annul</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Clause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3,</w:t>
      </w:r>
      <w:r w:rsidRPr="006D1C66">
        <w:rPr>
          <w:rFonts w:ascii="Times New Roman" w:eastAsiaTheme="majorEastAsia" w:hAnsi="Times New Roman" w:cs="Times New Roman"/>
          <w:spacing w:val="-4"/>
          <w:sz w:val="24"/>
          <w:szCs w:val="24"/>
        </w:rPr>
        <w:t xml:space="preserve"> </w:t>
      </w:r>
      <w:r w:rsidRPr="006D1C66">
        <w:rPr>
          <w:rFonts w:ascii="Times New Roman" w:eastAsiaTheme="majorEastAsia" w:hAnsi="Times New Roman" w:cs="Times New Roman"/>
          <w:sz w:val="24"/>
          <w:szCs w:val="24"/>
        </w:rPr>
        <w:t>Article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28;</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Clause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3,</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Article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29;</w:t>
      </w:r>
      <w:r w:rsidRPr="006D1C66">
        <w:rPr>
          <w:rFonts w:ascii="Times New Roman" w:eastAsiaTheme="majorEastAsia" w:hAnsi="Times New Roman" w:cs="Times New Roman"/>
          <w:spacing w:val="-8"/>
          <w:sz w:val="24"/>
          <w:szCs w:val="24"/>
        </w:rPr>
        <w:t xml:space="preserve"> </w:t>
      </w:r>
      <w:r w:rsidRPr="006D1C66">
        <w:rPr>
          <w:rFonts w:ascii="Times New Roman" w:eastAsiaTheme="majorEastAsia" w:hAnsi="Times New Roman" w:cs="Times New Roman"/>
          <w:sz w:val="24"/>
          <w:szCs w:val="24"/>
        </w:rPr>
        <w:t>Clause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3,</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Article</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30;</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and</w:t>
      </w:r>
      <w:r w:rsidRPr="006D1C66">
        <w:rPr>
          <w:rFonts w:ascii="Times New Roman" w:eastAsiaTheme="majorEastAsia" w:hAnsi="Times New Roman" w:cs="Times New Roman"/>
          <w:spacing w:val="-5"/>
          <w:sz w:val="24"/>
          <w:szCs w:val="24"/>
        </w:rPr>
        <w:t xml:space="preserve"> </w:t>
      </w:r>
      <w:r w:rsidRPr="006D1C66">
        <w:rPr>
          <w:rFonts w:ascii="Times New Roman" w:eastAsiaTheme="majorEastAsia" w:hAnsi="Times New Roman" w:cs="Times New Roman"/>
          <w:sz w:val="24"/>
          <w:szCs w:val="24"/>
        </w:rPr>
        <w:t>Articles</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31,</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33,</w:t>
      </w:r>
      <w:r w:rsidRPr="006D1C66">
        <w:rPr>
          <w:rFonts w:ascii="Times New Roman" w:eastAsiaTheme="majorEastAsia" w:hAnsi="Times New Roman" w:cs="Times New Roman"/>
          <w:spacing w:val="-6"/>
          <w:sz w:val="24"/>
          <w:szCs w:val="24"/>
        </w:rPr>
        <w:t xml:space="preserve"> </w:t>
      </w:r>
      <w:r w:rsidRPr="006D1C66">
        <w:rPr>
          <w:rFonts w:ascii="Times New Roman" w:eastAsiaTheme="majorEastAsia" w:hAnsi="Times New Roman" w:cs="Times New Roman"/>
          <w:sz w:val="24"/>
          <w:szCs w:val="24"/>
        </w:rPr>
        <w:t>242, 243, 244, 245, 246 and 247, of Commercial Law No.</w:t>
      </w:r>
      <w:r w:rsidRPr="006D1C66">
        <w:rPr>
          <w:rFonts w:ascii="Times New Roman" w:eastAsiaTheme="majorEastAsia" w:hAnsi="Times New Roman" w:cs="Times New Roman"/>
          <w:spacing w:val="-23"/>
          <w:sz w:val="24"/>
          <w:szCs w:val="24"/>
        </w:rPr>
        <w:t xml:space="preserve"> </w:t>
      </w:r>
      <w:r w:rsidRPr="006D1C66">
        <w:rPr>
          <w:rFonts w:ascii="Times New Roman" w:eastAsiaTheme="majorEastAsia" w:hAnsi="Times New Roman" w:cs="Times New Roman"/>
          <w:sz w:val="24"/>
          <w:szCs w:val="24"/>
        </w:rPr>
        <w:t>36/2005/QH11.</w:t>
      </w:r>
    </w:p>
    <w:p w:rsidR="000D4C14" w:rsidRPr="006D1C66" w:rsidRDefault="00617B87">
      <w:pPr>
        <w:pStyle w:val="a4"/>
        <w:spacing w:line="242" w:lineRule="auto"/>
        <w:ind w:right="143"/>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废除第</w:t>
      </w:r>
      <w:r w:rsidRPr="006D1C66">
        <w:rPr>
          <w:rFonts w:ascii="Times New Roman" w:eastAsiaTheme="majorEastAsia" w:hAnsi="Times New Roman" w:cs="Times New Roman"/>
          <w:sz w:val="24"/>
          <w:szCs w:val="24"/>
          <w:lang w:eastAsia="zh-CN"/>
        </w:rPr>
        <w:t>36/2005/qh11</w:t>
      </w:r>
      <w:r w:rsidRPr="006D1C66">
        <w:rPr>
          <w:rFonts w:ascii="Times New Roman" w:eastAsiaTheme="majorEastAsia" w:hAnsi="Times New Roman" w:cs="Times New Roman"/>
          <w:sz w:val="24"/>
          <w:szCs w:val="24"/>
          <w:lang w:eastAsia="zh-CN"/>
        </w:rPr>
        <w:t>号商法第</w:t>
      </w:r>
      <w:r w:rsidRPr="006D1C66">
        <w:rPr>
          <w:rFonts w:ascii="Times New Roman" w:eastAsiaTheme="majorEastAsia" w:hAnsi="Times New Roman" w:cs="Times New Roman"/>
          <w:sz w:val="24"/>
          <w:szCs w:val="24"/>
          <w:lang w:eastAsia="zh-CN"/>
        </w:rPr>
        <w:t>3</w:t>
      </w:r>
      <w:r w:rsidRPr="006D1C66">
        <w:rPr>
          <w:rFonts w:ascii="Times New Roman" w:eastAsiaTheme="majorEastAsia" w:hAnsi="Times New Roman" w:cs="Times New Roman"/>
          <w:sz w:val="24"/>
          <w:szCs w:val="24"/>
          <w:lang w:eastAsia="zh-CN"/>
        </w:rPr>
        <w:t>条、第</w:t>
      </w:r>
      <w:r w:rsidRPr="006D1C66">
        <w:rPr>
          <w:rFonts w:ascii="Times New Roman" w:eastAsiaTheme="majorEastAsia" w:hAnsi="Times New Roman" w:cs="Times New Roman"/>
          <w:sz w:val="24"/>
          <w:szCs w:val="24"/>
          <w:lang w:eastAsia="zh-CN"/>
        </w:rPr>
        <w:t>28</w:t>
      </w:r>
      <w:r w:rsidRPr="006D1C66">
        <w:rPr>
          <w:rFonts w:ascii="Times New Roman" w:eastAsiaTheme="majorEastAsia" w:hAnsi="Times New Roman" w:cs="Times New Roman"/>
          <w:sz w:val="24"/>
          <w:szCs w:val="24"/>
          <w:lang w:eastAsia="zh-CN"/>
        </w:rPr>
        <w:t>条、第</w:t>
      </w:r>
      <w:r w:rsidRPr="006D1C66">
        <w:rPr>
          <w:rFonts w:ascii="Times New Roman" w:eastAsiaTheme="majorEastAsia" w:hAnsi="Times New Roman" w:cs="Times New Roman"/>
          <w:sz w:val="24"/>
          <w:szCs w:val="24"/>
          <w:lang w:eastAsia="zh-CN"/>
        </w:rPr>
        <w:t>3</w:t>
      </w:r>
      <w:r w:rsidRPr="006D1C66">
        <w:rPr>
          <w:rFonts w:ascii="Times New Roman" w:eastAsiaTheme="majorEastAsia" w:hAnsi="Times New Roman" w:cs="Times New Roman"/>
          <w:sz w:val="24"/>
          <w:szCs w:val="24"/>
          <w:lang w:eastAsia="zh-CN"/>
        </w:rPr>
        <w:t>条、第</w:t>
      </w:r>
      <w:r w:rsidRPr="006D1C66">
        <w:rPr>
          <w:rFonts w:ascii="Times New Roman" w:eastAsiaTheme="majorEastAsia" w:hAnsi="Times New Roman" w:cs="Times New Roman"/>
          <w:sz w:val="24"/>
          <w:szCs w:val="24"/>
          <w:lang w:eastAsia="zh-CN"/>
        </w:rPr>
        <w:t>29</w:t>
      </w:r>
      <w:r w:rsidRPr="006D1C66">
        <w:rPr>
          <w:rFonts w:ascii="Times New Roman" w:eastAsiaTheme="majorEastAsia" w:hAnsi="Times New Roman" w:cs="Times New Roman"/>
          <w:sz w:val="24"/>
          <w:szCs w:val="24"/>
          <w:lang w:eastAsia="zh-CN"/>
        </w:rPr>
        <w:t>条、第</w:t>
      </w:r>
      <w:r w:rsidRPr="006D1C66">
        <w:rPr>
          <w:rFonts w:ascii="Times New Roman" w:eastAsiaTheme="majorEastAsia" w:hAnsi="Times New Roman" w:cs="Times New Roman"/>
          <w:sz w:val="24"/>
          <w:szCs w:val="24"/>
          <w:lang w:eastAsia="zh-CN"/>
        </w:rPr>
        <w:t>3</w:t>
      </w:r>
      <w:r w:rsidRPr="006D1C66">
        <w:rPr>
          <w:rFonts w:ascii="Times New Roman" w:eastAsiaTheme="majorEastAsia" w:hAnsi="Times New Roman" w:cs="Times New Roman"/>
          <w:sz w:val="24"/>
          <w:szCs w:val="24"/>
          <w:lang w:eastAsia="zh-CN"/>
        </w:rPr>
        <w:t>条、第</w:t>
      </w:r>
      <w:r w:rsidRPr="006D1C66">
        <w:rPr>
          <w:rFonts w:ascii="Times New Roman" w:eastAsiaTheme="majorEastAsia" w:hAnsi="Times New Roman" w:cs="Times New Roman"/>
          <w:sz w:val="24"/>
          <w:szCs w:val="24"/>
          <w:lang w:eastAsia="zh-CN"/>
        </w:rPr>
        <w:t>30</w:t>
      </w:r>
      <w:r w:rsidRPr="006D1C66">
        <w:rPr>
          <w:rFonts w:ascii="Times New Roman" w:eastAsiaTheme="majorEastAsia" w:hAnsi="Times New Roman" w:cs="Times New Roman"/>
          <w:sz w:val="24"/>
          <w:szCs w:val="24"/>
          <w:lang w:eastAsia="zh-CN"/>
        </w:rPr>
        <w:t>条、第</w:t>
      </w:r>
      <w:r w:rsidRPr="006D1C66">
        <w:rPr>
          <w:rFonts w:ascii="Times New Roman" w:eastAsiaTheme="majorEastAsia" w:hAnsi="Times New Roman" w:cs="Times New Roman"/>
          <w:sz w:val="24"/>
          <w:szCs w:val="24"/>
          <w:lang w:eastAsia="zh-CN"/>
        </w:rPr>
        <w:t>31</w:t>
      </w:r>
      <w:r w:rsidRPr="006D1C66">
        <w:rPr>
          <w:rFonts w:ascii="Times New Roman" w:eastAsiaTheme="majorEastAsia" w:hAnsi="Times New Roman" w:cs="Times New Roman"/>
          <w:sz w:val="24"/>
          <w:szCs w:val="24"/>
          <w:lang w:eastAsia="zh-CN"/>
        </w:rPr>
        <w:t>条、第</w:t>
      </w:r>
      <w:r w:rsidRPr="006D1C66">
        <w:rPr>
          <w:rFonts w:ascii="Times New Roman" w:eastAsiaTheme="majorEastAsia" w:hAnsi="Times New Roman" w:cs="Times New Roman"/>
          <w:sz w:val="24"/>
          <w:szCs w:val="24"/>
          <w:lang w:eastAsia="zh-CN"/>
        </w:rPr>
        <w:t>33</w:t>
      </w:r>
      <w:r w:rsidRPr="006D1C66">
        <w:rPr>
          <w:rFonts w:ascii="Times New Roman" w:eastAsiaTheme="majorEastAsia" w:hAnsi="Times New Roman" w:cs="Times New Roman"/>
          <w:sz w:val="24"/>
          <w:szCs w:val="24"/>
          <w:lang w:eastAsia="zh-CN"/>
        </w:rPr>
        <w:t>条、第</w:t>
      </w:r>
      <w:r w:rsidRPr="006D1C66">
        <w:rPr>
          <w:rFonts w:ascii="Times New Roman" w:eastAsiaTheme="majorEastAsia" w:hAnsi="Times New Roman" w:cs="Times New Roman"/>
          <w:sz w:val="24"/>
          <w:szCs w:val="24"/>
          <w:lang w:eastAsia="zh-CN"/>
        </w:rPr>
        <w:t>242</w:t>
      </w:r>
      <w:r w:rsidRPr="006D1C66">
        <w:rPr>
          <w:rFonts w:ascii="Times New Roman" w:eastAsiaTheme="majorEastAsia" w:hAnsi="Times New Roman" w:cs="Times New Roman"/>
          <w:sz w:val="24"/>
          <w:szCs w:val="24"/>
          <w:lang w:eastAsia="zh-CN"/>
        </w:rPr>
        <w:t>条、第</w:t>
      </w:r>
      <w:r w:rsidRPr="006D1C66">
        <w:rPr>
          <w:rFonts w:ascii="Times New Roman" w:eastAsiaTheme="majorEastAsia" w:hAnsi="Times New Roman" w:cs="Times New Roman"/>
          <w:sz w:val="24"/>
          <w:szCs w:val="24"/>
          <w:lang w:eastAsia="zh-CN"/>
        </w:rPr>
        <w:t>243</w:t>
      </w:r>
      <w:r w:rsidRPr="006D1C66">
        <w:rPr>
          <w:rFonts w:ascii="Times New Roman" w:eastAsiaTheme="majorEastAsia" w:hAnsi="Times New Roman" w:cs="Times New Roman"/>
          <w:sz w:val="24"/>
          <w:szCs w:val="24"/>
          <w:lang w:eastAsia="zh-CN"/>
        </w:rPr>
        <w:t>条、第</w:t>
      </w:r>
      <w:r w:rsidRPr="006D1C66">
        <w:rPr>
          <w:rFonts w:ascii="Times New Roman" w:eastAsiaTheme="majorEastAsia" w:hAnsi="Times New Roman" w:cs="Times New Roman"/>
          <w:sz w:val="24"/>
          <w:szCs w:val="24"/>
          <w:lang w:eastAsia="zh-CN"/>
        </w:rPr>
        <w:t>244</w:t>
      </w:r>
      <w:r w:rsidRPr="006D1C66">
        <w:rPr>
          <w:rFonts w:ascii="Times New Roman" w:eastAsiaTheme="majorEastAsia" w:hAnsi="Times New Roman" w:cs="Times New Roman"/>
          <w:sz w:val="24"/>
          <w:szCs w:val="24"/>
          <w:lang w:eastAsia="zh-CN"/>
        </w:rPr>
        <w:t>条、第</w:t>
      </w:r>
      <w:r w:rsidRPr="006D1C66">
        <w:rPr>
          <w:rFonts w:ascii="Times New Roman" w:eastAsiaTheme="majorEastAsia" w:hAnsi="Times New Roman" w:cs="Times New Roman"/>
          <w:sz w:val="24"/>
          <w:szCs w:val="24"/>
          <w:lang w:eastAsia="zh-CN"/>
        </w:rPr>
        <w:t>245</w:t>
      </w:r>
      <w:r w:rsidRPr="006D1C66">
        <w:rPr>
          <w:rFonts w:ascii="Times New Roman" w:eastAsiaTheme="majorEastAsia" w:hAnsi="Times New Roman" w:cs="Times New Roman"/>
          <w:sz w:val="24"/>
          <w:szCs w:val="24"/>
          <w:lang w:eastAsia="zh-CN"/>
        </w:rPr>
        <w:t>条、第</w:t>
      </w:r>
      <w:r w:rsidRPr="006D1C66">
        <w:rPr>
          <w:rFonts w:ascii="Times New Roman" w:eastAsiaTheme="majorEastAsia" w:hAnsi="Times New Roman" w:cs="Times New Roman"/>
          <w:sz w:val="24"/>
          <w:szCs w:val="24"/>
          <w:lang w:eastAsia="zh-CN"/>
        </w:rPr>
        <w:t>246</w:t>
      </w:r>
      <w:r w:rsidRPr="006D1C66">
        <w:rPr>
          <w:rFonts w:ascii="Times New Roman" w:eastAsiaTheme="majorEastAsia" w:hAnsi="Times New Roman" w:cs="Times New Roman"/>
          <w:sz w:val="24"/>
          <w:szCs w:val="24"/>
          <w:lang w:eastAsia="zh-CN"/>
        </w:rPr>
        <w:t>条和第</w:t>
      </w:r>
      <w:r w:rsidRPr="006D1C66">
        <w:rPr>
          <w:rFonts w:ascii="Times New Roman" w:eastAsiaTheme="majorEastAsia" w:hAnsi="Times New Roman" w:cs="Times New Roman"/>
          <w:sz w:val="24"/>
          <w:szCs w:val="24"/>
          <w:lang w:eastAsia="zh-CN"/>
        </w:rPr>
        <w:t>247</w:t>
      </w:r>
      <w:r w:rsidRPr="006D1C66">
        <w:rPr>
          <w:rFonts w:ascii="Times New Roman" w:eastAsiaTheme="majorEastAsia" w:hAnsi="Times New Roman" w:cs="Times New Roman"/>
          <w:sz w:val="24"/>
          <w:szCs w:val="24"/>
          <w:lang w:eastAsia="zh-CN"/>
        </w:rPr>
        <w:t>条。</w:t>
      </w:r>
    </w:p>
    <w:p w:rsidR="007E2A8E" w:rsidRPr="006D1C66" w:rsidRDefault="007E2A8E" w:rsidP="007E2A8E">
      <w:pPr>
        <w:pStyle w:val="a3"/>
        <w:spacing w:before="6"/>
        <w:rPr>
          <w:rFonts w:ascii="Times New Roman" w:eastAsiaTheme="majorEastAsia" w:hAnsi="Times New Roman" w:cs="Times New Roman"/>
          <w:sz w:val="24"/>
          <w:szCs w:val="24"/>
          <w:lang w:eastAsia="zh-CN"/>
        </w:rPr>
      </w:pPr>
    </w:p>
    <w:p w:rsidR="007E2A8E" w:rsidRPr="006D1C66" w:rsidRDefault="007E2A8E" w:rsidP="007E2A8E">
      <w:pPr>
        <w:pStyle w:val="1"/>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Article 113. Transitional provision</w:t>
      </w:r>
    </w:p>
    <w:p w:rsidR="000D4C14" w:rsidRPr="006D1C66" w:rsidRDefault="00617B87">
      <w:pPr>
        <w:pStyle w:val="1"/>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第</w:t>
      </w:r>
      <w:r w:rsidRPr="006D1C66">
        <w:rPr>
          <w:rFonts w:ascii="Times New Roman" w:eastAsiaTheme="majorEastAsia" w:hAnsi="Times New Roman" w:cs="Times New Roman"/>
          <w:sz w:val="24"/>
          <w:szCs w:val="24"/>
        </w:rPr>
        <w:t>113</w:t>
      </w:r>
      <w:r w:rsidRPr="006D1C66">
        <w:rPr>
          <w:rFonts w:ascii="Times New Roman" w:eastAsiaTheme="majorEastAsia" w:hAnsi="Times New Roman" w:cs="Times New Roman"/>
          <w:sz w:val="24"/>
          <w:szCs w:val="24"/>
        </w:rPr>
        <w:t>条</w:t>
      </w:r>
      <w:r w:rsidRPr="006D1C66">
        <w:rPr>
          <w:rFonts w:ascii="Times New Roman" w:eastAsiaTheme="majorEastAsia" w:hAnsi="Times New Roman" w:cs="Times New Roman"/>
          <w:sz w:val="24"/>
          <w:szCs w:val="24"/>
        </w:rPr>
        <w:t>.</w:t>
      </w:r>
      <w:r w:rsidR="006D1C66" w:rsidRPr="006D1C66">
        <w:rPr>
          <w:rFonts w:ascii="Times New Roman" w:eastAsiaTheme="majorEastAsia" w:hAnsi="Times New Roman" w:cs="Times New Roman"/>
          <w:sz w:val="24"/>
          <w:szCs w:val="24"/>
          <w:lang w:eastAsia="zh-CN"/>
        </w:rPr>
        <w:t xml:space="preserve"> </w:t>
      </w:r>
      <w:proofErr w:type="spellStart"/>
      <w:r w:rsidRPr="006D1C66">
        <w:rPr>
          <w:rFonts w:ascii="Times New Roman" w:eastAsiaTheme="majorEastAsia" w:hAnsi="Times New Roman" w:cs="Times New Roman"/>
          <w:sz w:val="24"/>
          <w:szCs w:val="24"/>
        </w:rPr>
        <w:t>过渡性条款</w:t>
      </w:r>
      <w:proofErr w:type="spellEnd"/>
    </w:p>
    <w:p w:rsidR="007E2A8E" w:rsidRPr="006D1C66" w:rsidRDefault="007E2A8E" w:rsidP="007E2A8E">
      <w:pPr>
        <w:pStyle w:val="a3"/>
        <w:spacing w:before="8"/>
        <w:rPr>
          <w:rFonts w:ascii="Times New Roman" w:eastAsiaTheme="majorEastAsia" w:hAnsi="Times New Roman" w:cs="Times New Roman"/>
          <w:b/>
          <w:sz w:val="24"/>
          <w:szCs w:val="24"/>
        </w:rPr>
      </w:pPr>
    </w:p>
    <w:p w:rsidR="007E2A8E" w:rsidRPr="006D1C66" w:rsidRDefault="007E2A8E" w:rsidP="007E2A8E">
      <w:pPr>
        <w:pStyle w:val="a3"/>
        <w:ind w:left="140" w:right="135"/>
        <w:jc w:val="both"/>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lastRenderedPageBreak/>
        <w:t>From the effective date of this Law, trade remedy cases of which competent state agencies receive complaint</w:t>
      </w:r>
      <w:r w:rsidRPr="006D1C66">
        <w:rPr>
          <w:rFonts w:ascii="Times New Roman" w:eastAsiaTheme="majorEastAsia" w:hAnsi="Times New Roman" w:cs="Times New Roman"/>
          <w:spacing w:val="-19"/>
          <w:sz w:val="24"/>
          <w:szCs w:val="24"/>
        </w:rPr>
        <w:t xml:space="preserve"> </w:t>
      </w:r>
      <w:r w:rsidRPr="006D1C66">
        <w:rPr>
          <w:rFonts w:ascii="Times New Roman" w:eastAsiaTheme="majorEastAsia" w:hAnsi="Times New Roman" w:cs="Times New Roman"/>
          <w:sz w:val="24"/>
          <w:szCs w:val="24"/>
        </w:rPr>
        <w:t>or</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investigation</w:t>
      </w:r>
      <w:r w:rsidRPr="006D1C66">
        <w:rPr>
          <w:rFonts w:ascii="Times New Roman" w:eastAsiaTheme="majorEastAsia" w:hAnsi="Times New Roman" w:cs="Times New Roman"/>
          <w:spacing w:val="-21"/>
          <w:sz w:val="24"/>
          <w:szCs w:val="24"/>
        </w:rPr>
        <w:t xml:space="preserve"> </w:t>
      </w:r>
      <w:r w:rsidRPr="006D1C66">
        <w:rPr>
          <w:rFonts w:ascii="Times New Roman" w:eastAsiaTheme="majorEastAsia" w:hAnsi="Times New Roman" w:cs="Times New Roman"/>
          <w:sz w:val="24"/>
          <w:szCs w:val="24"/>
        </w:rPr>
        <w:t>dossiers</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before</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the</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effective</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date</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of</w:t>
      </w:r>
      <w:r w:rsidRPr="006D1C66">
        <w:rPr>
          <w:rFonts w:ascii="Times New Roman" w:eastAsiaTheme="majorEastAsia" w:hAnsi="Times New Roman" w:cs="Times New Roman"/>
          <w:spacing w:val="-19"/>
          <w:sz w:val="24"/>
          <w:szCs w:val="24"/>
        </w:rPr>
        <w:t xml:space="preserve"> </w:t>
      </w:r>
      <w:r w:rsidRPr="006D1C66">
        <w:rPr>
          <w:rFonts w:ascii="Times New Roman" w:eastAsiaTheme="majorEastAsia" w:hAnsi="Times New Roman" w:cs="Times New Roman"/>
          <w:sz w:val="24"/>
          <w:szCs w:val="24"/>
        </w:rPr>
        <w:t>this</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Law</w:t>
      </w:r>
      <w:r w:rsidRPr="006D1C66">
        <w:rPr>
          <w:rFonts w:ascii="Times New Roman" w:eastAsiaTheme="majorEastAsia" w:hAnsi="Times New Roman" w:cs="Times New Roman"/>
          <w:spacing w:val="-19"/>
          <w:sz w:val="24"/>
          <w:szCs w:val="24"/>
        </w:rPr>
        <w:t xml:space="preserve"> </w:t>
      </w:r>
      <w:r w:rsidRPr="006D1C66">
        <w:rPr>
          <w:rFonts w:ascii="Times New Roman" w:eastAsiaTheme="majorEastAsia" w:hAnsi="Times New Roman" w:cs="Times New Roman"/>
          <w:sz w:val="24"/>
          <w:szCs w:val="24"/>
        </w:rPr>
        <w:t>will</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continue</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to</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be</w:t>
      </w:r>
      <w:r w:rsidRPr="006D1C66">
        <w:rPr>
          <w:rFonts w:ascii="Times New Roman" w:eastAsiaTheme="majorEastAsia" w:hAnsi="Times New Roman" w:cs="Times New Roman"/>
          <w:spacing w:val="-18"/>
          <w:sz w:val="24"/>
          <w:szCs w:val="24"/>
        </w:rPr>
        <w:t xml:space="preserve"> </w:t>
      </w:r>
      <w:r w:rsidRPr="006D1C66">
        <w:rPr>
          <w:rFonts w:ascii="Times New Roman" w:eastAsiaTheme="majorEastAsia" w:hAnsi="Times New Roman" w:cs="Times New Roman"/>
          <w:sz w:val="24"/>
          <w:szCs w:val="24"/>
        </w:rPr>
        <w:t xml:space="preserve">considered and settled in accordance with Ordinance No. 42/2002/PL-UBTVQH10 on Safeguards in the Import of Foreign Products into Viet Nam, Ordinance No. 20/2004/PL-UBTVQH11 on Anti-dumping of Imports into Viet Nam, and Ordinance No. 22/2004/PL-UBTVQH11 on Measures against </w:t>
      </w:r>
      <w:proofErr w:type="spellStart"/>
      <w:r w:rsidRPr="006D1C66">
        <w:rPr>
          <w:rFonts w:ascii="Times New Roman" w:eastAsiaTheme="majorEastAsia" w:hAnsi="Times New Roman" w:cs="Times New Roman"/>
          <w:sz w:val="24"/>
          <w:szCs w:val="24"/>
        </w:rPr>
        <w:t>Subsidised</w:t>
      </w:r>
      <w:proofErr w:type="spellEnd"/>
      <w:r w:rsidRPr="006D1C66">
        <w:rPr>
          <w:rFonts w:ascii="Times New Roman" w:eastAsiaTheme="majorEastAsia" w:hAnsi="Times New Roman" w:cs="Times New Roman"/>
          <w:sz w:val="24"/>
          <w:szCs w:val="24"/>
        </w:rPr>
        <w:t xml:space="preserve"> Imports into Viet</w:t>
      </w:r>
      <w:r w:rsidRPr="006D1C66">
        <w:rPr>
          <w:rFonts w:ascii="Times New Roman" w:eastAsiaTheme="majorEastAsia" w:hAnsi="Times New Roman" w:cs="Times New Roman"/>
          <w:spacing w:val="-9"/>
          <w:sz w:val="24"/>
          <w:szCs w:val="24"/>
        </w:rPr>
        <w:t xml:space="preserve"> </w:t>
      </w:r>
      <w:r w:rsidRPr="006D1C66">
        <w:rPr>
          <w:rFonts w:ascii="Times New Roman" w:eastAsiaTheme="majorEastAsia" w:hAnsi="Times New Roman" w:cs="Times New Roman"/>
          <w:sz w:val="24"/>
          <w:szCs w:val="24"/>
        </w:rPr>
        <w:t>Nam./.</w:t>
      </w:r>
    </w:p>
    <w:p w:rsidR="000D4C14" w:rsidRPr="006D1C66" w:rsidRDefault="00617B87">
      <w:pPr>
        <w:pStyle w:val="a3"/>
        <w:ind w:left="140" w:right="135"/>
        <w:jc w:val="both"/>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自本法生效之日起，国家</w:t>
      </w:r>
      <w:r w:rsidR="008C26BC">
        <w:rPr>
          <w:rFonts w:ascii="Times New Roman" w:eastAsiaTheme="majorEastAsia" w:hAnsi="Times New Roman" w:cs="Times New Roman"/>
          <w:sz w:val="24"/>
          <w:szCs w:val="24"/>
          <w:lang w:eastAsia="zh-CN"/>
        </w:rPr>
        <w:t>主管机关在本法生效之日前收到申诉</w:t>
      </w:r>
      <w:r w:rsidRPr="006D1C66">
        <w:rPr>
          <w:rFonts w:ascii="Times New Roman" w:eastAsiaTheme="majorEastAsia" w:hAnsi="Times New Roman" w:cs="Times New Roman"/>
          <w:sz w:val="24"/>
          <w:szCs w:val="24"/>
          <w:lang w:eastAsia="zh-CN"/>
        </w:rPr>
        <w:t>或调查档案材料的</w:t>
      </w:r>
      <w:r w:rsidR="0047251F" w:rsidRPr="006D1C66">
        <w:rPr>
          <w:rFonts w:ascii="Times New Roman" w:eastAsiaTheme="majorEastAsia" w:hAnsi="Times New Roman" w:cs="Times New Roman"/>
          <w:sz w:val="24"/>
          <w:szCs w:val="24"/>
          <w:lang w:eastAsia="zh-CN"/>
        </w:rPr>
        <w:t>贸易救济</w:t>
      </w:r>
      <w:r w:rsidRPr="006D1C66">
        <w:rPr>
          <w:rFonts w:ascii="Times New Roman" w:eastAsiaTheme="majorEastAsia" w:hAnsi="Times New Roman" w:cs="Times New Roman"/>
          <w:sz w:val="24"/>
          <w:szCs w:val="24"/>
          <w:lang w:eastAsia="zh-CN"/>
        </w:rPr>
        <w:t>案件，将继续按照</w:t>
      </w:r>
      <w:r w:rsidR="008C26BC">
        <w:rPr>
          <w:rFonts w:ascii="Times New Roman" w:eastAsiaTheme="majorEastAsia" w:hAnsi="Times New Roman" w:cs="Times New Roman" w:hint="eastAsia"/>
          <w:sz w:val="24"/>
          <w:szCs w:val="24"/>
          <w:lang w:eastAsia="zh-CN"/>
        </w:rPr>
        <w:t>《</w:t>
      </w:r>
      <w:r w:rsidR="00BC0821" w:rsidRPr="006D1C66">
        <w:rPr>
          <w:rFonts w:ascii="Times New Roman" w:eastAsiaTheme="majorEastAsia" w:hAnsi="Times New Roman" w:cs="Times New Roman"/>
          <w:sz w:val="24"/>
          <w:szCs w:val="24"/>
          <w:lang w:eastAsia="zh-CN"/>
        </w:rPr>
        <w:t>关于外国产品进口到越南的保障措施</w:t>
      </w:r>
      <w:r w:rsidR="00BC0821">
        <w:rPr>
          <w:rFonts w:ascii="Times New Roman" w:eastAsiaTheme="majorEastAsia" w:hAnsi="Times New Roman" w:cs="Times New Roman" w:hint="eastAsia"/>
          <w:sz w:val="24"/>
          <w:szCs w:val="24"/>
          <w:lang w:eastAsia="zh-CN"/>
        </w:rPr>
        <w:t>》</w:t>
      </w:r>
      <w:r w:rsidRPr="006D1C66">
        <w:rPr>
          <w:rFonts w:ascii="Times New Roman" w:eastAsiaTheme="majorEastAsia" w:hAnsi="Times New Roman" w:cs="Times New Roman"/>
          <w:sz w:val="24"/>
          <w:szCs w:val="24"/>
          <w:lang w:eastAsia="zh-CN"/>
        </w:rPr>
        <w:t>的第</w:t>
      </w:r>
      <w:r w:rsidR="00BC0821" w:rsidRPr="006D1C66">
        <w:rPr>
          <w:rFonts w:ascii="Times New Roman" w:eastAsiaTheme="majorEastAsia" w:hAnsi="Times New Roman" w:cs="Times New Roman"/>
          <w:sz w:val="24"/>
          <w:szCs w:val="24"/>
          <w:lang w:eastAsia="zh-CN"/>
        </w:rPr>
        <w:t>42/2002/PL-UBTVQH10</w:t>
      </w:r>
      <w:r w:rsidRPr="006D1C66">
        <w:rPr>
          <w:rFonts w:ascii="Times New Roman" w:eastAsiaTheme="majorEastAsia" w:hAnsi="Times New Roman" w:cs="Times New Roman"/>
          <w:sz w:val="24"/>
          <w:szCs w:val="24"/>
          <w:lang w:eastAsia="zh-CN"/>
        </w:rPr>
        <w:t>号法令、</w:t>
      </w:r>
      <w:r w:rsidR="00BC0821">
        <w:rPr>
          <w:rFonts w:ascii="Times New Roman" w:eastAsiaTheme="majorEastAsia" w:hAnsi="Times New Roman" w:cs="Times New Roman" w:hint="eastAsia"/>
          <w:sz w:val="24"/>
          <w:szCs w:val="24"/>
          <w:lang w:eastAsia="zh-CN"/>
        </w:rPr>
        <w:t>《</w:t>
      </w:r>
      <w:r w:rsidR="00BC0821" w:rsidRPr="006D1C66">
        <w:rPr>
          <w:rFonts w:ascii="Times New Roman" w:eastAsiaTheme="majorEastAsia" w:hAnsi="Times New Roman" w:cs="Times New Roman"/>
          <w:sz w:val="24"/>
          <w:szCs w:val="24"/>
          <w:lang w:eastAsia="zh-CN"/>
        </w:rPr>
        <w:t>关于向越南进口反倾销产品</w:t>
      </w:r>
      <w:r w:rsidR="00BC0821">
        <w:rPr>
          <w:rFonts w:ascii="Times New Roman" w:eastAsiaTheme="majorEastAsia" w:hAnsi="Times New Roman" w:cs="Times New Roman" w:hint="eastAsia"/>
          <w:sz w:val="24"/>
          <w:szCs w:val="24"/>
          <w:lang w:eastAsia="zh-CN"/>
        </w:rPr>
        <w:t>》</w:t>
      </w:r>
      <w:r w:rsidRPr="006D1C66">
        <w:rPr>
          <w:rFonts w:ascii="Times New Roman" w:eastAsiaTheme="majorEastAsia" w:hAnsi="Times New Roman" w:cs="Times New Roman"/>
          <w:sz w:val="24"/>
          <w:szCs w:val="24"/>
          <w:lang w:eastAsia="zh-CN"/>
        </w:rPr>
        <w:t>的第</w:t>
      </w:r>
      <w:r w:rsidR="00BC0821" w:rsidRPr="006D1C66">
        <w:rPr>
          <w:rFonts w:ascii="Times New Roman" w:eastAsiaTheme="majorEastAsia" w:hAnsi="Times New Roman" w:cs="Times New Roman"/>
          <w:sz w:val="24"/>
          <w:szCs w:val="24"/>
          <w:lang w:eastAsia="zh-CN"/>
        </w:rPr>
        <w:t>20/2004/PL-UBTVQH11</w:t>
      </w:r>
      <w:r w:rsidRPr="006D1C66">
        <w:rPr>
          <w:rFonts w:ascii="Times New Roman" w:eastAsiaTheme="majorEastAsia" w:hAnsi="Times New Roman" w:cs="Times New Roman"/>
          <w:sz w:val="24"/>
          <w:szCs w:val="24"/>
          <w:lang w:eastAsia="zh-CN"/>
        </w:rPr>
        <w:t>号法令</w:t>
      </w:r>
      <w:r w:rsidR="00DF6566">
        <w:rPr>
          <w:rFonts w:ascii="Times New Roman" w:eastAsiaTheme="majorEastAsia" w:hAnsi="Times New Roman" w:cs="Times New Roman" w:hint="eastAsia"/>
          <w:sz w:val="24"/>
          <w:szCs w:val="24"/>
          <w:lang w:eastAsia="zh-CN"/>
        </w:rPr>
        <w:t>，</w:t>
      </w:r>
      <w:r w:rsidRPr="006D1C66">
        <w:rPr>
          <w:rFonts w:ascii="Times New Roman" w:eastAsiaTheme="majorEastAsia" w:hAnsi="Times New Roman" w:cs="Times New Roman"/>
          <w:sz w:val="24"/>
          <w:szCs w:val="24"/>
          <w:lang w:eastAsia="zh-CN"/>
        </w:rPr>
        <w:t>和</w:t>
      </w:r>
      <w:r w:rsidR="00DF6566">
        <w:rPr>
          <w:rFonts w:ascii="Times New Roman" w:eastAsiaTheme="majorEastAsia" w:hAnsi="Times New Roman" w:cs="Times New Roman" w:hint="eastAsia"/>
          <w:sz w:val="24"/>
          <w:szCs w:val="24"/>
          <w:lang w:eastAsia="zh-CN"/>
        </w:rPr>
        <w:t>《</w:t>
      </w:r>
      <w:r w:rsidR="00DF6566">
        <w:rPr>
          <w:rFonts w:ascii="Times New Roman" w:eastAsiaTheme="majorEastAsia" w:hAnsi="Times New Roman" w:cs="Times New Roman"/>
          <w:sz w:val="24"/>
          <w:szCs w:val="24"/>
          <w:lang w:eastAsia="zh-CN"/>
        </w:rPr>
        <w:t>针对</w:t>
      </w:r>
      <w:r w:rsidR="00DF6566" w:rsidRPr="006D1C66">
        <w:rPr>
          <w:rFonts w:ascii="Times New Roman" w:eastAsiaTheme="majorEastAsia" w:hAnsi="Times New Roman" w:cs="Times New Roman"/>
          <w:sz w:val="24"/>
          <w:szCs w:val="24"/>
          <w:lang w:eastAsia="zh-CN"/>
        </w:rPr>
        <w:t>越南进口补贴措施</w:t>
      </w:r>
      <w:r w:rsidR="00DF6566">
        <w:rPr>
          <w:rFonts w:ascii="Times New Roman" w:eastAsiaTheme="majorEastAsia" w:hAnsi="Times New Roman" w:cs="Times New Roman" w:hint="eastAsia"/>
          <w:sz w:val="24"/>
          <w:szCs w:val="24"/>
          <w:lang w:eastAsia="zh-CN"/>
        </w:rPr>
        <w:t>》</w:t>
      </w:r>
      <w:r w:rsidRPr="006D1C66">
        <w:rPr>
          <w:rFonts w:ascii="Times New Roman" w:eastAsiaTheme="majorEastAsia" w:hAnsi="Times New Roman" w:cs="Times New Roman"/>
          <w:sz w:val="24"/>
          <w:szCs w:val="24"/>
          <w:lang w:eastAsia="zh-CN"/>
        </w:rPr>
        <w:t>的第</w:t>
      </w:r>
      <w:r w:rsidR="00C24A11" w:rsidRPr="006D1C66">
        <w:rPr>
          <w:rFonts w:ascii="Times New Roman" w:eastAsiaTheme="majorEastAsia" w:hAnsi="Times New Roman" w:cs="Times New Roman"/>
          <w:sz w:val="24"/>
          <w:szCs w:val="24"/>
          <w:lang w:eastAsia="zh-CN"/>
        </w:rPr>
        <w:t>22/2004/PL-UBTVQH11</w:t>
      </w:r>
      <w:r w:rsidRPr="006D1C66">
        <w:rPr>
          <w:rFonts w:ascii="Times New Roman" w:eastAsiaTheme="majorEastAsia" w:hAnsi="Times New Roman" w:cs="Times New Roman"/>
          <w:sz w:val="24"/>
          <w:szCs w:val="24"/>
          <w:lang w:eastAsia="zh-CN"/>
        </w:rPr>
        <w:t>号法令予以审议和解决。</w:t>
      </w:r>
    </w:p>
    <w:p w:rsidR="007E2A8E" w:rsidRPr="006D1C66" w:rsidRDefault="007E2A8E" w:rsidP="007E2A8E">
      <w:pPr>
        <w:pStyle w:val="a3"/>
        <w:rPr>
          <w:rFonts w:ascii="Times New Roman" w:eastAsiaTheme="majorEastAsia" w:hAnsi="Times New Roman" w:cs="Times New Roman"/>
          <w:sz w:val="24"/>
          <w:szCs w:val="24"/>
          <w:lang w:eastAsia="zh-CN"/>
        </w:rPr>
      </w:pPr>
    </w:p>
    <w:p w:rsidR="007E2A8E" w:rsidRPr="006D1C66" w:rsidRDefault="007E2A8E" w:rsidP="007E2A8E">
      <w:pPr>
        <w:spacing w:before="191"/>
        <w:ind w:left="140" w:right="144" w:firstLine="427"/>
        <w:rPr>
          <w:rFonts w:ascii="Times New Roman" w:eastAsiaTheme="majorEastAsia" w:hAnsi="Times New Roman" w:cs="Times New Roman"/>
          <w:i/>
          <w:sz w:val="24"/>
          <w:szCs w:val="24"/>
        </w:rPr>
      </w:pPr>
      <w:r w:rsidRPr="006D1C66">
        <w:rPr>
          <w:rFonts w:ascii="Times New Roman" w:eastAsiaTheme="majorEastAsia" w:hAnsi="Times New Roman" w:cs="Times New Roman"/>
          <w:i/>
          <w:sz w:val="24"/>
          <w:szCs w:val="24"/>
        </w:rPr>
        <w:t>This Law was passed on 12 June 2017, by the 14</w:t>
      </w:r>
      <w:proofErr w:type="spellStart"/>
      <w:r w:rsidRPr="006D1C66">
        <w:rPr>
          <w:rFonts w:ascii="Times New Roman" w:eastAsiaTheme="majorEastAsia" w:hAnsi="Times New Roman" w:cs="Times New Roman"/>
          <w:i/>
          <w:position w:val="6"/>
          <w:sz w:val="24"/>
          <w:szCs w:val="24"/>
        </w:rPr>
        <w:t>th</w:t>
      </w:r>
      <w:proofErr w:type="spellEnd"/>
      <w:r w:rsidRPr="006D1C66">
        <w:rPr>
          <w:rFonts w:ascii="Times New Roman" w:eastAsiaTheme="majorEastAsia" w:hAnsi="Times New Roman" w:cs="Times New Roman"/>
          <w:i/>
          <w:position w:val="6"/>
          <w:sz w:val="24"/>
          <w:szCs w:val="24"/>
        </w:rPr>
        <w:t xml:space="preserve"> </w:t>
      </w:r>
      <w:r w:rsidRPr="006D1C66">
        <w:rPr>
          <w:rFonts w:ascii="Times New Roman" w:eastAsiaTheme="majorEastAsia" w:hAnsi="Times New Roman" w:cs="Times New Roman"/>
          <w:i/>
          <w:sz w:val="24"/>
          <w:szCs w:val="24"/>
        </w:rPr>
        <w:t>National Assembly of the Socialist Republic of Vietnam in its 3rd session.</w:t>
      </w:r>
    </w:p>
    <w:p w:rsidR="000D4C14" w:rsidRPr="006D1C66" w:rsidRDefault="00617B87">
      <w:pPr>
        <w:spacing w:before="191"/>
        <w:ind w:left="140" w:right="144" w:firstLine="427"/>
        <w:rPr>
          <w:rFonts w:ascii="Times New Roman" w:eastAsiaTheme="majorEastAsia" w:hAnsi="Times New Roman" w:cs="Times New Roman"/>
          <w:sz w:val="24"/>
          <w:szCs w:val="24"/>
          <w:lang w:eastAsia="zh-CN"/>
        </w:rPr>
      </w:pPr>
      <w:r w:rsidRPr="006D1C66">
        <w:rPr>
          <w:rFonts w:ascii="Times New Roman" w:eastAsiaTheme="majorEastAsia" w:hAnsi="Times New Roman" w:cs="Times New Roman"/>
          <w:sz w:val="24"/>
          <w:szCs w:val="24"/>
          <w:lang w:eastAsia="zh-CN"/>
        </w:rPr>
        <w:t>2017</w:t>
      </w:r>
      <w:r w:rsidRPr="006D1C66">
        <w:rPr>
          <w:rFonts w:ascii="Times New Roman" w:eastAsiaTheme="majorEastAsia" w:hAnsi="Times New Roman" w:cs="Times New Roman"/>
          <w:sz w:val="24"/>
          <w:szCs w:val="24"/>
          <w:lang w:eastAsia="zh-CN"/>
        </w:rPr>
        <w:t>年</w:t>
      </w:r>
      <w:r w:rsidRPr="006D1C66">
        <w:rPr>
          <w:rFonts w:ascii="Times New Roman" w:eastAsiaTheme="majorEastAsia" w:hAnsi="Times New Roman" w:cs="Times New Roman"/>
          <w:sz w:val="24"/>
          <w:szCs w:val="24"/>
          <w:lang w:eastAsia="zh-CN"/>
        </w:rPr>
        <w:t>6</w:t>
      </w:r>
      <w:r w:rsidRPr="006D1C66">
        <w:rPr>
          <w:rFonts w:ascii="Times New Roman" w:eastAsiaTheme="majorEastAsia" w:hAnsi="Times New Roman" w:cs="Times New Roman"/>
          <w:sz w:val="24"/>
          <w:szCs w:val="24"/>
          <w:lang w:eastAsia="zh-CN"/>
        </w:rPr>
        <w:t>月</w:t>
      </w:r>
      <w:r w:rsidRPr="006D1C66">
        <w:rPr>
          <w:rFonts w:ascii="Times New Roman" w:eastAsiaTheme="majorEastAsia" w:hAnsi="Times New Roman" w:cs="Times New Roman"/>
          <w:sz w:val="24"/>
          <w:szCs w:val="24"/>
          <w:lang w:eastAsia="zh-CN"/>
        </w:rPr>
        <w:t>12</w:t>
      </w:r>
      <w:r w:rsidR="00784C47">
        <w:rPr>
          <w:rFonts w:ascii="Times New Roman" w:eastAsiaTheme="majorEastAsia" w:hAnsi="Times New Roman" w:cs="Times New Roman"/>
          <w:sz w:val="24"/>
          <w:szCs w:val="24"/>
          <w:lang w:eastAsia="zh-CN"/>
        </w:rPr>
        <w:t>日，越南社会主义共和国第</w:t>
      </w:r>
      <w:r w:rsidR="00784C47">
        <w:rPr>
          <w:rFonts w:ascii="Times New Roman" w:eastAsiaTheme="majorEastAsia" w:hAnsi="Times New Roman" w:cs="Times New Roman" w:hint="eastAsia"/>
          <w:sz w:val="24"/>
          <w:szCs w:val="24"/>
          <w:lang w:eastAsia="zh-CN"/>
        </w:rPr>
        <w:t>14</w:t>
      </w:r>
      <w:r w:rsidR="00784C47">
        <w:rPr>
          <w:rFonts w:ascii="Times New Roman" w:eastAsiaTheme="majorEastAsia" w:hAnsi="Times New Roman" w:cs="Times New Roman"/>
          <w:sz w:val="24"/>
          <w:szCs w:val="24"/>
          <w:lang w:eastAsia="zh-CN"/>
        </w:rPr>
        <w:t>届国民议会第</w:t>
      </w:r>
      <w:r w:rsidR="00784C47">
        <w:rPr>
          <w:rFonts w:ascii="Times New Roman" w:eastAsiaTheme="majorEastAsia" w:hAnsi="Times New Roman" w:cs="Times New Roman" w:hint="eastAsia"/>
          <w:sz w:val="24"/>
          <w:szCs w:val="24"/>
          <w:lang w:eastAsia="zh-CN"/>
        </w:rPr>
        <w:t>3</w:t>
      </w:r>
      <w:r w:rsidRPr="006D1C66">
        <w:rPr>
          <w:rFonts w:ascii="Times New Roman" w:eastAsiaTheme="majorEastAsia" w:hAnsi="Times New Roman" w:cs="Times New Roman"/>
          <w:sz w:val="24"/>
          <w:szCs w:val="24"/>
          <w:lang w:eastAsia="zh-CN"/>
        </w:rPr>
        <w:t>次会议通过了该法。</w:t>
      </w:r>
    </w:p>
    <w:p w:rsidR="007E2A8E" w:rsidRPr="006D1C66" w:rsidRDefault="007E2A8E" w:rsidP="007E2A8E">
      <w:pPr>
        <w:pStyle w:val="a3"/>
        <w:spacing w:before="8"/>
        <w:rPr>
          <w:rFonts w:ascii="Times New Roman" w:eastAsiaTheme="majorEastAsia" w:hAnsi="Times New Roman" w:cs="Times New Roman"/>
          <w:i/>
          <w:sz w:val="24"/>
          <w:szCs w:val="24"/>
          <w:lang w:eastAsia="zh-CN"/>
        </w:rPr>
      </w:pPr>
    </w:p>
    <w:p w:rsidR="007E2A8E" w:rsidRPr="006D1C66" w:rsidRDefault="007E2A8E" w:rsidP="007E2A8E">
      <w:pPr>
        <w:pStyle w:val="1"/>
        <w:spacing w:before="100"/>
        <w:ind w:left="3961" w:right="213"/>
        <w:jc w:val="center"/>
        <w:rPr>
          <w:rFonts w:ascii="Times New Roman" w:eastAsiaTheme="majorEastAsia" w:hAnsi="Times New Roman" w:cs="Times New Roman"/>
          <w:sz w:val="24"/>
          <w:szCs w:val="24"/>
        </w:rPr>
      </w:pPr>
      <w:r w:rsidRPr="006D1C66">
        <w:rPr>
          <w:rFonts w:ascii="Times New Roman" w:eastAsiaTheme="majorEastAsia" w:hAnsi="Times New Roman" w:cs="Times New Roman"/>
          <w:sz w:val="24"/>
          <w:szCs w:val="24"/>
        </w:rPr>
        <w:t>CHAIRWOMAN OF THE NATIONAL ASSEMBLY</w:t>
      </w:r>
    </w:p>
    <w:p w:rsidR="000D4C14" w:rsidRPr="006D1C66" w:rsidRDefault="00617B87">
      <w:pPr>
        <w:pStyle w:val="1"/>
        <w:spacing w:before="100"/>
        <w:ind w:left="3961" w:right="213"/>
        <w:jc w:val="center"/>
        <w:rPr>
          <w:rFonts w:ascii="Times New Roman" w:eastAsiaTheme="majorEastAsia" w:hAnsi="Times New Roman" w:cs="Times New Roman"/>
          <w:sz w:val="24"/>
          <w:szCs w:val="24"/>
        </w:rPr>
      </w:pPr>
      <w:proofErr w:type="spellStart"/>
      <w:r w:rsidRPr="006D1C66">
        <w:rPr>
          <w:rFonts w:ascii="Times New Roman" w:eastAsiaTheme="majorEastAsia" w:hAnsi="Times New Roman" w:cs="Times New Roman"/>
          <w:sz w:val="24"/>
          <w:szCs w:val="24"/>
        </w:rPr>
        <w:t>国民议会主席</w:t>
      </w:r>
      <w:proofErr w:type="spellEnd"/>
    </w:p>
    <w:p w:rsidR="007E2A8E" w:rsidRPr="006D1C66" w:rsidRDefault="007E2A8E" w:rsidP="007E2A8E">
      <w:pPr>
        <w:spacing w:before="1"/>
        <w:ind w:left="4031" w:right="280"/>
        <w:jc w:val="center"/>
        <w:rPr>
          <w:rFonts w:ascii="Times New Roman" w:eastAsiaTheme="majorEastAsia" w:hAnsi="Times New Roman" w:cs="Times New Roman"/>
          <w:b/>
          <w:sz w:val="24"/>
          <w:szCs w:val="24"/>
        </w:rPr>
      </w:pPr>
      <w:r w:rsidRPr="006D1C66">
        <w:rPr>
          <w:rFonts w:ascii="Times New Roman" w:eastAsiaTheme="majorEastAsia" w:hAnsi="Times New Roman" w:cs="Times New Roman"/>
          <w:b/>
          <w:sz w:val="24"/>
          <w:szCs w:val="24"/>
        </w:rPr>
        <w:t xml:space="preserve">Nguyen </w:t>
      </w:r>
      <w:proofErr w:type="spellStart"/>
      <w:r w:rsidRPr="006D1C66">
        <w:rPr>
          <w:rFonts w:ascii="Times New Roman" w:eastAsiaTheme="majorEastAsia" w:hAnsi="Times New Roman" w:cs="Times New Roman"/>
          <w:b/>
          <w:sz w:val="24"/>
          <w:szCs w:val="24"/>
        </w:rPr>
        <w:t>Thi</w:t>
      </w:r>
      <w:proofErr w:type="spellEnd"/>
      <w:r w:rsidRPr="006D1C66">
        <w:rPr>
          <w:rFonts w:ascii="Times New Roman" w:eastAsiaTheme="majorEastAsia" w:hAnsi="Times New Roman" w:cs="Times New Roman"/>
          <w:b/>
          <w:sz w:val="24"/>
          <w:szCs w:val="24"/>
        </w:rPr>
        <w:t xml:space="preserve"> Kim Ngan</w:t>
      </w:r>
    </w:p>
    <w:p w:rsidR="007E2A8E" w:rsidRPr="006D1C66" w:rsidRDefault="007E2A8E" w:rsidP="007E2A8E">
      <w:pPr>
        <w:pStyle w:val="a3"/>
        <w:rPr>
          <w:rFonts w:ascii="Times New Roman" w:eastAsiaTheme="majorEastAsia" w:hAnsi="Times New Roman" w:cs="Times New Roman"/>
          <w:b/>
          <w:sz w:val="24"/>
          <w:szCs w:val="24"/>
        </w:rPr>
      </w:pPr>
    </w:p>
    <w:p w:rsidR="00603997" w:rsidRPr="006D1C66" w:rsidRDefault="007E2A8E" w:rsidP="00FD751D">
      <w:pPr>
        <w:pStyle w:val="a3"/>
        <w:spacing w:before="6"/>
      </w:pPr>
      <w:r w:rsidRPr="006D1C66">
        <w:rPr>
          <w:rFonts w:ascii="Times New Roman" w:eastAsiaTheme="majorEastAsia" w:hAnsi="Times New Roman" w:cs="Times New Roman"/>
          <w:noProof/>
          <w:sz w:val="24"/>
          <w:szCs w:val="24"/>
          <w:lang w:eastAsia="zh-CN"/>
        </w:rPr>
        <mc:AlternateContent>
          <mc:Choice Requires="wps">
            <w:drawing>
              <wp:anchor distT="0" distB="0" distL="0" distR="0" simplePos="0" relativeHeight="251659264" behindDoc="0" locked="0" layoutInCell="1" allowOverlap="1" wp14:anchorId="3FA22A6D" wp14:editId="4B426FA3">
                <wp:simplePos x="0" y="0"/>
                <wp:positionH relativeFrom="page">
                  <wp:posOffset>3374390</wp:posOffset>
                </wp:positionH>
                <wp:positionV relativeFrom="paragraph">
                  <wp:posOffset>234950</wp:posOffset>
                </wp:positionV>
                <wp:extent cx="811530" cy="0"/>
                <wp:effectExtent l="12065" t="6350" r="14605" b="12700"/>
                <wp:wrapTopAndBottom/>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530" cy="0"/>
                        </a:xfrm>
                        <a:prstGeom prst="line">
                          <a:avLst/>
                        </a:prstGeom>
                        <a:noFill/>
                        <a:ln w="118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8CD0E6" id="Line 2" o:spid="_x0000_s1026" style="position:absolute;left:0;text-align:lef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5.7pt,18.5pt" to="329.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" strokeweight=".33019mm">
                <w10:wrap type="topAndBottom" anchorx="page"/>
              </v:line>
            </w:pict>
          </mc:Fallback>
        </mc:AlternateContent>
      </w:r>
    </w:p>
    <w:sectPr w:rsidR="00603997" w:rsidRPr="006D1C66" w:rsidSect="00603997">
      <w:footerReference w:type="default" r:id="rId8"/>
      <w:pgSz w:w="11910" w:h="16840"/>
      <w:pgMar w:top="1440" w:right="1080" w:bottom="1440" w:left="1080" w:header="71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E40" w:rsidRDefault="00CE5E40" w:rsidP="00BF5B42">
      <w:r>
        <w:separator/>
      </w:r>
    </w:p>
  </w:endnote>
  <w:endnote w:type="continuationSeparator" w:id="0">
    <w:p w:rsidR="00CE5E40" w:rsidRDefault="00CE5E40" w:rsidP="00BF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218895"/>
      <w:docPartObj>
        <w:docPartGallery w:val="Page Numbers (Bottom of Page)"/>
        <w:docPartUnique/>
      </w:docPartObj>
    </w:sdtPr>
    <w:sdtEndPr/>
    <w:sdtContent>
      <w:p w:rsidR="00C22E0C" w:rsidRDefault="00C22E0C">
        <w:pPr>
          <w:pStyle w:val="a6"/>
          <w:jc w:val="center"/>
        </w:pPr>
        <w:r>
          <w:fldChar w:fldCharType="begin"/>
        </w:r>
        <w:r>
          <w:instrText>PAGE   \* MERGEFORMAT</w:instrText>
        </w:r>
        <w:r>
          <w:fldChar w:fldCharType="separate"/>
        </w:r>
        <w:r w:rsidR="00052A22" w:rsidRPr="00052A22">
          <w:rPr>
            <w:noProof/>
            <w:lang w:val="zh-CN" w:eastAsia="zh-CN"/>
          </w:rPr>
          <w:t>2</w:t>
        </w:r>
        <w:r>
          <w:fldChar w:fldCharType="end"/>
        </w:r>
      </w:p>
    </w:sdtContent>
  </w:sdt>
  <w:p w:rsidR="00C22E0C" w:rsidRDefault="00C22E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E40" w:rsidRDefault="00CE5E40" w:rsidP="00BF5B42">
      <w:r>
        <w:separator/>
      </w:r>
    </w:p>
  </w:footnote>
  <w:footnote w:type="continuationSeparator" w:id="0">
    <w:p w:rsidR="00CE5E40" w:rsidRDefault="00CE5E40" w:rsidP="00BF5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75C"/>
    <w:multiLevelType w:val="hybridMultilevel"/>
    <w:tmpl w:val="430ED84C"/>
    <w:lvl w:ilvl="0" w:tplc="7F460F3E">
      <w:start w:val="1"/>
      <w:numFmt w:val="decimal"/>
      <w:lvlText w:val="%1."/>
      <w:lvlJc w:val="left"/>
      <w:pPr>
        <w:ind w:left="140" w:hanging="259"/>
      </w:pPr>
      <w:rPr>
        <w:rFonts w:ascii="Verdana" w:eastAsia="Verdana" w:hAnsi="Verdana" w:cs="Verdana" w:hint="default"/>
        <w:w w:val="100"/>
        <w:sz w:val="18"/>
        <w:szCs w:val="18"/>
      </w:rPr>
    </w:lvl>
    <w:lvl w:ilvl="1" w:tplc="0532CF7C">
      <w:start w:val="1"/>
      <w:numFmt w:val="lowerLetter"/>
      <w:lvlText w:val="%2)"/>
      <w:lvlJc w:val="left"/>
      <w:pPr>
        <w:ind w:left="706" w:hanging="262"/>
      </w:pPr>
      <w:rPr>
        <w:rFonts w:ascii="Verdana" w:eastAsia="Verdana" w:hAnsi="Verdana" w:cs="Verdana" w:hint="default"/>
        <w:w w:val="100"/>
        <w:sz w:val="18"/>
        <w:szCs w:val="18"/>
      </w:rPr>
    </w:lvl>
    <w:lvl w:ilvl="2" w:tplc="756C0AB8">
      <w:numFmt w:val="bullet"/>
      <w:lvlText w:val="•"/>
      <w:lvlJc w:val="left"/>
      <w:pPr>
        <w:ind w:left="1656" w:hanging="262"/>
      </w:pPr>
      <w:rPr>
        <w:rFonts w:hint="default"/>
      </w:rPr>
    </w:lvl>
    <w:lvl w:ilvl="3" w:tplc="7D42D8AA">
      <w:numFmt w:val="bullet"/>
      <w:lvlText w:val="•"/>
      <w:lvlJc w:val="left"/>
      <w:pPr>
        <w:ind w:left="2612" w:hanging="262"/>
      </w:pPr>
      <w:rPr>
        <w:rFonts w:hint="default"/>
      </w:rPr>
    </w:lvl>
    <w:lvl w:ilvl="4" w:tplc="7114A704">
      <w:numFmt w:val="bullet"/>
      <w:lvlText w:val="•"/>
      <w:lvlJc w:val="left"/>
      <w:pPr>
        <w:ind w:left="3568" w:hanging="262"/>
      </w:pPr>
      <w:rPr>
        <w:rFonts w:hint="default"/>
      </w:rPr>
    </w:lvl>
    <w:lvl w:ilvl="5" w:tplc="CCB49986">
      <w:numFmt w:val="bullet"/>
      <w:lvlText w:val="•"/>
      <w:lvlJc w:val="left"/>
      <w:pPr>
        <w:ind w:left="4525" w:hanging="262"/>
      </w:pPr>
      <w:rPr>
        <w:rFonts w:hint="default"/>
      </w:rPr>
    </w:lvl>
    <w:lvl w:ilvl="6" w:tplc="2430BB6C">
      <w:numFmt w:val="bullet"/>
      <w:lvlText w:val="•"/>
      <w:lvlJc w:val="left"/>
      <w:pPr>
        <w:ind w:left="5481" w:hanging="262"/>
      </w:pPr>
      <w:rPr>
        <w:rFonts w:hint="default"/>
      </w:rPr>
    </w:lvl>
    <w:lvl w:ilvl="7" w:tplc="9FF4E5A6">
      <w:numFmt w:val="bullet"/>
      <w:lvlText w:val="•"/>
      <w:lvlJc w:val="left"/>
      <w:pPr>
        <w:ind w:left="6437" w:hanging="262"/>
      </w:pPr>
      <w:rPr>
        <w:rFonts w:hint="default"/>
      </w:rPr>
    </w:lvl>
    <w:lvl w:ilvl="8" w:tplc="95042AB6">
      <w:numFmt w:val="bullet"/>
      <w:lvlText w:val="•"/>
      <w:lvlJc w:val="left"/>
      <w:pPr>
        <w:ind w:left="7393" w:hanging="262"/>
      </w:pPr>
      <w:rPr>
        <w:rFonts w:hint="default"/>
      </w:rPr>
    </w:lvl>
  </w:abstractNum>
  <w:abstractNum w:abstractNumId="1">
    <w:nsid w:val="02942015"/>
    <w:multiLevelType w:val="hybridMultilevel"/>
    <w:tmpl w:val="DAF8FC0A"/>
    <w:lvl w:ilvl="0" w:tplc="BF1628DE">
      <w:start w:val="1"/>
      <w:numFmt w:val="decimal"/>
      <w:lvlText w:val="%1."/>
      <w:lvlJc w:val="left"/>
      <w:pPr>
        <w:ind w:left="140" w:hanging="243"/>
      </w:pPr>
      <w:rPr>
        <w:rFonts w:ascii="Verdana" w:eastAsia="Verdana" w:hAnsi="Verdana" w:cs="Verdana" w:hint="default"/>
        <w:w w:val="100"/>
        <w:sz w:val="18"/>
        <w:szCs w:val="18"/>
      </w:rPr>
    </w:lvl>
    <w:lvl w:ilvl="1" w:tplc="28A0CB82">
      <w:start w:val="1"/>
      <w:numFmt w:val="lowerLetter"/>
      <w:lvlText w:val="%2)"/>
      <w:lvlJc w:val="left"/>
      <w:pPr>
        <w:ind w:left="706" w:hanging="252"/>
      </w:pPr>
      <w:rPr>
        <w:rFonts w:ascii="Verdana" w:eastAsia="Verdana" w:hAnsi="Verdana" w:cs="Verdana" w:hint="default"/>
        <w:w w:val="100"/>
        <w:sz w:val="18"/>
        <w:szCs w:val="18"/>
      </w:rPr>
    </w:lvl>
    <w:lvl w:ilvl="2" w:tplc="F11C520C">
      <w:numFmt w:val="bullet"/>
      <w:lvlText w:val="•"/>
      <w:lvlJc w:val="left"/>
      <w:pPr>
        <w:ind w:left="1656" w:hanging="252"/>
      </w:pPr>
      <w:rPr>
        <w:rFonts w:hint="default"/>
      </w:rPr>
    </w:lvl>
    <w:lvl w:ilvl="3" w:tplc="2064FB22">
      <w:numFmt w:val="bullet"/>
      <w:lvlText w:val="•"/>
      <w:lvlJc w:val="left"/>
      <w:pPr>
        <w:ind w:left="2612" w:hanging="252"/>
      </w:pPr>
      <w:rPr>
        <w:rFonts w:hint="default"/>
      </w:rPr>
    </w:lvl>
    <w:lvl w:ilvl="4" w:tplc="09CE650E">
      <w:numFmt w:val="bullet"/>
      <w:lvlText w:val="•"/>
      <w:lvlJc w:val="left"/>
      <w:pPr>
        <w:ind w:left="3568" w:hanging="252"/>
      </w:pPr>
      <w:rPr>
        <w:rFonts w:hint="default"/>
      </w:rPr>
    </w:lvl>
    <w:lvl w:ilvl="5" w:tplc="5520FE66">
      <w:numFmt w:val="bullet"/>
      <w:lvlText w:val="•"/>
      <w:lvlJc w:val="left"/>
      <w:pPr>
        <w:ind w:left="4525" w:hanging="252"/>
      </w:pPr>
      <w:rPr>
        <w:rFonts w:hint="default"/>
      </w:rPr>
    </w:lvl>
    <w:lvl w:ilvl="6" w:tplc="2C48149E">
      <w:numFmt w:val="bullet"/>
      <w:lvlText w:val="•"/>
      <w:lvlJc w:val="left"/>
      <w:pPr>
        <w:ind w:left="5481" w:hanging="252"/>
      </w:pPr>
      <w:rPr>
        <w:rFonts w:hint="default"/>
      </w:rPr>
    </w:lvl>
    <w:lvl w:ilvl="7" w:tplc="78388A2C">
      <w:numFmt w:val="bullet"/>
      <w:lvlText w:val="•"/>
      <w:lvlJc w:val="left"/>
      <w:pPr>
        <w:ind w:left="6437" w:hanging="252"/>
      </w:pPr>
      <w:rPr>
        <w:rFonts w:hint="default"/>
      </w:rPr>
    </w:lvl>
    <w:lvl w:ilvl="8" w:tplc="52562C52">
      <w:numFmt w:val="bullet"/>
      <w:lvlText w:val="•"/>
      <w:lvlJc w:val="left"/>
      <w:pPr>
        <w:ind w:left="7393" w:hanging="252"/>
      </w:pPr>
      <w:rPr>
        <w:rFonts w:hint="default"/>
      </w:rPr>
    </w:lvl>
  </w:abstractNum>
  <w:abstractNum w:abstractNumId="2">
    <w:nsid w:val="02B62576"/>
    <w:multiLevelType w:val="hybridMultilevel"/>
    <w:tmpl w:val="8CBA4FAA"/>
    <w:lvl w:ilvl="0" w:tplc="9668BD3A">
      <w:start w:val="1"/>
      <w:numFmt w:val="decimal"/>
      <w:lvlText w:val="%1."/>
      <w:lvlJc w:val="left"/>
      <w:pPr>
        <w:ind w:left="140" w:hanging="274"/>
      </w:pPr>
      <w:rPr>
        <w:rFonts w:ascii="Verdana" w:eastAsia="Verdana" w:hAnsi="Verdana" w:cs="Verdana" w:hint="default"/>
        <w:w w:val="100"/>
        <w:sz w:val="18"/>
        <w:szCs w:val="18"/>
      </w:rPr>
    </w:lvl>
    <w:lvl w:ilvl="1" w:tplc="DEE0E05A">
      <w:numFmt w:val="bullet"/>
      <w:lvlText w:val="•"/>
      <w:lvlJc w:val="left"/>
      <w:pPr>
        <w:ind w:left="1056" w:hanging="274"/>
      </w:pPr>
      <w:rPr>
        <w:rFonts w:hint="default"/>
      </w:rPr>
    </w:lvl>
    <w:lvl w:ilvl="2" w:tplc="70EA1A76">
      <w:numFmt w:val="bullet"/>
      <w:lvlText w:val="•"/>
      <w:lvlJc w:val="left"/>
      <w:pPr>
        <w:ind w:left="1973" w:hanging="274"/>
      </w:pPr>
      <w:rPr>
        <w:rFonts w:hint="default"/>
      </w:rPr>
    </w:lvl>
    <w:lvl w:ilvl="3" w:tplc="6A525256">
      <w:numFmt w:val="bullet"/>
      <w:lvlText w:val="•"/>
      <w:lvlJc w:val="left"/>
      <w:pPr>
        <w:ind w:left="2889" w:hanging="274"/>
      </w:pPr>
      <w:rPr>
        <w:rFonts w:hint="default"/>
      </w:rPr>
    </w:lvl>
    <w:lvl w:ilvl="4" w:tplc="3AA08190">
      <w:numFmt w:val="bullet"/>
      <w:lvlText w:val="•"/>
      <w:lvlJc w:val="left"/>
      <w:pPr>
        <w:ind w:left="3806" w:hanging="274"/>
      </w:pPr>
      <w:rPr>
        <w:rFonts w:hint="default"/>
      </w:rPr>
    </w:lvl>
    <w:lvl w:ilvl="5" w:tplc="E070B9C4">
      <w:numFmt w:val="bullet"/>
      <w:lvlText w:val="•"/>
      <w:lvlJc w:val="left"/>
      <w:pPr>
        <w:ind w:left="4723" w:hanging="274"/>
      </w:pPr>
      <w:rPr>
        <w:rFonts w:hint="default"/>
      </w:rPr>
    </w:lvl>
    <w:lvl w:ilvl="6" w:tplc="48FEAB92">
      <w:numFmt w:val="bullet"/>
      <w:lvlText w:val="•"/>
      <w:lvlJc w:val="left"/>
      <w:pPr>
        <w:ind w:left="5639" w:hanging="274"/>
      </w:pPr>
      <w:rPr>
        <w:rFonts w:hint="default"/>
      </w:rPr>
    </w:lvl>
    <w:lvl w:ilvl="7" w:tplc="95BCD904">
      <w:numFmt w:val="bullet"/>
      <w:lvlText w:val="•"/>
      <w:lvlJc w:val="left"/>
      <w:pPr>
        <w:ind w:left="6556" w:hanging="274"/>
      </w:pPr>
      <w:rPr>
        <w:rFonts w:hint="default"/>
      </w:rPr>
    </w:lvl>
    <w:lvl w:ilvl="8" w:tplc="EA38E83C">
      <w:numFmt w:val="bullet"/>
      <w:lvlText w:val="•"/>
      <w:lvlJc w:val="left"/>
      <w:pPr>
        <w:ind w:left="7473" w:hanging="274"/>
      </w:pPr>
      <w:rPr>
        <w:rFonts w:hint="default"/>
      </w:rPr>
    </w:lvl>
  </w:abstractNum>
  <w:abstractNum w:abstractNumId="3">
    <w:nsid w:val="06B61194"/>
    <w:multiLevelType w:val="hybridMultilevel"/>
    <w:tmpl w:val="0742BC44"/>
    <w:lvl w:ilvl="0" w:tplc="F3C2FAC8">
      <w:start w:val="1"/>
      <w:numFmt w:val="decimal"/>
      <w:lvlText w:val="%1."/>
      <w:lvlJc w:val="left"/>
      <w:pPr>
        <w:ind w:left="140" w:hanging="236"/>
      </w:pPr>
      <w:rPr>
        <w:rFonts w:ascii="Verdana" w:eastAsia="Verdana" w:hAnsi="Verdana" w:cs="Verdana" w:hint="default"/>
        <w:w w:val="100"/>
        <w:sz w:val="18"/>
        <w:szCs w:val="18"/>
      </w:rPr>
    </w:lvl>
    <w:lvl w:ilvl="1" w:tplc="929A9ECE">
      <w:start w:val="1"/>
      <w:numFmt w:val="lowerLetter"/>
      <w:lvlText w:val="%2)"/>
      <w:lvlJc w:val="left"/>
      <w:pPr>
        <w:ind w:left="706" w:hanging="317"/>
      </w:pPr>
      <w:rPr>
        <w:rFonts w:ascii="Verdana" w:eastAsia="Verdana" w:hAnsi="Verdana" w:cs="Verdana" w:hint="default"/>
        <w:spacing w:val="-4"/>
        <w:w w:val="100"/>
        <w:sz w:val="18"/>
        <w:szCs w:val="18"/>
      </w:rPr>
    </w:lvl>
    <w:lvl w:ilvl="2" w:tplc="DEBA0DAA">
      <w:numFmt w:val="bullet"/>
      <w:lvlText w:val="•"/>
      <w:lvlJc w:val="left"/>
      <w:pPr>
        <w:ind w:left="1656" w:hanging="317"/>
      </w:pPr>
      <w:rPr>
        <w:rFonts w:hint="default"/>
      </w:rPr>
    </w:lvl>
    <w:lvl w:ilvl="3" w:tplc="B5F87254">
      <w:numFmt w:val="bullet"/>
      <w:lvlText w:val="•"/>
      <w:lvlJc w:val="left"/>
      <w:pPr>
        <w:ind w:left="2612" w:hanging="317"/>
      </w:pPr>
      <w:rPr>
        <w:rFonts w:hint="default"/>
      </w:rPr>
    </w:lvl>
    <w:lvl w:ilvl="4" w:tplc="93BE4A6A">
      <w:numFmt w:val="bullet"/>
      <w:lvlText w:val="•"/>
      <w:lvlJc w:val="left"/>
      <w:pPr>
        <w:ind w:left="3568" w:hanging="317"/>
      </w:pPr>
      <w:rPr>
        <w:rFonts w:hint="default"/>
      </w:rPr>
    </w:lvl>
    <w:lvl w:ilvl="5" w:tplc="13586784">
      <w:numFmt w:val="bullet"/>
      <w:lvlText w:val="•"/>
      <w:lvlJc w:val="left"/>
      <w:pPr>
        <w:ind w:left="4525" w:hanging="317"/>
      </w:pPr>
      <w:rPr>
        <w:rFonts w:hint="default"/>
      </w:rPr>
    </w:lvl>
    <w:lvl w:ilvl="6" w:tplc="B70CEFB2">
      <w:numFmt w:val="bullet"/>
      <w:lvlText w:val="•"/>
      <w:lvlJc w:val="left"/>
      <w:pPr>
        <w:ind w:left="5481" w:hanging="317"/>
      </w:pPr>
      <w:rPr>
        <w:rFonts w:hint="default"/>
      </w:rPr>
    </w:lvl>
    <w:lvl w:ilvl="7" w:tplc="36C81FC4">
      <w:numFmt w:val="bullet"/>
      <w:lvlText w:val="•"/>
      <w:lvlJc w:val="left"/>
      <w:pPr>
        <w:ind w:left="6437" w:hanging="317"/>
      </w:pPr>
      <w:rPr>
        <w:rFonts w:hint="default"/>
      </w:rPr>
    </w:lvl>
    <w:lvl w:ilvl="8" w:tplc="0AE07E92">
      <w:numFmt w:val="bullet"/>
      <w:lvlText w:val="•"/>
      <w:lvlJc w:val="left"/>
      <w:pPr>
        <w:ind w:left="7393" w:hanging="317"/>
      </w:pPr>
      <w:rPr>
        <w:rFonts w:hint="default"/>
      </w:rPr>
    </w:lvl>
  </w:abstractNum>
  <w:abstractNum w:abstractNumId="4">
    <w:nsid w:val="086F348F"/>
    <w:multiLevelType w:val="hybridMultilevel"/>
    <w:tmpl w:val="1F2AFCFA"/>
    <w:lvl w:ilvl="0" w:tplc="C70A7404">
      <w:start w:val="1"/>
      <w:numFmt w:val="decimal"/>
      <w:lvlText w:val="%1."/>
      <w:lvlJc w:val="left"/>
      <w:pPr>
        <w:ind w:left="140" w:hanging="238"/>
      </w:pPr>
      <w:rPr>
        <w:rFonts w:ascii="Verdana" w:eastAsia="Verdana" w:hAnsi="Verdana" w:cs="Verdana" w:hint="default"/>
        <w:w w:val="100"/>
        <w:sz w:val="18"/>
        <w:szCs w:val="18"/>
      </w:rPr>
    </w:lvl>
    <w:lvl w:ilvl="1" w:tplc="3B967C12">
      <w:start w:val="1"/>
      <w:numFmt w:val="lowerLetter"/>
      <w:lvlText w:val="%2)"/>
      <w:lvlJc w:val="left"/>
      <w:pPr>
        <w:ind w:left="706" w:hanging="252"/>
      </w:pPr>
      <w:rPr>
        <w:rFonts w:ascii="Verdana" w:eastAsia="Verdana" w:hAnsi="Verdana" w:cs="Verdana" w:hint="default"/>
        <w:w w:val="100"/>
        <w:sz w:val="18"/>
        <w:szCs w:val="18"/>
      </w:rPr>
    </w:lvl>
    <w:lvl w:ilvl="2" w:tplc="663A5150">
      <w:numFmt w:val="bullet"/>
      <w:lvlText w:val="•"/>
      <w:lvlJc w:val="left"/>
      <w:pPr>
        <w:ind w:left="1656" w:hanging="252"/>
      </w:pPr>
      <w:rPr>
        <w:rFonts w:hint="default"/>
      </w:rPr>
    </w:lvl>
    <w:lvl w:ilvl="3" w:tplc="D37E3746">
      <w:numFmt w:val="bullet"/>
      <w:lvlText w:val="•"/>
      <w:lvlJc w:val="left"/>
      <w:pPr>
        <w:ind w:left="2612" w:hanging="252"/>
      </w:pPr>
      <w:rPr>
        <w:rFonts w:hint="default"/>
      </w:rPr>
    </w:lvl>
    <w:lvl w:ilvl="4" w:tplc="C0F4DDC6">
      <w:numFmt w:val="bullet"/>
      <w:lvlText w:val="•"/>
      <w:lvlJc w:val="left"/>
      <w:pPr>
        <w:ind w:left="3568" w:hanging="252"/>
      </w:pPr>
      <w:rPr>
        <w:rFonts w:hint="default"/>
      </w:rPr>
    </w:lvl>
    <w:lvl w:ilvl="5" w:tplc="A84E4B06">
      <w:numFmt w:val="bullet"/>
      <w:lvlText w:val="•"/>
      <w:lvlJc w:val="left"/>
      <w:pPr>
        <w:ind w:left="4525" w:hanging="252"/>
      </w:pPr>
      <w:rPr>
        <w:rFonts w:hint="default"/>
      </w:rPr>
    </w:lvl>
    <w:lvl w:ilvl="6" w:tplc="9A3EB9A8">
      <w:numFmt w:val="bullet"/>
      <w:lvlText w:val="•"/>
      <w:lvlJc w:val="left"/>
      <w:pPr>
        <w:ind w:left="5481" w:hanging="252"/>
      </w:pPr>
      <w:rPr>
        <w:rFonts w:hint="default"/>
      </w:rPr>
    </w:lvl>
    <w:lvl w:ilvl="7" w:tplc="FF342DAE">
      <w:numFmt w:val="bullet"/>
      <w:lvlText w:val="•"/>
      <w:lvlJc w:val="left"/>
      <w:pPr>
        <w:ind w:left="6437" w:hanging="252"/>
      </w:pPr>
      <w:rPr>
        <w:rFonts w:hint="default"/>
      </w:rPr>
    </w:lvl>
    <w:lvl w:ilvl="8" w:tplc="BBF409BC">
      <w:numFmt w:val="bullet"/>
      <w:lvlText w:val="•"/>
      <w:lvlJc w:val="left"/>
      <w:pPr>
        <w:ind w:left="7393" w:hanging="252"/>
      </w:pPr>
      <w:rPr>
        <w:rFonts w:hint="default"/>
      </w:rPr>
    </w:lvl>
  </w:abstractNum>
  <w:abstractNum w:abstractNumId="5">
    <w:nsid w:val="0B101AA4"/>
    <w:multiLevelType w:val="hybridMultilevel"/>
    <w:tmpl w:val="595A5DF0"/>
    <w:lvl w:ilvl="0" w:tplc="492EC052">
      <w:start w:val="11"/>
      <w:numFmt w:val="lowerLetter"/>
      <w:lvlText w:val="%1)"/>
      <w:lvlJc w:val="left"/>
      <w:pPr>
        <w:ind w:left="706" w:hanging="300"/>
      </w:pPr>
      <w:rPr>
        <w:rFonts w:ascii="Verdana" w:eastAsia="Verdana" w:hAnsi="Verdana" w:cs="Verdana" w:hint="default"/>
        <w:spacing w:val="-18"/>
        <w:w w:val="100"/>
        <w:sz w:val="18"/>
        <w:szCs w:val="18"/>
      </w:rPr>
    </w:lvl>
    <w:lvl w:ilvl="1" w:tplc="9BA8F9A0">
      <w:numFmt w:val="bullet"/>
      <w:lvlText w:val="•"/>
      <w:lvlJc w:val="left"/>
      <w:pPr>
        <w:ind w:left="1560" w:hanging="300"/>
      </w:pPr>
      <w:rPr>
        <w:rFonts w:hint="default"/>
      </w:rPr>
    </w:lvl>
    <w:lvl w:ilvl="2" w:tplc="0BEA7D52">
      <w:numFmt w:val="bullet"/>
      <w:lvlText w:val="•"/>
      <w:lvlJc w:val="left"/>
      <w:pPr>
        <w:ind w:left="2421" w:hanging="300"/>
      </w:pPr>
      <w:rPr>
        <w:rFonts w:hint="default"/>
      </w:rPr>
    </w:lvl>
    <w:lvl w:ilvl="3" w:tplc="10527F38">
      <w:numFmt w:val="bullet"/>
      <w:lvlText w:val="•"/>
      <w:lvlJc w:val="left"/>
      <w:pPr>
        <w:ind w:left="3281" w:hanging="300"/>
      </w:pPr>
      <w:rPr>
        <w:rFonts w:hint="default"/>
      </w:rPr>
    </w:lvl>
    <w:lvl w:ilvl="4" w:tplc="E988C5EE">
      <w:numFmt w:val="bullet"/>
      <w:lvlText w:val="•"/>
      <w:lvlJc w:val="left"/>
      <w:pPr>
        <w:ind w:left="4142" w:hanging="300"/>
      </w:pPr>
      <w:rPr>
        <w:rFonts w:hint="default"/>
      </w:rPr>
    </w:lvl>
    <w:lvl w:ilvl="5" w:tplc="ECAC3242">
      <w:numFmt w:val="bullet"/>
      <w:lvlText w:val="•"/>
      <w:lvlJc w:val="left"/>
      <w:pPr>
        <w:ind w:left="5003" w:hanging="300"/>
      </w:pPr>
      <w:rPr>
        <w:rFonts w:hint="default"/>
      </w:rPr>
    </w:lvl>
    <w:lvl w:ilvl="6" w:tplc="9BA6BB20">
      <w:numFmt w:val="bullet"/>
      <w:lvlText w:val="•"/>
      <w:lvlJc w:val="left"/>
      <w:pPr>
        <w:ind w:left="5863" w:hanging="300"/>
      </w:pPr>
      <w:rPr>
        <w:rFonts w:hint="default"/>
      </w:rPr>
    </w:lvl>
    <w:lvl w:ilvl="7" w:tplc="3DAC6994">
      <w:numFmt w:val="bullet"/>
      <w:lvlText w:val="•"/>
      <w:lvlJc w:val="left"/>
      <w:pPr>
        <w:ind w:left="6724" w:hanging="300"/>
      </w:pPr>
      <w:rPr>
        <w:rFonts w:hint="default"/>
      </w:rPr>
    </w:lvl>
    <w:lvl w:ilvl="8" w:tplc="AFA49864">
      <w:numFmt w:val="bullet"/>
      <w:lvlText w:val="•"/>
      <w:lvlJc w:val="left"/>
      <w:pPr>
        <w:ind w:left="7585" w:hanging="300"/>
      </w:pPr>
      <w:rPr>
        <w:rFonts w:hint="default"/>
      </w:rPr>
    </w:lvl>
  </w:abstractNum>
  <w:abstractNum w:abstractNumId="6">
    <w:nsid w:val="0D2F6C7F"/>
    <w:multiLevelType w:val="hybridMultilevel"/>
    <w:tmpl w:val="0C44F4F2"/>
    <w:lvl w:ilvl="0" w:tplc="82A6BCA8">
      <w:start w:val="1"/>
      <w:numFmt w:val="decimal"/>
      <w:lvlText w:val="%1."/>
      <w:lvlJc w:val="left"/>
      <w:pPr>
        <w:ind w:left="140" w:hanging="262"/>
      </w:pPr>
      <w:rPr>
        <w:rFonts w:ascii="Verdana" w:eastAsia="Verdana" w:hAnsi="Verdana" w:cs="Verdana" w:hint="default"/>
        <w:w w:val="100"/>
        <w:sz w:val="18"/>
        <w:szCs w:val="18"/>
      </w:rPr>
    </w:lvl>
    <w:lvl w:ilvl="1" w:tplc="E940B87E">
      <w:start w:val="1"/>
      <w:numFmt w:val="lowerLetter"/>
      <w:lvlText w:val="%2)"/>
      <w:lvlJc w:val="left"/>
      <w:pPr>
        <w:ind w:left="706" w:hanging="288"/>
      </w:pPr>
      <w:rPr>
        <w:rFonts w:ascii="Verdana" w:eastAsia="Verdana" w:hAnsi="Verdana" w:cs="Verdana" w:hint="default"/>
        <w:spacing w:val="-30"/>
        <w:w w:val="100"/>
        <w:sz w:val="18"/>
        <w:szCs w:val="18"/>
      </w:rPr>
    </w:lvl>
    <w:lvl w:ilvl="2" w:tplc="3B1E5884">
      <w:numFmt w:val="bullet"/>
      <w:lvlText w:val="•"/>
      <w:lvlJc w:val="left"/>
      <w:pPr>
        <w:ind w:left="1656" w:hanging="288"/>
      </w:pPr>
      <w:rPr>
        <w:rFonts w:hint="default"/>
      </w:rPr>
    </w:lvl>
    <w:lvl w:ilvl="3" w:tplc="25AA360E">
      <w:numFmt w:val="bullet"/>
      <w:lvlText w:val="•"/>
      <w:lvlJc w:val="left"/>
      <w:pPr>
        <w:ind w:left="2612" w:hanging="288"/>
      </w:pPr>
      <w:rPr>
        <w:rFonts w:hint="default"/>
      </w:rPr>
    </w:lvl>
    <w:lvl w:ilvl="4" w:tplc="33CEEA7C">
      <w:numFmt w:val="bullet"/>
      <w:lvlText w:val="•"/>
      <w:lvlJc w:val="left"/>
      <w:pPr>
        <w:ind w:left="3568" w:hanging="288"/>
      </w:pPr>
      <w:rPr>
        <w:rFonts w:hint="default"/>
      </w:rPr>
    </w:lvl>
    <w:lvl w:ilvl="5" w:tplc="32BCB642">
      <w:numFmt w:val="bullet"/>
      <w:lvlText w:val="•"/>
      <w:lvlJc w:val="left"/>
      <w:pPr>
        <w:ind w:left="4525" w:hanging="288"/>
      </w:pPr>
      <w:rPr>
        <w:rFonts w:hint="default"/>
      </w:rPr>
    </w:lvl>
    <w:lvl w:ilvl="6" w:tplc="88F6C14E">
      <w:numFmt w:val="bullet"/>
      <w:lvlText w:val="•"/>
      <w:lvlJc w:val="left"/>
      <w:pPr>
        <w:ind w:left="5481" w:hanging="288"/>
      </w:pPr>
      <w:rPr>
        <w:rFonts w:hint="default"/>
      </w:rPr>
    </w:lvl>
    <w:lvl w:ilvl="7" w:tplc="71B24C9E">
      <w:numFmt w:val="bullet"/>
      <w:lvlText w:val="•"/>
      <w:lvlJc w:val="left"/>
      <w:pPr>
        <w:ind w:left="6437" w:hanging="288"/>
      </w:pPr>
      <w:rPr>
        <w:rFonts w:hint="default"/>
      </w:rPr>
    </w:lvl>
    <w:lvl w:ilvl="8" w:tplc="C6A06F6E">
      <w:numFmt w:val="bullet"/>
      <w:lvlText w:val="•"/>
      <w:lvlJc w:val="left"/>
      <w:pPr>
        <w:ind w:left="7393" w:hanging="288"/>
      </w:pPr>
      <w:rPr>
        <w:rFonts w:hint="default"/>
      </w:rPr>
    </w:lvl>
  </w:abstractNum>
  <w:abstractNum w:abstractNumId="7">
    <w:nsid w:val="10EC7420"/>
    <w:multiLevelType w:val="hybridMultilevel"/>
    <w:tmpl w:val="6C6E2684"/>
    <w:lvl w:ilvl="0" w:tplc="1AAA390E">
      <w:start w:val="1"/>
      <w:numFmt w:val="decimal"/>
      <w:lvlText w:val="%1."/>
      <w:lvlJc w:val="left"/>
      <w:pPr>
        <w:ind w:left="140" w:hanging="243"/>
      </w:pPr>
      <w:rPr>
        <w:rFonts w:ascii="Verdana" w:eastAsia="Verdana" w:hAnsi="Verdana" w:cs="Verdana" w:hint="default"/>
        <w:w w:val="100"/>
        <w:sz w:val="18"/>
        <w:szCs w:val="18"/>
      </w:rPr>
    </w:lvl>
    <w:lvl w:ilvl="1" w:tplc="17743C12">
      <w:numFmt w:val="bullet"/>
      <w:lvlText w:val="•"/>
      <w:lvlJc w:val="left"/>
      <w:pPr>
        <w:ind w:left="1056" w:hanging="243"/>
      </w:pPr>
      <w:rPr>
        <w:rFonts w:hint="default"/>
      </w:rPr>
    </w:lvl>
    <w:lvl w:ilvl="2" w:tplc="DE7486A6">
      <w:numFmt w:val="bullet"/>
      <w:lvlText w:val="•"/>
      <w:lvlJc w:val="left"/>
      <w:pPr>
        <w:ind w:left="1973" w:hanging="243"/>
      </w:pPr>
      <w:rPr>
        <w:rFonts w:hint="default"/>
      </w:rPr>
    </w:lvl>
    <w:lvl w:ilvl="3" w:tplc="176ABE1C">
      <w:numFmt w:val="bullet"/>
      <w:lvlText w:val="•"/>
      <w:lvlJc w:val="left"/>
      <w:pPr>
        <w:ind w:left="2889" w:hanging="243"/>
      </w:pPr>
      <w:rPr>
        <w:rFonts w:hint="default"/>
      </w:rPr>
    </w:lvl>
    <w:lvl w:ilvl="4" w:tplc="E0501FA2">
      <w:numFmt w:val="bullet"/>
      <w:lvlText w:val="•"/>
      <w:lvlJc w:val="left"/>
      <w:pPr>
        <w:ind w:left="3806" w:hanging="243"/>
      </w:pPr>
      <w:rPr>
        <w:rFonts w:hint="default"/>
      </w:rPr>
    </w:lvl>
    <w:lvl w:ilvl="5" w:tplc="14488CCC">
      <w:numFmt w:val="bullet"/>
      <w:lvlText w:val="•"/>
      <w:lvlJc w:val="left"/>
      <w:pPr>
        <w:ind w:left="4723" w:hanging="243"/>
      </w:pPr>
      <w:rPr>
        <w:rFonts w:hint="default"/>
      </w:rPr>
    </w:lvl>
    <w:lvl w:ilvl="6" w:tplc="F7A4D0F8">
      <w:numFmt w:val="bullet"/>
      <w:lvlText w:val="•"/>
      <w:lvlJc w:val="left"/>
      <w:pPr>
        <w:ind w:left="5639" w:hanging="243"/>
      </w:pPr>
      <w:rPr>
        <w:rFonts w:hint="default"/>
      </w:rPr>
    </w:lvl>
    <w:lvl w:ilvl="7" w:tplc="4F864A6E">
      <w:numFmt w:val="bullet"/>
      <w:lvlText w:val="•"/>
      <w:lvlJc w:val="left"/>
      <w:pPr>
        <w:ind w:left="6556" w:hanging="243"/>
      </w:pPr>
      <w:rPr>
        <w:rFonts w:hint="default"/>
      </w:rPr>
    </w:lvl>
    <w:lvl w:ilvl="8" w:tplc="AA980B56">
      <w:numFmt w:val="bullet"/>
      <w:lvlText w:val="•"/>
      <w:lvlJc w:val="left"/>
      <w:pPr>
        <w:ind w:left="7473" w:hanging="243"/>
      </w:pPr>
      <w:rPr>
        <w:rFonts w:hint="default"/>
      </w:rPr>
    </w:lvl>
  </w:abstractNum>
  <w:abstractNum w:abstractNumId="8">
    <w:nsid w:val="119A7063"/>
    <w:multiLevelType w:val="hybridMultilevel"/>
    <w:tmpl w:val="AE2C5934"/>
    <w:lvl w:ilvl="0" w:tplc="B3AC5318">
      <w:start w:val="7"/>
      <w:numFmt w:val="lowerLetter"/>
      <w:lvlText w:val="%1)"/>
      <w:lvlJc w:val="left"/>
      <w:pPr>
        <w:ind w:left="706" w:hanging="269"/>
      </w:pPr>
      <w:rPr>
        <w:rFonts w:ascii="Verdana" w:eastAsia="Verdana" w:hAnsi="Verdana" w:cs="Verdana" w:hint="default"/>
        <w:w w:val="100"/>
        <w:sz w:val="18"/>
        <w:szCs w:val="18"/>
      </w:rPr>
    </w:lvl>
    <w:lvl w:ilvl="1" w:tplc="58BCA200">
      <w:numFmt w:val="bullet"/>
      <w:lvlText w:val="•"/>
      <w:lvlJc w:val="left"/>
      <w:pPr>
        <w:ind w:left="1560" w:hanging="269"/>
      </w:pPr>
      <w:rPr>
        <w:rFonts w:hint="default"/>
      </w:rPr>
    </w:lvl>
    <w:lvl w:ilvl="2" w:tplc="4D80BC4E">
      <w:numFmt w:val="bullet"/>
      <w:lvlText w:val="•"/>
      <w:lvlJc w:val="left"/>
      <w:pPr>
        <w:ind w:left="2421" w:hanging="269"/>
      </w:pPr>
      <w:rPr>
        <w:rFonts w:hint="default"/>
      </w:rPr>
    </w:lvl>
    <w:lvl w:ilvl="3" w:tplc="931C3C6E">
      <w:numFmt w:val="bullet"/>
      <w:lvlText w:val="•"/>
      <w:lvlJc w:val="left"/>
      <w:pPr>
        <w:ind w:left="3281" w:hanging="269"/>
      </w:pPr>
      <w:rPr>
        <w:rFonts w:hint="default"/>
      </w:rPr>
    </w:lvl>
    <w:lvl w:ilvl="4" w:tplc="BCAED656">
      <w:numFmt w:val="bullet"/>
      <w:lvlText w:val="•"/>
      <w:lvlJc w:val="left"/>
      <w:pPr>
        <w:ind w:left="4142" w:hanging="269"/>
      </w:pPr>
      <w:rPr>
        <w:rFonts w:hint="default"/>
      </w:rPr>
    </w:lvl>
    <w:lvl w:ilvl="5" w:tplc="314CBD6A">
      <w:numFmt w:val="bullet"/>
      <w:lvlText w:val="•"/>
      <w:lvlJc w:val="left"/>
      <w:pPr>
        <w:ind w:left="5003" w:hanging="269"/>
      </w:pPr>
      <w:rPr>
        <w:rFonts w:hint="default"/>
      </w:rPr>
    </w:lvl>
    <w:lvl w:ilvl="6" w:tplc="1BF87AB0">
      <w:numFmt w:val="bullet"/>
      <w:lvlText w:val="•"/>
      <w:lvlJc w:val="left"/>
      <w:pPr>
        <w:ind w:left="5863" w:hanging="269"/>
      </w:pPr>
      <w:rPr>
        <w:rFonts w:hint="default"/>
      </w:rPr>
    </w:lvl>
    <w:lvl w:ilvl="7" w:tplc="426455AC">
      <w:numFmt w:val="bullet"/>
      <w:lvlText w:val="•"/>
      <w:lvlJc w:val="left"/>
      <w:pPr>
        <w:ind w:left="6724" w:hanging="269"/>
      </w:pPr>
      <w:rPr>
        <w:rFonts w:hint="default"/>
      </w:rPr>
    </w:lvl>
    <w:lvl w:ilvl="8" w:tplc="FE20AF68">
      <w:numFmt w:val="bullet"/>
      <w:lvlText w:val="•"/>
      <w:lvlJc w:val="left"/>
      <w:pPr>
        <w:ind w:left="7585" w:hanging="269"/>
      </w:pPr>
      <w:rPr>
        <w:rFonts w:hint="default"/>
      </w:rPr>
    </w:lvl>
  </w:abstractNum>
  <w:abstractNum w:abstractNumId="9">
    <w:nsid w:val="13C82492"/>
    <w:multiLevelType w:val="hybridMultilevel"/>
    <w:tmpl w:val="4EE655BE"/>
    <w:lvl w:ilvl="0" w:tplc="D82CC936">
      <w:start w:val="1"/>
      <w:numFmt w:val="decimal"/>
      <w:lvlText w:val="%1."/>
      <w:lvlJc w:val="left"/>
      <w:pPr>
        <w:ind w:left="140" w:hanging="243"/>
      </w:pPr>
      <w:rPr>
        <w:rFonts w:ascii="Verdana" w:eastAsia="Verdana" w:hAnsi="Verdana" w:cs="Verdana" w:hint="default"/>
        <w:w w:val="100"/>
        <w:sz w:val="18"/>
        <w:szCs w:val="18"/>
      </w:rPr>
    </w:lvl>
    <w:lvl w:ilvl="1" w:tplc="9878D80E">
      <w:start w:val="1"/>
      <w:numFmt w:val="lowerLetter"/>
      <w:lvlText w:val="%2)"/>
      <w:lvlJc w:val="left"/>
      <w:pPr>
        <w:ind w:left="706" w:hanging="252"/>
      </w:pPr>
      <w:rPr>
        <w:rFonts w:ascii="Verdana" w:eastAsia="Verdana" w:hAnsi="Verdana" w:cs="Verdana" w:hint="default"/>
        <w:w w:val="100"/>
        <w:sz w:val="18"/>
        <w:szCs w:val="18"/>
      </w:rPr>
    </w:lvl>
    <w:lvl w:ilvl="2" w:tplc="35F8BAF6">
      <w:numFmt w:val="bullet"/>
      <w:lvlText w:val="•"/>
      <w:lvlJc w:val="left"/>
      <w:pPr>
        <w:ind w:left="1656" w:hanging="252"/>
      </w:pPr>
      <w:rPr>
        <w:rFonts w:hint="default"/>
      </w:rPr>
    </w:lvl>
    <w:lvl w:ilvl="3" w:tplc="FF3664AA">
      <w:numFmt w:val="bullet"/>
      <w:lvlText w:val="•"/>
      <w:lvlJc w:val="left"/>
      <w:pPr>
        <w:ind w:left="2612" w:hanging="252"/>
      </w:pPr>
      <w:rPr>
        <w:rFonts w:hint="default"/>
      </w:rPr>
    </w:lvl>
    <w:lvl w:ilvl="4" w:tplc="6D106E74">
      <w:numFmt w:val="bullet"/>
      <w:lvlText w:val="•"/>
      <w:lvlJc w:val="left"/>
      <w:pPr>
        <w:ind w:left="3568" w:hanging="252"/>
      </w:pPr>
      <w:rPr>
        <w:rFonts w:hint="default"/>
      </w:rPr>
    </w:lvl>
    <w:lvl w:ilvl="5" w:tplc="B9A0A316">
      <w:numFmt w:val="bullet"/>
      <w:lvlText w:val="•"/>
      <w:lvlJc w:val="left"/>
      <w:pPr>
        <w:ind w:left="4525" w:hanging="252"/>
      </w:pPr>
      <w:rPr>
        <w:rFonts w:hint="default"/>
      </w:rPr>
    </w:lvl>
    <w:lvl w:ilvl="6" w:tplc="074AEED4">
      <w:numFmt w:val="bullet"/>
      <w:lvlText w:val="•"/>
      <w:lvlJc w:val="left"/>
      <w:pPr>
        <w:ind w:left="5481" w:hanging="252"/>
      </w:pPr>
      <w:rPr>
        <w:rFonts w:hint="default"/>
      </w:rPr>
    </w:lvl>
    <w:lvl w:ilvl="7" w:tplc="ECC282DC">
      <w:numFmt w:val="bullet"/>
      <w:lvlText w:val="•"/>
      <w:lvlJc w:val="left"/>
      <w:pPr>
        <w:ind w:left="6437" w:hanging="252"/>
      </w:pPr>
      <w:rPr>
        <w:rFonts w:hint="default"/>
      </w:rPr>
    </w:lvl>
    <w:lvl w:ilvl="8" w:tplc="AEA215A4">
      <w:numFmt w:val="bullet"/>
      <w:lvlText w:val="•"/>
      <w:lvlJc w:val="left"/>
      <w:pPr>
        <w:ind w:left="7393" w:hanging="252"/>
      </w:pPr>
      <w:rPr>
        <w:rFonts w:hint="default"/>
      </w:rPr>
    </w:lvl>
  </w:abstractNum>
  <w:abstractNum w:abstractNumId="10">
    <w:nsid w:val="17F07607"/>
    <w:multiLevelType w:val="hybridMultilevel"/>
    <w:tmpl w:val="6472D850"/>
    <w:lvl w:ilvl="0" w:tplc="250E1740">
      <w:start w:val="1"/>
      <w:numFmt w:val="decimal"/>
      <w:lvlText w:val="%1."/>
      <w:lvlJc w:val="left"/>
      <w:pPr>
        <w:ind w:left="140" w:hanging="250"/>
      </w:pPr>
      <w:rPr>
        <w:rFonts w:ascii="Verdana" w:eastAsia="Verdana" w:hAnsi="Verdana" w:cs="Verdana" w:hint="default"/>
        <w:w w:val="100"/>
        <w:sz w:val="18"/>
        <w:szCs w:val="18"/>
      </w:rPr>
    </w:lvl>
    <w:lvl w:ilvl="1" w:tplc="52923AFE">
      <w:start w:val="1"/>
      <w:numFmt w:val="lowerLetter"/>
      <w:lvlText w:val="%2)"/>
      <w:lvlJc w:val="left"/>
      <w:pPr>
        <w:ind w:left="706" w:hanging="286"/>
      </w:pPr>
      <w:rPr>
        <w:rFonts w:ascii="Verdana" w:eastAsia="Verdana" w:hAnsi="Verdana" w:cs="Verdana" w:hint="default"/>
        <w:spacing w:val="-32"/>
        <w:w w:val="100"/>
        <w:sz w:val="18"/>
        <w:szCs w:val="18"/>
      </w:rPr>
    </w:lvl>
    <w:lvl w:ilvl="2" w:tplc="A052F224">
      <w:numFmt w:val="bullet"/>
      <w:lvlText w:val="•"/>
      <w:lvlJc w:val="left"/>
      <w:pPr>
        <w:ind w:left="1656" w:hanging="286"/>
      </w:pPr>
      <w:rPr>
        <w:rFonts w:hint="default"/>
      </w:rPr>
    </w:lvl>
    <w:lvl w:ilvl="3" w:tplc="F4283F40">
      <w:numFmt w:val="bullet"/>
      <w:lvlText w:val="•"/>
      <w:lvlJc w:val="left"/>
      <w:pPr>
        <w:ind w:left="2612" w:hanging="286"/>
      </w:pPr>
      <w:rPr>
        <w:rFonts w:hint="default"/>
      </w:rPr>
    </w:lvl>
    <w:lvl w:ilvl="4" w:tplc="E37A699C">
      <w:numFmt w:val="bullet"/>
      <w:lvlText w:val="•"/>
      <w:lvlJc w:val="left"/>
      <w:pPr>
        <w:ind w:left="3568" w:hanging="286"/>
      </w:pPr>
      <w:rPr>
        <w:rFonts w:hint="default"/>
      </w:rPr>
    </w:lvl>
    <w:lvl w:ilvl="5" w:tplc="E8B4FBD8">
      <w:numFmt w:val="bullet"/>
      <w:lvlText w:val="•"/>
      <w:lvlJc w:val="left"/>
      <w:pPr>
        <w:ind w:left="4525" w:hanging="286"/>
      </w:pPr>
      <w:rPr>
        <w:rFonts w:hint="default"/>
      </w:rPr>
    </w:lvl>
    <w:lvl w:ilvl="6" w:tplc="31C495EC">
      <w:numFmt w:val="bullet"/>
      <w:lvlText w:val="•"/>
      <w:lvlJc w:val="left"/>
      <w:pPr>
        <w:ind w:left="5481" w:hanging="286"/>
      </w:pPr>
      <w:rPr>
        <w:rFonts w:hint="default"/>
      </w:rPr>
    </w:lvl>
    <w:lvl w:ilvl="7" w:tplc="F1480828">
      <w:numFmt w:val="bullet"/>
      <w:lvlText w:val="•"/>
      <w:lvlJc w:val="left"/>
      <w:pPr>
        <w:ind w:left="6437" w:hanging="286"/>
      </w:pPr>
      <w:rPr>
        <w:rFonts w:hint="default"/>
      </w:rPr>
    </w:lvl>
    <w:lvl w:ilvl="8" w:tplc="3EF4964A">
      <w:numFmt w:val="bullet"/>
      <w:lvlText w:val="•"/>
      <w:lvlJc w:val="left"/>
      <w:pPr>
        <w:ind w:left="7393" w:hanging="286"/>
      </w:pPr>
      <w:rPr>
        <w:rFonts w:hint="default"/>
      </w:rPr>
    </w:lvl>
  </w:abstractNum>
  <w:abstractNum w:abstractNumId="11">
    <w:nsid w:val="19CA1EC6"/>
    <w:multiLevelType w:val="hybridMultilevel"/>
    <w:tmpl w:val="AB52DE1C"/>
    <w:lvl w:ilvl="0" w:tplc="8536F97A">
      <w:start w:val="1"/>
      <w:numFmt w:val="decimal"/>
      <w:lvlText w:val="%1."/>
      <w:lvlJc w:val="left"/>
      <w:pPr>
        <w:ind w:left="140" w:hanging="238"/>
      </w:pPr>
      <w:rPr>
        <w:rFonts w:ascii="Verdana" w:eastAsia="Verdana" w:hAnsi="Verdana" w:cs="Verdana" w:hint="default"/>
        <w:w w:val="100"/>
        <w:sz w:val="18"/>
        <w:szCs w:val="18"/>
      </w:rPr>
    </w:lvl>
    <w:lvl w:ilvl="1" w:tplc="718A5BBA">
      <w:start w:val="1"/>
      <w:numFmt w:val="lowerLetter"/>
      <w:lvlText w:val="%2)"/>
      <w:lvlJc w:val="left"/>
      <w:pPr>
        <w:ind w:left="706" w:hanging="252"/>
      </w:pPr>
      <w:rPr>
        <w:rFonts w:ascii="Verdana" w:eastAsia="Verdana" w:hAnsi="Verdana" w:cs="Verdana" w:hint="default"/>
        <w:w w:val="100"/>
        <w:sz w:val="18"/>
        <w:szCs w:val="18"/>
      </w:rPr>
    </w:lvl>
    <w:lvl w:ilvl="2" w:tplc="52BC5566">
      <w:numFmt w:val="bullet"/>
      <w:lvlText w:val="•"/>
      <w:lvlJc w:val="left"/>
      <w:pPr>
        <w:ind w:left="1656" w:hanging="252"/>
      </w:pPr>
      <w:rPr>
        <w:rFonts w:hint="default"/>
      </w:rPr>
    </w:lvl>
    <w:lvl w:ilvl="3" w:tplc="A1245B80">
      <w:numFmt w:val="bullet"/>
      <w:lvlText w:val="•"/>
      <w:lvlJc w:val="left"/>
      <w:pPr>
        <w:ind w:left="2612" w:hanging="252"/>
      </w:pPr>
      <w:rPr>
        <w:rFonts w:hint="default"/>
      </w:rPr>
    </w:lvl>
    <w:lvl w:ilvl="4" w:tplc="A508AE54">
      <w:numFmt w:val="bullet"/>
      <w:lvlText w:val="•"/>
      <w:lvlJc w:val="left"/>
      <w:pPr>
        <w:ind w:left="3568" w:hanging="252"/>
      </w:pPr>
      <w:rPr>
        <w:rFonts w:hint="default"/>
      </w:rPr>
    </w:lvl>
    <w:lvl w:ilvl="5" w:tplc="7348F9F4">
      <w:numFmt w:val="bullet"/>
      <w:lvlText w:val="•"/>
      <w:lvlJc w:val="left"/>
      <w:pPr>
        <w:ind w:left="4525" w:hanging="252"/>
      </w:pPr>
      <w:rPr>
        <w:rFonts w:hint="default"/>
      </w:rPr>
    </w:lvl>
    <w:lvl w:ilvl="6" w:tplc="C3704EBE">
      <w:numFmt w:val="bullet"/>
      <w:lvlText w:val="•"/>
      <w:lvlJc w:val="left"/>
      <w:pPr>
        <w:ind w:left="5481" w:hanging="252"/>
      </w:pPr>
      <w:rPr>
        <w:rFonts w:hint="default"/>
      </w:rPr>
    </w:lvl>
    <w:lvl w:ilvl="7" w:tplc="3B3272D0">
      <w:numFmt w:val="bullet"/>
      <w:lvlText w:val="•"/>
      <w:lvlJc w:val="left"/>
      <w:pPr>
        <w:ind w:left="6437" w:hanging="252"/>
      </w:pPr>
      <w:rPr>
        <w:rFonts w:hint="default"/>
      </w:rPr>
    </w:lvl>
    <w:lvl w:ilvl="8" w:tplc="3210EA5A">
      <w:numFmt w:val="bullet"/>
      <w:lvlText w:val="•"/>
      <w:lvlJc w:val="left"/>
      <w:pPr>
        <w:ind w:left="7393" w:hanging="252"/>
      </w:pPr>
      <w:rPr>
        <w:rFonts w:hint="default"/>
      </w:rPr>
    </w:lvl>
  </w:abstractNum>
  <w:abstractNum w:abstractNumId="12">
    <w:nsid w:val="1CEF2D54"/>
    <w:multiLevelType w:val="hybridMultilevel"/>
    <w:tmpl w:val="3F841A10"/>
    <w:lvl w:ilvl="0" w:tplc="4224D664">
      <w:start w:val="1"/>
      <w:numFmt w:val="decimal"/>
      <w:lvlText w:val="%1."/>
      <w:lvlJc w:val="left"/>
      <w:pPr>
        <w:ind w:left="140" w:hanging="243"/>
      </w:pPr>
      <w:rPr>
        <w:rFonts w:ascii="Verdana" w:eastAsia="Verdana" w:hAnsi="Verdana" w:cs="Verdana" w:hint="default"/>
        <w:w w:val="100"/>
        <w:sz w:val="18"/>
        <w:szCs w:val="18"/>
      </w:rPr>
    </w:lvl>
    <w:lvl w:ilvl="1" w:tplc="62E68D12">
      <w:start w:val="1"/>
      <w:numFmt w:val="lowerLetter"/>
      <w:lvlText w:val="%2)"/>
      <w:lvlJc w:val="left"/>
      <w:pPr>
        <w:ind w:left="706" w:hanging="300"/>
      </w:pPr>
      <w:rPr>
        <w:rFonts w:ascii="Verdana" w:eastAsia="Verdana" w:hAnsi="Verdana" w:cs="Verdana" w:hint="default"/>
        <w:spacing w:val="-20"/>
        <w:w w:val="100"/>
        <w:sz w:val="18"/>
        <w:szCs w:val="18"/>
      </w:rPr>
    </w:lvl>
    <w:lvl w:ilvl="2" w:tplc="7952A872">
      <w:numFmt w:val="bullet"/>
      <w:lvlText w:val="•"/>
      <w:lvlJc w:val="left"/>
      <w:pPr>
        <w:ind w:left="1656" w:hanging="300"/>
      </w:pPr>
      <w:rPr>
        <w:rFonts w:hint="default"/>
      </w:rPr>
    </w:lvl>
    <w:lvl w:ilvl="3" w:tplc="8BB881E4">
      <w:numFmt w:val="bullet"/>
      <w:lvlText w:val="•"/>
      <w:lvlJc w:val="left"/>
      <w:pPr>
        <w:ind w:left="2612" w:hanging="300"/>
      </w:pPr>
      <w:rPr>
        <w:rFonts w:hint="default"/>
      </w:rPr>
    </w:lvl>
    <w:lvl w:ilvl="4" w:tplc="A754ED56">
      <w:numFmt w:val="bullet"/>
      <w:lvlText w:val="•"/>
      <w:lvlJc w:val="left"/>
      <w:pPr>
        <w:ind w:left="3568" w:hanging="300"/>
      </w:pPr>
      <w:rPr>
        <w:rFonts w:hint="default"/>
      </w:rPr>
    </w:lvl>
    <w:lvl w:ilvl="5" w:tplc="8D64B976">
      <w:numFmt w:val="bullet"/>
      <w:lvlText w:val="•"/>
      <w:lvlJc w:val="left"/>
      <w:pPr>
        <w:ind w:left="4525" w:hanging="300"/>
      </w:pPr>
      <w:rPr>
        <w:rFonts w:hint="default"/>
      </w:rPr>
    </w:lvl>
    <w:lvl w:ilvl="6" w:tplc="8BBC4614">
      <w:numFmt w:val="bullet"/>
      <w:lvlText w:val="•"/>
      <w:lvlJc w:val="left"/>
      <w:pPr>
        <w:ind w:left="5481" w:hanging="300"/>
      </w:pPr>
      <w:rPr>
        <w:rFonts w:hint="default"/>
      </w:rPr>
    </w:lvl>
    <w:lvl w:ilvl="7" w:tplc="CBF622DE">
      <w:numFmt w:val="bullet"/>
      <w:lvlText w:val="•"/>
      <w:lvlJc w:val="left"/>
      <w:pPr>
        <w:ind w:left="6437" w:hanging="300"/>
      </w:pPr>
      <w:rPr>
        <w:rFonts w:hint="default"/>
      </w:rPr>
    </w:lvl>
    <w:lvl w:ilvl="8" w:tplc="F402A89C">
      <w:numFmt w:val="bullet"/>
      <w:lvlText w:val="•"/>
      <w:lvlJc w:val="left"/>
      <w:pPr>
        <w:ind w:left="7393" w:hanging="300"/>
      </w:pPr>
      <w:rPr>
        <w:rFonts w:hint="default"/>
      </w:rPr>
    </w:lvl>
  </w:abstractNum>
  <w:abstractNum w:abstractNumId="13">
    <w:nsid w:val="2162711E"/>
    <w:multiLevelType w:val="hybridMultilevel"/>
    <w:tmpl w:val="B400FA0A"/>
    <w:lvl w:ilvl="0" w:tplc="1B3088E0">
      <w:start w:val="1"/>
      <w:numFmt w:val="decimal"/>
      <w:lvlText w:val="%1."/>
      <w:lvlJc w:val="left"/>
      <w:pPr>
        <w:ind w:left="140" w:hanging="259"/>
      </w:pPr>
      <w:rPr>
        <w:rFonts w:ascii="Verdana" w:eastAsia="Verdana" w:hAnsi="Verdana" w:cs="Verdana" w:hint="default"/>
        <w:w w:val="100"/>
        <w:sz w:val="18"/>
        <w:szCs w:val="18"/>
      </w:rPr>
    </w:lvl>
    <w:lvl w:ilvl="1" w:tplc="786673CE">
      <w:numFmt w:val="bullet"/>
      <w:lvlText w:val="•"/>
      <w:lvlJc w:val="left"/>
      <w:pPr>
        <w:ind w:left="1056" w:hanging="259"/>
      </w:pPr>
      <w:rPr>
        <w:rFonts w:hint="default"/>
      </w:rPr>
    </w:lvl>
    <w:lvl w:ilvl="2" w:tplc="3904DFE2">
      <w:numFmt w:val="bullet"/>
      <w:lvlText w:val="•"/>
      <w:lvlJc w:val="left"/>
      <w:pPr>
        <w:ind w:left="1973" w:hanging="259"/>
      </w:pPr>
      <w:rPr>
        <w:rFonts w:hint="default"/>
      </w:rPr>
    </w:lvl>
    <w:lvl w:ilvl="3" w:tplc="5E2C4ADC">
      <w:numFmt w:val="bullet"/>
      <w:lvlText w:val="•"/>
      <w:lvlJc w:val="left"/>
      <w:pPr>
        <w:ind w:left="2889" w:hanging="259"/>
      </w:pPr>
      <w:rPr>
        <w:rFonts w:hint="default"/>
      </w:rPr>
    </w:lvl>
    <w:lvl w:ilvl="4" w:tplc="2A7C513C">
      <w:numFmt w:val="bullet"/>
      <w:lvlText w:val="•"/>
      <w:lvlJc w:val="left"/>
      <w:pPr>
        <w:ind w:left="3806" w:hanging="259"/>
      </w:pPr>
      <w:rPr>
        <w:rFonts w:hint="default"/>
      </w:rPr>
    </w:lvl>
    <w:lvl w:ilvl="5" w:tplc="01905872">
      <w:numFmt w:val="bullet"/>
      <w:lvlText w:val="•"/>
      <w:lvlJc w:val="left"/>
      <w:pPr>
        <w:ind w:left="4723" w:hanging="259"/>
      </w:pPr>
      <w:rPr>
        <w:rFonts w:hint="default"/>
      </w:rPr>
    </w:lvl>
    <w:lvl w:ilvl="6" w:tplc="74FA296A">
      <w:numFmt w:val="bullet"/>
      <w:lvlText w:val="•"/>
      <w:lvlJc w:val="left"/>
      <w:pPr>
        <w:ind w:left="5639" w:hanging="259"/>
      </w:pPr>
      <w:rPr>
        <w:rFonts w:hint="default"/>
      </w:rPr>
    </w:lvl>
    <w:lvl w:ilvl="7" w:tplc="4B880284">
      <w:numFmt w:val="bullet"/>
      <w:lvlText w:val="•"/>
      <w:lvlJc w:val="left"/>
      <w:pPr>
        <w:ind w:left="6556" w:hanging="259"/>
      </w:pPr>
      <w:rPr>
        <w:rFonts w:hint="default"/>
      </w:rPr>
    </w:lvl>
    <w:lvl w:ilvl="8" w:tplc="D8501328">
      <w:numFmt w:val="bullet"/>
      <w:lvlText w:val="•"/>
      <w:lvlJc w:val="left"/>
      <w:pPr>
        <w:ind w:left="7473" w:hanging="259"/>
      </w:pPr>
      <w:rPr>
        <w:rFonts w:hint="default"/>
      </w:rPr>
    </w:lvl>
  </w:abstractNum>
  <w:abstractNum w:abstractNumId="14">
    <w:nsid w:val="220B495E"/>
    <w:multiLevelType w:val="hybridMultilevel"/>
    <w:tmpl w:val="D3700ADC"/>
    <w:lvl w:ilvl="0" w:tplc="DE5C2902">
      <w:start w:val="1"/>
      <w:numFmt w:val="decimal"/>
      <w:lvlText w:val="%1."/>
      <w:lvlJc w:val="left"/>
      <w:pPr>
        <w:ind w:left="140" w:hanging="243"/>
      </w:pPr>
      <w:rPr>
        <w:rFonts w:ascii="Verdana" w:eastAsia="Verdana" w:hAnsi="Verdana" w:cs="Verdana" w:hint="default"/>
        <w:w w:val="100"/>
        <w:sz w:val="18"/>
        <w:szCs w:val="18"/>
      </w:rPr>
    </w:lvl>
    <w:lvl w:ilvl="1" w:tplc="7772DD9C">
      <w:start w:val="1"/>
      <w:numFmt w:val="lowerLetter"/>
      <w:lvlText w:val="%2)"/>
      <w:lvlJc w:val="left"/>
      <w:pPr>
        <w:ind w:left="706" w:hanging="286"/>
      </w:pPr>
      <w:rPr>
        <w:rFonts w:ascii="Verdana" w:eastAsia="Verdana" w:hAnsi="Verdana" w:cs="Verdana" w:hint="default"/>
        <w:spacing w:val="-32"/>
        <w:w w:val="100"/>
        <w:sz w:val="18"/>
        <w:szCs w:val="18"/>
      </w:rPr>
    </w:lvl>
    <w:lvl w:ilvl="2" w:tplc="23F8552C">
      <w:numFmt w:val="bullet"/>
      <w:lvlText w:val="•"/>
      <w:lvlJc w:val="left"/>
      <w:pPr>
        <w:ind w:left="1656" w:hanging="286"/>
      </w:pPr>
      <w:rPr>
        <w:rFonts w:hint="default"/>
      </w:rPr>
    </w:lvl>
    <w:lvl w:ilvl="3" w:tplc="0F6C1B74">
      <w:numFmt w:val="bullet"/>
      <w:lvlText w:val="•"/>
      <w:lvlJc w:val="left"/>
      <w:pPr>
        <w:ind w:left="2612" w:hanging="286"/>
      </w:pPr>
      <w:rPr>
        <w:rFonts w:hint="default"/>
      </w:rPr>
    </w:lvl>
    <w:lvl w:ilvl="4" w:tplc="78DE47BA">
      <w:numFmt w:val="bullet"/>
      <w:lvlText w:val="•"/>
      <w:lvlJc w:val="left"/>
      <w:pPr>
        <w:ind w:left="3568" w:hanging="286"/>
      </w:pPr>
      <w:rPr>
        <w:rFonts w:hint="default"/>
      </w:rPr>
    </w:lvl>
    <w:lvl w:ilvl="5" w:tplc="166C9774">
      <w:numFmt w:val="bullet"/>
      <w:lvlText w:val="•"/>
      <w:lvlJc w:val="left"/>
      <w:pPr>
        <w:ind w:left="4525" w:hanging="286"/>
      </w:pPr>
      <w:rPr>
        <w:rFonts w:hint="default"/>
      </w:rPr>
    </w:lvl>
    <w:lvl w:ilvl="6" w:tplc="E3D4BC2C">
      <w:numFmt w:val="bullet"/>
      <w:lvlText w:val="•"/>
      <w:lvlJc w:val="left"/>
      <w:pPr>
        <w:ind w:left="5481" w:hanging="286"/>
      </w:pPr>
      <w:rPr>
        <w:rFonts w:hint="default"/>
      </w:rPr>
    </w:lvl>
    <w:lvl w:ilvl="7" w:tplc="7A3EF83E">
      <w:numFmt w:val="bullet"/>
      <w:lvlText w:val="•"/>
      <w:lvlJc w:val="left"/>
      <w:pPr>
        <w:ind w:left="6437" w:hanging="286"/>
      </w:pPr>
      <w:rPr>
        <w:rFonts w:hint="default"/>
      </w:rPr>
    </w:lvl>
    <w:lvl w:ilvl="8" w:tplc="091CC384">
      <w:numFmt w:val="bullet"/>
      <w:lvlText w:val="•"/>
      <w:lvlJc w:val="left"/>
      <w:pPr>
        <w:ind w:left="7393" w:hanging="286"/>
      </w:pPr>
      <w:rPr>
        <w:rFonts w:hint="default"/>
      </w:rPr>
    </w:lvl>
  </w:abstractNum>
  <w:abstractNum w:abstractNumId="15">
    <w:nsid w:val="2A011F9A"/>
    <w:multiLevelType w:val="hybridMultilevel"/>
    <w:tmpl w:val="06B2448C"/>
    <w:lvl w:ilvl="0" w:tplc="FE06D76C">
      <w:start w:val="1"/>
      <w:numFmt w:val="decimal"/>
      <w:lvlText w:val="%1."/>
      <w:lvlJc w:val="left"/>
      <w:pPr>
        <w:ind w:left="140" w:hanging="243"/>
      </w:pPr>
      <w:rPr>
        <w:rFonts w:ascii="Verdana" w:eastAsia="Verdana" w:hAnsi="Verdana" w:cs="Verdana" w:hint="default"/>
        <w:w w:val="100"/>
        <w:sz w:val="18"/>
        <w:szCs w:val="18"/>
      </w:rPr>
    </w:lvl>
    <w:lvl w:ilvl="1" w:tplc="F23A4C1C">
      <w:start w:val="1"/>
      <w:numFmt w:val="lowerLetter"/>
      <w:lvlText w:val="%2)"/>
      <w:lvlJc w:val="left"/>
      <w:pPr>
        <w:ind w:left="706" w:hanging="240"/>
      </w:pPr>
      <w:rPr>
        <w:rFonts w:ascii="Verdana" w:eastAsia="Verdana" w:hAnsi="Verdana" w:cs="Verdana" w:hint="default"/>
        <w:w w:val="100"/>
        <w:sz w:val="18"/>
        <w:szCs w:val="18"/>
      </w:rPr>
    </w:lvl>
    <w:lvl w:ilvl="2" w:tplc="671283D8">
      <w:numFmt w:val="bullet"/>
      <w:lvlText w:val="•"/>
      <w:lvlJc w:val="left"/>
      <w:pPr>
        <w:ind w:left="1656" w:hanging="240"/>
      </w:pPr>
      <w:rPr>
        <w:rFonts w:hint="default"/>
      </w:rPr>
    </w:lvl>
    <w:lvl w:ilvl="3" w:tplc="58F64ACE">
      <w:numFmt w:val="bullet"/>
      <w:lvlText w:val="•"/>
      <w:lvlJc w:val="left"/>
      <w:pPr>
        <w:ind w:left="2612" w:hanging="240"/>
      </w:pPr>
      <w:rPr>
        <w:rFonts w:hint="default"/>
      </w:rPr>
    </w:lvl>
    <w:lvl w:ilvl="4" w:tplc="3C62EDA8">
      <w:numFmt w:val="bullet"/>
      <w:lvlText w:val="•"/>
      <w:lvlJc w:val="left"/>
      <w:pPr>
        <w:ind w:left="3568" w:hanging="240"/>
      </w:pPr>
      <w:rPr>
        <w:rFonts w:hint="default"/>
      </w:rPr>
    </w:lvl>
    <w:lvl w:ilvl="5" w:tplc="E6E68C0E">
      <w:numFmt w:val="bullet"/>
      <w:lvlText w:val="•"/>
      <w:lvlJc w:val="left"/>
      <w:pPr>
        <w:ind w:left="4525" w:hanging="240"/>
      </w:pPr>
      <w:rPr>
        <w:rFonts w:hint="default"/>
      </w:rPr>
    </w:lvl>
    <w:lvl w:ilvl="6" w:tplc="596875B2">
      <w:numFmt w:val="bullet"/>
      <w:lvlText w:val="•"/>
      <w:lvlJc w:val="left"/>
      <w:pPr>
        <w:ind w:left="5481" w:hanging="240"/>
      </w:pPr>
      <w:rPr>
        <w:rFonts w:hint="default"/>
      </w:rPr>
    </w:lvl>
    <w:lvl w:ilvl="7" w:tplc="ADEA8CA2">
      <w:numFmt w:val="bullet"/>
      <w:lvlText w:val="•"/>
      <w:lvlJc w:val="left"/>
      <w:pPr>
        <w:ind w:left="6437" w:hanging="240"/>
      </w:pPr>
      <w:rPr>
        <w:rFonts w:hint="default"/>
      </w:rPr>
    </w:lvl>
    <w:lvl w:ilvl="8" w:tplc="927C2CCE">
      <w:numFmt w:val="bullet"/>
      <w:lvlText w:val="•"/>
      <w:lvlJc w:val="left"/>
      <w:pPr>
        <w:ind w:left="7393" w:hanging="240"/>
      </w:pPr>
      <w:rPr>
        <w:rFonts w:hint="default"/>
      </w:rPr>
    </w:lvl>
  </w:abstractNum>
  <w:abstractNum w:abstractNumId="16">
    <w:nsid w:val="2E047EDC"/>
    <w:multiLevelType w:val="hybridMultilevel"/>
    <w:tmpl w:val="0BFAD62E"/>
    <w:lvl w:ilvl="0" w:tplc="4F248AF6">
      <w:start w:val="1"/>
      <w:numFmt w:val="decimal"/>
      <w:lvlText w:val="%1."/>
      <w:lvlJc w:val="left"/>
      <w:pPr>
        <w:ind w:left="140" w:hanging="236"/>
      </w:pPr>
      <w:rPr>
        <w:rFonts w:ascii="Verdana" w:eastAsia="Verdana" w:hAnsi="Verdana" w:cs="Verdana" w:hint="default"/>
        <w:w w:val="100"/>
        <w:sz w:val="18"/>
        <w:szCs w:val="18"/>
      </w:rPr>
    </w:lvl>
    <w:lvl w:ilvl="1" w:tplc="6AD263B8">
      <w:numFmt w:val="bullet"/>
      <w:lvlText w:val="•"/>
      <w:lvlJc w:val="left"/>
      <w:pPr>
        <w:ind w:left="1056" w:hanging="236"/>
      </w:pPr>
      <w:rPr>
        <w:rFonts w:hint="default"/>
      </w:rPr>
    </w:lvl>
    <w:lvl w:ilvl="2" w:tplc="FA5425A6">
      <w:numFmt w:val="bullet"/>
      <w:lvlText w:val="•"/>
      <w:lvlJc w:val="left"/>
      <w:pPr>
        <w:ind w:left="1973" w:hanging="236"/>
      </w:pPr>
      <w:rPr>
        <w:rFonts w:hint="default"/>
      </w:rPr>
    </w:lvl>
    <w:lvl w:ilvl="3" w:tplc="DACEC448">
      <w:numFmt w:val="bullet"/>
      <w:lvlText w:val="•"/>
      <w:lvlJc w:val="left"/>
      <w:pPr>
        <w:ind w:left="2889" w:hanging="236"/>
      </w:pPr>
      <w:rPr>
        <w:rFonts w:hint="default"/>
      </w:rPr>
    </w:lvl>
    <w:lvl w:ilvl="4" w:tplc="9776F0E6">
      <w:numFmt w:val="bullet"/>
      <w:lvlText w:val="•"/>
      <w:lvlJc w:val="left"/>
      <w:pPr>
        <w:ind w:left="3806" w:hanging="236"/>
      </w:pPr>
      <w:rPr>
        <w:rFonts w:hint="default"/>
      </w:rPr>
    </w:lvl>
    <w:lvl w:ilvl="5" w:tplc="698CB0A6">
      <w:numFmt w:val="bullet"/>
      <w:lvlText w:val="•"/>
      <w:lvlJc w:val="left"/>
      <w:pPr>
        <w:ind w:left="4723" w:hanging="236"/>
      </w:pPr>
      <w:rPr>
        <w:rFonts w:hint="default"/>
      </w:rPr>
    </w:lvl>
    <w:lvl w:ilvl="6" w:tplc="850ED2D4">
      <w:numFmt w:val="bullet"/>
      <w:lvlText w:val="•"/>
      <w:lvlJc w:val="left"/>
      <w:pPr>
        <w:ind w:left="5639" w:hanging="236"/>
      </w:pPr>
      <w:rPr>
        <w:rFonts w:hint="default"/>
      </w:rPr>
    </w:lvl>
    <w:lvl w:ilvl="7" w:tplc="A4200E78">
      <w:numFmt w:val="bullet"/>
      <w:lvlText w:val="•"/>
      <w:lvlJc w:val="left"/>
      <w:pPr>
        <w:ind w:left="6556" w:hanging="236"/>
      </w:pPr>
      <w:rPr>
        <w:rFonts w:hint="default"/>
      </w:rPr>
    </w:lvl>
    <w:lvl w:ilvl="8" w:tplc="7CD44CEC">
      <w:numFmt w:val="bullet"/>
      <w:lvlText w:val="•"/>
      <w:lvlJc w:val="left"/>
      <w:pPr>
        <w:ind w:left="7473" w:hanging="236"/>
      </w:pPr>
      <w:rPr>
        <w:rFonts w:hint="default"/>
      </w:rPr>
    </w:lvl>
  </w:abstractNum>
  <w:abstractNum w:abstractNumId="17">
    <w:nsid w:val="344745B4"/>
    <w:multiLevelType w:val="hybridMultilevel"/>
    <w:tmpl w:val="9296F1A4"/>
    <w:lvl w:ilvl="0" w:tplc="BB844B86">
      <w:start w:val="1"/>
      <w:numFmt w:val="decimal"/>
      <w:lvlText w:val="%1."/>
      <w:lvlJc w:val="left"/>
      <w:pPr>
        <w:ind w:left="140" w:hanging="243"/>
      </w:pPr>
      <w:rPr>
        <w:rFonts w:ascii="Verdana" w:eastAsia="Verdana" w:hAnsi="Verdana" w:cs="Verdana" w:hint="default"/>
        <w:w w:val="100"/>
        <w:sz w:val="18"/>
        <w:szCs w:val="18"/>
      </w:rPr>
    </w:lvl>
    <w:lvl w:ilvl="1" w:tplc="D1FAFA12">
      <w:start w:val="1"/>
      <w:numFmt w:val="lowerLetter"/>
      <w:lvlText w:val="%2)"/>
      <w:lvlJc w:val="left"/>
      <w:pPr>
        <w:ind w:left="958" w:hanging="252"/>
      </w:pPr>
      <w:rPr>
        <w:rFonts w:ascii="Verdana" w:eastAsia="Verdana" w:hAnsi="Verdana" w:cs="Verdana" w:hint="default"/>
        <w:w w:val="100"/>
        <w:sz w:val="18"/>
        <w:szCs w:val="18"/>
      </w:rPr>
    </w:lvl>
    <w:lvl w:ilvl="2" w:tplc="13087A34">
      <w:numFmt w:val="bullet"/>
      <w:lvlText w:val="•"/>
      <w:lvlJc w:val="left"/>
      <w:pPr>
        <w:ind w:left="960" w:hanging="252"/>
      </w:pPr>
      <w:rPr>
        <w:rFonts w:hint="default"/>
      </w:rPr>
    </w:lvl>
    <w:lvl w:ilvl="3" w:tplc="A97ECEAA">
      <w:numFmt w:val="bullet"/>
      <w:lvlText w:val="•"/>
      <w:lvlJc w:val="left"/>
      <w:pPr>
        <w:ind w:left="2003" w:hanging="252"/>
      </w:pPr>
      <w:rPr>
        <w:rFonts w:hint="default"/>
      </w:rPr>
    </w:lvl>
    <w:lvl w:ilvl="4" w:tplc="06926D38">
      <w:numFmt w:val="bullet"/>
      <w:lvlText w:val="•"/>
      <w:lvlJc w:val="left"/>
      <w:pPr>
        <w:ind w:left="3046" w:hanging="252"/>
      </w:pPr>
      <w:rPr>
        <w:rFonts w:hint="default"/>
      </w:rPr>
    </w:lvl>
    <w:lvl w:ilvl="5" w:tplc="71D8E304">
      <w:numFmt w:val="bullet"/>
      <w:lvlText w:val="•"/>
      <w:lvlJc w:val="left"/>
      <w:pPr>
        <w:ind w:left="4089" w:hanging="252"/>
      </w:pPr>
      <w:rPr>
        <w:rFonts w:hint="default"/>
      </w:rPr>
    </w:lvl>
    <w:lvl w:ilvl="6" w:tplc="ACA6E14C">
      <w:numFmt w:val="bullet"/>
      <w:lvlText w:val="•"/>
      <w:lvlJc w:val="left"/>
      <w:pPr>
        <w:ind w:left="5133" w:hanging="252"/>
      </w:pPr>
      <w:rPr>
        <w:rFonts w:hint="default"/>
      </w:rPr>
    </w:lvl>
    <w:lvl w:ilvl="7" w:tplc="A5DA0A70">
      <w:numFmt w:val="bullet"/>
      <w:lvlText w:val="•"/>
      <w:lvlJc w:val="left"/>
      <w:pPr>
        <w:ind w:left="6176" w:hanging="252"/>
      </w:pPr>
      <w:rPr>
        <w:rFonts w:hint="default"/>
      </w:rPr>
    </w:lvl>
    <w:lvl w:ilvl="8" w:tplc="D21CFF0E">
      <w:numFmt w:val="bullet"/>
      <w:lvlText w:val="•"/>
      <w:lvlJc w:val="left"/>
      <w:pPr>
        <w:ind w:left="7219" w:hanging="252"/>
      </w:pPr>
      <w:rPr>
        <w:rFonts w:hint="default"/>
      </w:rPr>
    </w:lvl>
  </w:abstractNum>
  <w:abstractNum w:abstractNumId="18">
    <w:nsid w:val="350427FD"/>
    <w:multiLevelType w:val="hybridMultilevel"/>
    <w:tmpl w:val="8D404F96"/>
    <w:lvl w:ilvl="0" w:tplc="AF945A78">
      <w:start w:val="1"/>
      <w:numFmt w:val="decimal"/>
      <w:lvlText w:val="%1."/>
      <w:lvlJc w:val="left"/>
      <w:pPr>
        <w:ind w:left="140" w:hanging="259"/>
      </w:pPr>
      <w:rPr>
        <w:rFonts w:ascii="Verdana" w:eastAsia="Verdana" w:hAnsi="Verdana" w:cs="Verdana" w:hint="default"/>
        <w:w w:val="100"/>
        <w:sz w:val="18"/>
        <w:szCs w:val="18"/>
      </w:rPr>
    </w:lvl>
    <w:lvl w:ilvl="1" w:tplc="4AA06EE6">
      <w:numFmt w:val="bullet"/>
      <w:lvlText w:val="•"/>
      <w:lvlJc w:val="left"/>
      <w:pPr>
        <w:ind w:left="1056" w:hanging="259"/>
      </w:pPr>
      <w:rPr>
        <w:rFonts w:hint="default"/>
      </w:rPr>
    </w:lvl>
    <w:lvl w:ilvl="2" w:tplc="069AC52E">
      <w:numFmt w:val="bullet"/>
      <w:lvlText w:val="•"/>
      <w:lvlJc w:val="left"/>
      <w:pPr>
        <w:ind w:left="1973" w:hanging="259"/>
      </w:pPr>
      <w:rPr>
        <w:rFonts w:hint="default"/>
      </w:rPr>
    </w:lvl>
    <w:lvl w:ilvl="3" w:tplc="2A28CE62">
      <w:numFmt w:val="bullet"/>
      <w:lvlText w:val="•"/>
      <w:lvlJc w:val="left"/>
      <w:pPr>
        <w:ind w:left="2889" w:hanging="259"/>
      </w:pPr>
      <w:rPr>
        <w:rFonts w:hint="default"/>
      </w:rPr>
    </w:lvl>
    <w:lvl w:ilvl="4" w:tplc="166A4BC2">
      <w:numFmt w:val="bullet"/>
      <w:lvlText w:val="•"/>
      <w:lvlJc w:val="left"/>
      <w:pPr>
        <w:ind w:left="3806" w:hanging="259"/>
      </w:pPr>
      <w:rPr>
        <w:rFonts w:hint="default"/>
      </w:rPr>
    </w:lvl>
    <w:lvl w:ilvl="5" w:tplc="D51AD682">
      <w:numFmt w:val="bullet"/>
      <w:lvlText w:val="•"/>
      <w:lvlJc w:val="left"/>
      <w:pPr>
        <w:ind w:left="4723" w:hanging="259"/>
      </w:pPr>
      <w:rPr>
        <w:rFonts w:hint="default"/>
      </w:rPr>
    </w:lvl>
    <w:lvl w:ilvl="6" w:tplc="DBB08BC4">
      <w:numFmt w:val="bullet"/>
      <w:lvlText w:val="•"/>
      <w:lvlJc w:val="left"/>
      <w:pPr>
        <w:ind w:left="5639" w:hanging="259"/>
      </w:pPr>
      <w:rPr>
        <w:rFonts w:hint="default"/>
      </w:rPr>
    </w:lvl>
    <w:lvl w:ilvl="7" w:tplc="7D9896D0">
      <w:numFmt w:val="bullet"/>
      <w:lvlText w:val="•"/>
      <w:lvlJc w:val="left"/>
      <w:pPr>
        <w:ind w:left="6556" w:hanging="259"/>
      </w:pPr>
      <w:rPr>
        <w:rFonts w:hint="default"/>
      </w:rPr>
    </w:lvl>
    <w:lvl w:ilvl="8" w:tplc="421803F2">
      <w:numFmt w:val="bullet"/>
      <w:lvlText w:val="•"/>
      <w:lvlJc w:val="left"/>
      <w:pPr>
        <w:ind w:left="7473" w:hanging="259"/>
      </w:pPr>
      <w:rPr>
        <w:rFonts w:hint="default"/>
      </w:rPr>
    </w:lvl>
  </w:abstractNum>
  <w:abstractNum w:abstractNumId="19">
    <w:nsid w:val="3B560A1B"/>
    <w:multiLevelType w:val="hybridMultilevel"/>
    <w:tmpl w:val="D24EA116"/>
    <w:lvl w:ilvl="0" w:tplc="575A743A">
      <w:start w:val="1"/>
      <w:numFmt w:val="decimal"/>
      <w:lvlText w:val="%1."/>
      <w:lvlJc w:val="left"/>
      <w:pPr>
        <w:ind w:left="140" w:hanging="257"/>
      </w:pPr>
      <w:rPr>
        <w:rFonts w:ascii="Verdana" w:eastAsia="Verdana" w:hAnsi="Verdana" w:cs="Verdana" w:hint="default"/>
        <w:w w:val="100"/>
        <w:sz w:val="18"/>
        <w:szCs w:val="18"/>
      </w:rPr>
    </w:lvl>
    <w:lvl w:ilvl="1" w:tplc="48DEE06C">
      <w:start w:val="1"/>
      <w:numFmt w:val="lowerLetter"/>
      <w:lvlText w:val="%2)"/>
      <w:lvlJc w:val="left"/>
      <w:pPr>
        <w:ind w:left="706" w:hanging="252"/>
      </w:pPr>
      <w:rPr>
        <w:rFonts w:ascii="Verdana" w:eastAsia="Verdana" w:hAnsi="Verdana" w:cs="Verdana" w:hint="default"/>
        <w:w w:val="100"/>
        <w:sz w:val="18"/>
        <w:szCs w:val="18"/>
      </w:rPr>
    </w:lvl>
    <w:lvl w:ilvl="2" w:tplc="31EC93B4">
      <w:numFmt w:val="bullet"/>
      <w:lvlText w:val="•"/>
      <w:lvlJc w:val="left"/>
      <w:pPr>
        <w:ind w:left="1656" w:hanging="252"/>
      </w:pPr>
      <w:rPr>
        <w:rFonts w:hint="default"/>
      </w:rPr>
    </w:lvl>
    <w:lvl w:ilvl="3" w:tplc="E2124C12">
      <w:numFmt w:val="bullet"/>
      <w:lvlText w:val="•"/>
      <w:lvlJc w:val="left"/>
      <w:pPr>
        <w:ind w:left="2612" w:hanging="252"/>
      </w:pPr>
      <w:rPr>
        <w:rFonts w:hint="default"/>
      </w:rPr>
    </w:lvl>
    <w:lvl w:ilvl="4" w:tplc="9C365600">
      <w:numFmt w:val="bullet"/>
      <w:lvlText w:val="•"/>
      <w:lvlJc w:val="left"/>
      <w:pPr>
        <w:ind w:left="3568" w:hanging="252"/>
      </w:pPr>
      <w:rPr>
        <w:rFonts w:hint="default"/>
      </w:rPr>
    </w:lvl>
    <w:lvl w:ilvl="5" w:tplc="97506D36">
      <w:numFmt w:val="bullet"/>
      <w:lvlText w:val="•"/>
      <w:lvlJc w:val="left"/>
      <w:pPr>
        <w:ind w:left="4525" w:hanging="252"/>
      </w:pPr>
      <w:rPr>
        <w:rFonts w:hint="default"/>
      </w:rPr>
    </w:lvl>
    <w:lvl w:ilvl="6" w:tplc="532E5BD0">
      <w:numFmt w:val="bullet"/>
      <w:lvlText w:val="•"/>
      <w:lvlJc w:val="left"/>
      <w:pPr>
        <w:ind w:left="5481" w:hanging="252"/>
      </w:pPr>
      <w:rPr>
        <w:rFonts w:hint="default"/>
      </w:rPr>
    </w:lvl>
    <w:lvl w:ilvl="7" w:tplc="ACE0B826">
      <w:numFmt w:val="bullet"/>
      <w:lvlText w:val="•"/>
      <w:lvlJc w:val="left"/>
      <w:pPr>
        <w:ind w:left="6437" w:hanging="252"/>
      </w:pPr>
      <w:rPr>
        <w:rFonts w:hint="default"/>
      </w:rPr>
    </w:lvl>
    <w:lvl w:ilvl="8" w:tplc="1F36BD32">
      <w:numFmt w:val="bullet"/>
      <w:lvlText w:val="•"/>
      <w:lvlJc w:val="left"/>
      <w:pPr>
        <w:ind w:left="7393" w:hanging="252"/>
      </w:pPr>
      <w:rPr>
        <w:rFonts w:hint="default"/>
      </w:rPr>
    </w:lvl>
  </w:abstractNum>
  <w:abstractNum w:abstractNumId="20">
    <w:nsid w:val="3E381F20"/>
    <w:multiLevelType w:val="hybridMultilevel"/>
    <w:tmpl w:val="A90A91F4"/>
    <w:lvl w:ilvl="0" w:tplc="B420C3C6">
      <w:start w:val="1"/>
      <w:numFmt w:val="decimal"/>
      <w:lvlText w:val="%1."/>
      <w:lvlJc w:val="left"/>
      <w:pPr>
        <w:ind w:left="140" w:hanging="250"/>
      </w:pPr>
      <w:rPr>
        <w:rFonts w:ascii="Verdana" w:eastAsia="Verdana" w:hAnsi="Verdana" w:cs="Verdana" w:hint="default"/>
        <w:w w:val="100"/>
        <w:sz w:val="18"/>
        <w:szCs w:val="18"/>
      </w:rPr>
    </w:lvl>
    <w:lvl w:ilvl="1" w:tplc="01825744">
      <w:start w:val="1"/>
      <w:numFmt w:val="lowerLetter"/>
      <w:lvlText w:val="%2)"/>
      <w:lvlJc w:val="left"/>
      <w:pPr>
        <w:ind w:left="706" w:hanging="272"/>
      </w:pPr>
      <w:rPr>
        <w:rFonts w:ascii="Verdana" w:eastAsia="Verdana" w:hAnsi="Verdana" w:cs="Verdana" w:hint="default"/>
        <w:w w:val="100"/>
        <w:sz w:val="18"/>
        <w:szCs w:val="18"/>
      </w:rPr>
    </w:lvl>
    <w:lvl w:ilvl="2" w:tplc="5178F918">
      <w:numFmt w:val="bullet"/>
      <w:lvlText w:val="•"/>
      <w:lvlJc w:val="left"/>
      <w:pPr>
        <w:ind w:left="1656" w:hanging="272"/>
      </w:pPr>
      <w:rPr>
        <w:rFonts w:hint="default"/>
      </w:rPr>
    </w:lvl>
    <w:lvl w:ilvl="3" w:tplc="B8CE2A74">
      <w:numFmt w:val="bullet"/>
      <w:lvlText w:val="•"/>
      <w:lvlJc w:val="left"/>
      <w:pPr>
        <w:ind w:left="2612" w:hanging="272"/>
      </w:pPr>
      <w:rPr>
        <w:rFonts w:hint="default"/>
      </w:rPr>
    </w:lvl>
    <w:lvl w:ilvl="4" w:tplc="1C6E0EEA">
      <w:numFmt w:val="bullet"/>
      <w:lvlText w:val="•"/>
      <w:lvlJc w:val="left"/>
      <w:pPr>
        <w:ind w:left="3568" w:hanging="272"/>
      </w:pPr>
      <w:rPr>
        <w:rFonts w:hint="default"/>
      </w:rPr>
    </w:lvl>
    <w:lvl w:ilvl="5" w:tplc="83F837A2">
      <w:numFmt w:val="bullet"/>
      <w:lvlText w:val="•"/>
      <w:lvlJc w:val="left"/>
      <w:pPr>
        <w:ind w:left="4525" w:hanging="272"/>
      </w:pPr>
      <w:rPr>
        <w:rFonts w:hint="default"/>
      </w:rPr>
    </w:lvl>
    <w:lvl w:ilvl="6" w:tplc="9984FA7E">
      <w:numFmt w:val="bullet"/>
      <w:lvlText w:val="•"/>
      <w:lvlJc w:val="left"/>
      <w:pPr>
        <w:ind w:left="5481" w:hanging="272"/>
      </w:pPr>
      <w:rPr>
        <w:rFonts w:hint="default"/>
      </w:rPr>
    </w:lvl>
    <w:lvl w:ilvl="7" w:tplc="5FA24F6A">
      <w:numFmt w:val="bullet"/>
      <w:lvlText w:val="•"/>
      <w:lvlJc w:val="left"/>
      <w:pPr>
        <w:ind w:left="6437" w:hanging="272"/>
      </w:pPr>
      <w:rPr>
        <w:rFonts w:hint="default"/>
      </w:rPr>
    </w:lvl>
    <w:lvl w:ilvl="8" w:tplc="06E8363C">
      <w:numFmt w:val="bullet"/>
      <w:lvlText w:val="•"/>
      <w:lvlJc w:val="left"/>
      <w:pPr>
        <w:ind w:left="7393" w:hanging="272"/>
      </w:pPr>
      <w:rPr>
        <w:rFonts w:hint="default"/>
      </w:rPr>
    </w:lvl>
  </w:abstractNum>
  <w:abstractNum w:abstractNumId="21">
    <w:nsid w:val="46BB3CD5"/>
    <w:multiLevelType w:val="hybridMultilevel"/>
    <w:tmpl w:val="EACADFE2"/>
    <w:lvl w:ilvl="0" w:tplc="5B7E8050">
      <w:start w:val="1"/>
      <w:numFmt w:val="decimal"/>
      <w:lvlText w:val="%1."/>
      <w:lvlJc w:val="left"/>
      <w:pPr>
        <w:ind w:left="140" w:hanging="243"/>
      </w:pPr>
      <w:rPr>
        <w:rFonts w:ascii="Verdana" w:eastAsia="Verdana" w:hAnsi="Verdana" w:cs="Verdana" w:hint="default"/>
        <w:w w:val="100"/>
        <w:sz w:val="18"/>
        <w:szCs w:val="18"/>
      </w:rPr>
    </w:lvl>
    <w:lvl w:ilvl="1" w:tplc="0D640942">
      <w:numFmt w:val="bullet"/>
      <w:lvlText w:val="•"/>
      <w:lvlJc w:val="left"/>
      <w:pPr>
        <w:ind w:left="1056" w:hanging="243"/>
      </w:pPr>
      <w:rPr>
        <w:rFonts w:hint="default"/>
      </w:rPr>
    </w:lvl>
    <w:lvl w:ilvl="2" w:tplc="62AE046E">
      <w:numFmt w:val="bullet"/>
      <w:lvlText w:val="•"/>
      <w:lvlJc w:val="left"/>
      <w:pPr>
        <w:ind w:left="1973" w:hanging="243"/>
      </w:pPr>
      <w:rPr>
        <w:rFonts w:hint="default"/>
      </w:rPr>
    </w:lvl>
    <w:lvl w:ilvl="3" w:tplc="50F2BC2E">
      <w:numFmt w:val="bullet"/>
      <w:lvlText w:val="•"/>
      <w:lvlJc w:val="left"/>
      <w:pPr>
        <w:ind w:left="2889" w:hanging="243"/>
      </w:pPr>
      <w:rPr>
        <w:rFonts w:hint="default"/>
      </w:rPr>
    </w:lvl>
    <w:lvl w:ilvl="4" w:tplc="E32A6E74">
      <w:numFmt w:val="bullet"/>
      <w:lvlText w:val="•"/>
      <w:lvlJc w:val="left"/>
      <w:pPr>
        <w:ind w:left="3806" w:hanging="243"/>
      </w:pPr>
      <w:rPr>
        <w:rFonts w:hint="default"/>
      </w:rPr>
    </w:lvl>
    <w:lvl w:ilvl="5" w:tplc="CAC0BC5C">
      <w:numFmt w:val="bullet"/>
      <w:lvlText w:val="•"/>
      <w:lvlJc w:val="left"/>
      <w:pPr>
        <w:ind w:left="4723" w:hanging="243"/>
      </w:pPr>
      <w:rPr>
        <w:rFonts w:hint="default"/>
      </w:rPr>
    </w:lvl>
    <w:lvl w:ilvl="6" w:tplc="CA56C992">
      <w:numFmt w:val="bullet"/>
      <w:lvlText w:val="•"/>
      <w:lvlJc w:val="left"/>
      <w:pPr>
        <w:ind w:left="5639" w:hanging="243"/>
      </w:pPr>
      <w:rPr>
        <w:rFonts w:hint="default"/>
      </w:rPr>
    </w:lvl>
    <w:lvl w:ilvl="7" w:tplc="7BCE32C4">
      <w:numFmt w:val="bullet"/>
      <w:lvlText w:val="•"/>
      <w:lvlJc w:val="left"/>
      <w:pPr>
        <w:ind w:left="6556" w:hanging="243"/>
      </w:pPr>
      <w:rPr>
        <w:rFonts w:hint="default"/>
      </w:rPr>
    </w:lvl>
    <w:lvl w:ilvl="8" w:tplc="FD36A040">
      <w:numFmt w:val="bullet"/>
      <w:lvlText w:val="•"/>
      <w:lvlJc w:val="left"/>
      <w:pPr>
        <w:ind w:left="7473" w:hanging="243"/>
      </w:pPr>
      <w:rPr>
        <w:rFonts w:hint="default"/>
      </w:rPr>
    </w:lvl>
  </w:abstractNum>
  <w:abstractNum w:abstractNumId="22">
    <w:nsid w:val="4C3E2F03"/>
    <w:multiLevelType w:val="hybridMultilevel"/>
    <w:tmpl w:val="6D16679C"/>
    <w:lvl w:ilvl="0" w:tplc="217A984E">
      <w:start w:val="1"/>
      <w:numFmt w:val="decimal"/>
      <w:lvlText w:val="%1."/>
      <w:lvlJc w:val="left"/>
      <w:pPr>
        <w:ind w:left="140" w:hanging="254"/>
      </w:pPr>
      <w:rPr>
        <w:rFonts w:ascii="Verdana" w:eastAsia="Verdana" w:hAnsi="Verdana" w:cs="Verdana" w:hint="default"/>
        <w:w w:val="100"/>
        <w:sz w:val="18"/>
        <w:szCs w:val="18"/>
      </w:rPr>
    </w:lvl>
    <w:lvl w:ilvl="1" w:tplc="617E8C78">
      <w:start w:val="1"/>
      <w:numFmt w:val="lowerLetter"/>
      <w:lvlText w:val="%2)"/>
      <w:lvlJc w:val="left"/>
      <w:pPr>
        <w:ind w:left="706" w:hanging="248"/>
      </w:pPr>
      <w:rPr>
        <w:rFonts w:ascii="Verdana" w:eastAsia="Verdana" w:hAnsi="Verdana" w:cs="Verdana" w:hint="default"/>
        <w:w w:val="100"/>
        <w:sz w:val="18"/>
        <w:szCs w:val="18"/>
      </w:rPr>
    </w:lvl>
    <w:lvl w:ilvl="2" w:tplc="524E113C">
      <w:numFmt w:val="bullet"/>
      <w:lvlText w:val="•"/>
      <w:lvlJc w:val="left"/>
      <w:pPr>
        <w:ind w:left="1656" w:hanging="248"/>
      </w:pPr>
      <w:rPr>
        <w:rFonts w:hint="default"/>
      </w:rPr>
    </w:lvl>
    <w:lvl w:ilvl="3" w:tplc="73A63C14">
      <w:numFmt w:val="bullet"/>
      <w:lvlText w:val="•"/>
      <w:lvlJc w:val="left"/>
      <w:pPr>
        <w:ind w:left="2612" w:hanging="248"/>
      </w:pPr>
      <w:rPr>
        <w:rFonts w:hint="default"/>
      </w:rPr>
    </w:lvl>
    <w:lvl w:ilvl="4" w:tplc="1BCA6022">
      <w:numFmt w:val="bullet"/>
      <w:lvlText w:val="•"/>
      <w:lvlJc w:val="left"/>
      <w:pPr>
        <w:ind w:left="3568" w:hanging="248"/>
      </w:pPr>
      <w:rPr>
        <w:rFonts w:hint="default"/>
      </w:rPr>
    </w:lvl>
    <w:lvl w:ilvl="5" w:tplc="6C905B62">
      <w:numFmt w:val="bullet"/>
      <w:lvlText w:val="•"/>
      <w:lvlJc w:val="left"/>
      <w:pPr>
        <w:ind w:left="4525" w:hanging="248"/>
      </w:pPr>
      <w:rPr>
        <w:rFonts w:hint="default"/>
      </w:rPr>
    </w:lvl>
    <w:lvl w:ilvl="6" w:tplc="313403D4">
      <w:numFmt w:val="bullet"/>
      <w:lvlText w:val="•"/>
      <w:lvlJc w:val="left"/>
      <w:pPr>
        <w:ind w:left="5481" w:hanging="248"/>
      </w:pPr>
      <w:rPr>
        <w:rFonts w:hint="default"/>
      </w:rPr>
    </w:lvl>
    <w:lvl w:ilvl="7" w:tplc="4F0844F6">
      <w:numFmt w:val="bullet"/>
      <w:lvlText w:val="•"/>
      <w:lvlJc w:val="left"/>
      <w:pPr>
        <w:ind w:left="6437" w:hanging="248"/>
      </w:pPr>
      <w:rPr>
        <w:rFonts w:hint="default"/>
      </w:rPr>
    </w:lvl>
    <w:lvl w:ilvl="8" w:tplc="E2C8AC2A">
      <w:numFmt w:val="bullet"/>
      <w:lvlText w:val="•"/>
      <w:lvlJc w:val="left"/>
      <w:pPr>
        <w:ind w:left="7393" w:hanging="248"/>
      </w:pPr>
      <w:rPr>
        <w:rFonts w:hint="default"/>
      </w:rPr>
    </w:lvl>
  </w:abstractNum>
  <w:abstractNum w:abstractNumId="23">
    <w:nsid w:val="4E554D98"/>
    <w:multiLevelType w:val="hybridMultilevel"/>
    <w:tmpl w:val="1960C88C"/>
    <w:lvl w:ilvl="0" w:tplc="481240D6">
      <w:start w:val="7"/>
      <w:numFmt w:val="lowerLetter"/>
      <w:lvlText w:val="%1)"/>
      <w:lvlJc w:val="left"/>
      <w:pPr>
        <w:ind w:left="706" w:hanging="245"/>
      </w:pPr>
      <w:rPr>
        <w:rFonts w:ascii="Verdana" w:eastAsia="Verdana" w:hAnsi="Verdana" w:cs="Verdana" w:hint="default"/>
        <w:w w:val="100"/>
        <w:sz w:val="18"/>
        <w:szCs w:val="18"/>
      </w:rPr>
    </w:lvl>
    <w:lvl w:ilvl="1" w:tplc="E1D8B526">
      <w:numFmt w:val="bullet"/>
      <w:lvlText w:val="•"/>
      <w:lvlJc w:val="left"/>
      <w:pPr>
        <w:ind w:left="1560" w:hanging="245"/>
      </w:pPr>
      <w:rPr>
        <w:rFonts w:hint="default"/>
      </w:rPr>
    </w:lvl>
    <w:lvl w:ilvl="2" w:tplc="14D22DCE">
      <w:numFmt w:val="bullet"/>
      <w:lvlText w:val="•"/>
      <w:lvlJc w:val="left"/>
      <w:pPr>
        <w:ind w:left="2421" w:hanging="245"/>
      </w:pPr>
      <w:rPr>
        <w:rFonts w:hint="default"/>
      </w:rPr>
    </w:lvl>
    <w:lvl w:ilvl="3" w:tplc="C28C026C">
      <w:numFmt w:val="bullet"/>
      <w:lvlText w:val="•"/>
      <w:lvlJc w:val="left"/>
      <w:pPr>
        <w:ind w:left="3281" w:hanging="245"/>
      </w:pPr>
      <w:rPr>
        <w:rFonts w:hint="default"/>
      </w:rPr>
    </w:lvl>
    <w:lvl w:ilvl="4" w:tplc="61C669E2">
      <w:numFmt w:val="bullet"/>
      <w:lvlText w:val="•"/>
      <w:lvlJc w:val="left"/>
      <w:pPr>
        <w:ind w:left="4142" w:hanging="245"/>
      </w:pPr>
      <w:rPr>
        <w:rFonts w:hint="default"/>
      </w:rPr>
    </w:lvl>
    <w:lvl w:ilvl="5" w:tplc="64883BD2">
      <w:numFmt w:val="bullet"/>
      <w:lvlText w:val="•"/>
      <w:lvlJc w:val="left"/>
      <w:pPr>
        <w:ind w:left="5003" w:hanging="245"/>
      </w:pPr>
      <w:rPr>
        <w:rFonts w:hint="default"/>
      </w:rPr>
    </w:lvl>
    <w:lvl w:ilvl="6" w:tplc="6A00E5C0">
      <w:numFmt w:val="bullet"/>
      <w:lvlText w:val="•"/>
      <w:lvlJc w:val="left"/>
      <w:pPr>
        <w:ind w:left="5863" w:hanging="245"/>
      </w:pPr>
      <w:rPr>
        <w:rFonts w:hint="default"/>
      </w:rPr>
    </w:lvl>
    <w:lvl w:ilvl="7" w:tplc="8FB0B604">
      <w:numFmt w:val="bullet"/>
      <w:lvlText w:val="•"/>
      <w:lvlJc w:val="left"/>
      <w:pPr>
        <w:ind w:left="6724" w:hanging="245"/>
      </w:pPr>
      <w:rPr>
        <w:rFonts w:hint="default"/>
      </w:rPr>
    </w:lvl>
    <w:lvl w:ilvl="8" w:tplc="41BAF8CE">
      <w:numFmt w:val="bullet"/>
      <w:lvlText w:val="•"/>
      <w:lvlJc w:val="left"/>
      <w:pPr>
        <w:ind w:left="7585" w:hanging="245"/>
      </w:pPr>
      <w:rPr>
        <w:rFonts w:hint="default"/>
      </w:rPr>
    </w:lvl>
  </w:abstractNum>
  <w:abstractNum w:abstractNumId="24">
    <w:nsid w:val="50DC540D"/>
    <w:multiLevelType w:val="hybridMultilevel"/>
    <w:tmpl w:val="5B4C0258"/>
    <w:lvl w:ilvl="0" w:tplc="5B0EA66C">
      <w:start w:val="1"/>
      <w:numFmt w:val="decimal"/>
      <w:lvlText w:val="%1."/>
      <w:lvlJc w:val="left"/>
      <w:pPr>
        <w:ind w:left="140" w:hanging="252"/>
      </w:pPr>
      <w:rPr>
        <w:rFonts w:ascii="Verdana" w:eastAsia="Verdana" w:hAnsi="Verdana" w:cs="Verdana" w:hint="default"/>
        <w:w w:val="100"/>
        <w:sz w:val="18"/>
        <w:szCs w:val="18"/>
      </w:rPr>
    </w:lvl>
    <w:lvl w:ilvl="1" w:tplc="1AC42FD6">
      <w:numFmt w:val="bullet"/>
      <w:lvlText w:val="•"/>
      <w:lvlJc w:val="left"/>
      <w:pPr>
        <w:ind w:left="1056" w:hanging="252"/>
      </w:pPr>
      <w:rPr>
        <w:rFonts w:hint="default"/>
      </w:rPr>
    </w:lvl>
    <w:lvl w:ilvl="2" w:tplc="A2AE55CC">
      <w:numFmt w:val="bullet"/>
      <w:lvlText w:val="•"/>
      <w:lvlJc w:val="left"/>
      <w:pPr>
        <w:ind w:left="1973" w:hanging="252"/>
      </w:pPr>
      <w:rPr>
        <w:rFonts w:hint="default"/>
      </w:rPr>
    </w:lvl>
    <w:lvl w:ilvl="3" w:tplc="054A20A6">
      <w:numFmt w:val="bullet"/>
      <w:lvlText w:val="•"/>
      <w:lvlJc w:val="left"/>
      <w:pPr>
        <w:ind w:left="2889" w:hanging="252"/>
      </w:pPr>
      <w:rPr>
        <w:rFonts w:hint="default"/>
      </w:rPr>
    </w:lvl>
    <w:lvl w:ilvl="4" w:tplc="00FAF952">
      <w:numFmt w:val="bullet"/>
      <w:lvlText w:val="•"/>
      <w:lvlJc w:val="left"/>
      <w:pPr>
        <w:ind w:left="3806" w:hanging="252"/>
      </w:pPr>
      <w:rPr>
        <w:rFonts w:hint="default"/>
      </w:rPr>
    </w:lvl>
    <w:lvl w:ilvl="5" w:tplc="49F25A66">
      <w:numFmt w:val="bullet"/>
      <w:lvlText w:val="•"/>
      <w:lvlJc w:val="left"/>
      <w:pPr>
        <w:ind w:left="4723" w:hanging="252"/>
      </w:pPr>
      <w:rPr>
        <w:rFonts w:hint="default"/>
      </w:rPr>
    </w:lvl>
    <w:lvl w:ilvl="6" w:tplc="9620C2CA">
      <w:numFmt w:val="bullet"/>
      <w:lvlText w:val="•"/>
      <w:lvlJc w:val="left"/>
      <w:pPr>
        <w:ind w:left="5639" w:hanging="252"/>
      </w:pPr>
      <w:rPr>
        <w:rFonts w:hint="default"/>
      </w:rPr>
    </w:lvl>
    <w:lvl w:ilvl="7" w:tplc="65ECAF70">
      <w:numFmt w:val="bullet"/>
      <w:lvlText w:val="•"/>
      <w:lvlJc w:val="left"/>
      <w:pPr>
        <w:ind w:left="6556" w:hanging="252"/>
      </w:pPr>
      <w:rPr>
        <w:rFonts w:hint="default"/>
      </w:rPr>
    </w:lvl>
    <w:lvl w:ilvl="8" w:tplc="09DCA928">
      <w:numFmt w:val="bullet"/>
      <w:lvlText w:val="•"/>
      <w:lvlJc w:val="left"/>
      <w:pPr>
        <w:ind w:left="7473" w:hanging="252"/>
      </w:pPr>
      <w:rPr>
        <w:rFonts w:hint="default"/>
      </w:rPr>
    </w:lvl>
  </w:abstractNum>
  <w:abstractNum w:abstractNumId="25">
    <w:nsid w:val="51684BE8"/>
    <w:multiLevelType w:val="hybridMultilevel"/>
    <w:tmpl w:val="7DBACE06"/>
    <w:lvl w:ilvl="0" w:tplc="5AE6B21E">
      <w:start w:val="1"/>
      <w:numFmt w:val="decimal"/>
      <w:lvlText w:val="%1."/>
      <w:lvlJc w:val="left"/>
      <w:pPr>
        <w:ind w:left="140" w:hanging="247"/>
      </w:pPr>
      <w:rPr>
        <w:rFonts w:ascii="Verdana" w:eastAsia="Verdana" w:hAnsi="Verdana" w:cs="Verdana" w:hint="default"/>
        <w:w w:val="100"/>
        <w:sz w:val="18"/>
        <w:szCs w:val="18"/>
      </w:rPr>
    </w:lvl>
    <w:lvl w:ilvl="1" w:tplc="C4FEC252">
      <w:start w:val="1"/>
      <w:numFmt w:val="lowerLetter"/>
      <w:lvlText w:val="%2)"/>
      <w:lvlJc w:val="left"/>
      <w:pPr>
        <w:ind w:left="706" w:hanging="250"/>
      </w:pPr>
      <w:rPr>
        <w:rFonts w:ascii="Verdana" w:eastAsia="Verdana" w:hAnsi="Verdana" w:cs="Verdana" w:hint="default"/>
        <w:w w:val="100"/>
        <w:sz w:val="18"/>
        <w:szCs w:val="18"/>
      </w:rPr>
    </w:lvl>
    <w:lvl w:ilvl="2" w:tplc="59D2512C">
      <w:numFmt w:val="bullet"/>
      <w:lvlText w:val="•"/>
      <w:lvlJc w:val="left"/>
      <w:pPr>
        <w:ind w:left="1656" w:hanging="250"/>
      </w:pPr>
      <w:rPr>
        <w:rFonts w:hint="default"/>
      </w:rPr>
    </w:lvl>
    <w:lvl w:ilvl="3" w:tplc="9A542EB0">
      <w:numFmt w:val="bullet"/>
      <w:lvlText w:val="•"/>
      <w:lvlJc w:val="left"/>
      <w:pPr>
        <w:ind w:left="2612" w:hanging="250"/>
      </w:pPr>
      <w:rPr>
        <w:rFonts w:hint="default"/>
      </w:rPr>
    </w:lvl>
    <w:lvl w:ilvl="4" w:tplc="A106E9B0">
      <w:numFmt w:val="bullet"/>
      <w:lvlText w:val="•"/>
      <w:lvlJc w:val="left"/>
      <w:pPr>
        <w:ind w:left="3568" w:hanging="250"/>
      </w:pPr>
      <w:rPr>
        <w:rFonts w:hint="default"/>
      </w:rPr>
    </w:lvl>
    <w:lvl w:ilvl="5" w:tplc="C54695CC">
      <w:numFmt w:val="bullet"/>
      <w:lvlText w:val="•"/>
      <w:lvlJc w:val="left"/>
      <w:pPr>
        <w:ind w:left="4525" w:hanging="250"/>
      </w:pPr>
      <w:rPr>
        <w:rFonts w:hint="default"/>
      </w:rPr>
    </w:lvl>
    <w:lvl w:ilvl="6" w:tplc="415E28A6">
      <w:numFmt w:val="bullet"/>
      <w:lvlText w:val="•"/>
      <w:lvlJc w:val="left"/>
      <w:pPr>
        <w:ind w:left="5481" w:hanging="250"/>
      </w:pPr>
      <w:rPr>
        <w:rFonts w:hint="default"/>
      </w:rPr>
    </w:lvl>
    <w:lvl w:ilvl="7" w:tplc="D29A1946">
      <w:numFmt w:val="bullet"/>
      <w:lvlText w:val="•"/>
      <w:lvlJc w:val="left"/>
      <w:pPr>
        <w:ind w:left="6437" w:hanging="250"/>
      </w:pPr>
      <w:rPr>
        <w:rFonts w:hint="default"/>
      </w:rPr>
    </w:lvl>
    <w:lvl w:ilvl="8" w:tplc="F7CAB52E">
      <w:numFmt w:val="bullet"/>
      <w:lvlText w:val="•"/>
      <w:lvlJc w:val="left"/>
      <w:pPr>
        <w:ind w:left="7393" w:hanging="250"/>
      </w:pPr>
      <w:rPr>
        <w:rFonts w:hint="default"/>
      </w:rPr>
    </w:lvl>
  </w:abstractNum>
  <w:abstractNum w:abstractNumId="26">
    <w:nsid w:val="54516AAC"/>
    <w:multiLevelType w:val="hybridMultilevel"/>
    <w:tmpl w:val="350A2862"/>
    <w:lvl w:ilvl="0" w:tplc="BB4002CA">
      <w:start w:val="1"/>
      <w:numFmt w:val="decimal"/>
      <w:lvlText w:val="%1."/>
      <w:lvlJc w:val="left"/>
      <w:pPr>
        <w:ind w:left="140" w:hanging="259"/>
      </w:pPr>
      <w:rPr>
        <w:rFonts w:ascii="Verdana" w:eastAsia="Verdana" w:hAnsi="Verdana" w:cs="Verdana" w:hint="default"/>
        <w:w w:val="100"/>
        <w:sz w:val="18"/>
        <w:szCs w:val="18"/>
      </w:rPr>
    </w:lvl>
    <w:lvl w:ilvl="1" w:tplc="42D0BABA">
      <w:start w:val="1"/>
      <w:numFmt w:val="lowerLetter"/>
      <w:lvlText w:val="%2)"/>
      <w:lvlJc w:val="left"/>
      <w:pPr>
        <w:ind w:left="706" w:hanging="288"/>
      </w:pPr>
      <w:rPr>
        <w:rFonts w:ascii="Verdana" w:eastAsia="Verdana" w:hAnsi="Verdana" w:cs="Verdana" w:hint="default"/>
        <w:spacing w:val="-30"/>
        <w:w w:val="100"/>
        <w:sz w:val="18"/>
        <w:szCs w:val="18"/>
      </w:rPr>
    </w:lvl>
    <w:lvl w:ilvl="2" w:tplc="F852F29A">
      <w:numFmt w:val="bullet"/>
      <w:lvlText w:val="•"/>
      <w:lvlJc w:val="left"/>
      <w:pPr>
        <w:ind w:left="1656" w:hanging="288"/>
      </w:pPr>
      <w:rPr>
        <w:rFonts w:hint="default"/>
      </w:rPr>
    </w:lvl>
    <w:lvl w:ilvl="3" w:tplc="98883E76">
      <w:numFmt w:val="bullet"/>
      <w:lvlText w:val="•"/>
      <w:lvlJc w:val="left"/>
      <w:pPr>
        <w:ind w:left="2612" w:hanging="288"/>
      </w:pPr>
      <w:rPr>
        <w:rFonts w:hint="default"/>
      </w:rPr>
    </w:lvl>
    <w:lvl w:ilvl="4" w:tplc="AD5A017A">
      <w:numFmt w:val="bullet"/>
      <w:lvlText w:val="•"/>
      <w:lvlJc w:val="left"/>
      <w:pPr>
        <w:ind w:left="3568" w:hanging="288"/>
      </w:pPr>
      <w:rPr>
        <w:rFonts w:hint="default"/>
      </w:rPr>
    </w:lvl>
    <w:lvl w:ilvl="5" w:tplc="19702AD4">
      <w:numFmt w:val="bullet"/>
      <w:lvlText w:val="•"/>
      <w:lvlJc w:val="left"/>
      <w:pPr>
        <w:ind w:left="4525" w:hanging="288"/>
      </w:pPr>
      <w:rPr>
        <w:rFonts w:hint="default"/>
      </w:rPr>
    </w:lvl>
    <w:lvl w:ilvl="6" w:tplc="64E8B24C">
      <w:numFmt w:val="bullet"/>
      <w:lvlText w:val="•"/>
      <w:lvlJc w:val="left"/>
      <w:pPr>
        <w:ind w:left="5481" w:hanging="288"/>
      </w:pPr>
      <w:rPr>
        <w:rFonts w:hint="default"/>
      </w:rPr>
    </w:lvl>
    <w:lvl w:ilvl="7" w:tplc="A8181CDE">
      <w:numFmt w:val="bullet"/>
      <w:lvlText w:val="•"/>
      <w:lvlJc w:val="left"/>
      <w:pPr>
        <w:ind w:left="6437" w:hanging="288"/>
      </w:pPr>
      <w:rPr>
        <w:rFonts w:hint="default"/>
      </w:rPr>
    </w:lvl>
    <w:lvl w:ilvl="8" w:tplc="C63EF548">
      <w:numFmt w:val="bullet"/>
      <w:lvlText w:val="•"/>
      <w:lvlJc w:val="left"/>
      <w:pPr>
        <w:ind w:left="7393" w:hanging="288"/>
      </w:pPr>
      <w:rPr>
        <w:rFonts w:hint="default"/>
      </w:rPr>
    </w:lvl>
  </w:abstractNum>
  <w:abstractNum w:abstractNumId="27">
    <w:nsid w:val="5A3E3541"/>
    <w:multiLevelType w:val="hybridMultilevel"/>
    <w:tmpl w:val="63D08B46"/>
    <w:lvl w:ilvl="0" w:tplc="719E4C40">
      <w:start w:val="1"/>
      <w:numFmt w:val="decimal"/>
      <w:lvlText w:val="%1."/>
      <w:lvlJc w:val="left"/>
      <w:pPr>
        <w:ind w:left="140" w:hanging="240"/>
      </w:pPr>
      <w:rPr>
        <w:rFonts w:ascii="Verdana" w:eastAsia="Verdana" w:hAnsi="Verdana" w:cs="Verdana" w:hint="default"/>
        <w:w w:val="100"/>
        <w:sz w:val="18"/>
        <w:szCs w:val="18"/>
      </w:rPr>
    </w:lvl>
    <w:lvl w:ilvl="1" w:tplc="A3C8AF5A">
      <w:numFmt w:val="bullet"/>
      <w:lvlText w:val="•"/>
      <w:lvlJc w:val="left"/>
      <w:pPr>
        <w:ind w:left="1056" w:hanging="240"/>
      </w:pPr>
      <w:rPr>
        <w:rFonts w:hint="default"/>
      </w:rPr>
    </w:lvl>
    <w:lvl w:ilvl="2" w:tplc="C18E0A26">
      <w:numFmt w:val="bullet"/>
      <w:lvlText w:val="•"/>
      <w:lvlJc w:val="left"/>
      <w:pPr>
        <w:ind w:left="1973" w:hanging="240"/>
      </w:pPr>
      <w:rPr>
        <w:rFonts w:hint="default"/>
      </w:rPr>
    </w:lvl>
    <w:lvl w:ilvl="3" w:tplc="C292CF80">
      <w:numFmt w:val="bullet"/>
      <w:lvlText w:val="•"/>
      <w:lvlJc w:val="left"/>
      <w:pPr>
        <w:ind w:left="2889" w:hanging="240"/>
      </w:pPr>
      <w:rPr>
        <w:rFonts w:hint="default"/>
      </w:rPr>
    </w:lvl>
    <w:lvl w:ilvl="4" w:tplc="062627A8">
      <w:numFmt w:val="bullet"/>
      <w:lvlText w:val="•"/>
      <w:lvlJc w:val="left"/>
      <w:pPr>
        <w:ind w:left="3806" w:hanging="240"/>
      </w:pPr>
      <w:rPr>
        <w:rFonts w:hint="default"/>
      </w:rPr>
    </w:lvl>
    <w:lvl w:ilvl="5" w:tplc="DB36364A">
      <w:numFmt w:val="bullet"/>
      <w:lvlText w:val="•"/>
      <w:lvlJc w:val="left"/>
      <w:pPr>
        <w:ind w:left="4723" w:hanging="240"/>
      </w:pPr>
      <w:rPr>
        <w:rFonts w:hint="default"/>
      </w:rPr>
    </w:lvl>
    <w:lvl w:ilvl="6" w:tplc="0922BBA4">
      <w:numFmt w:val="bullet"/>
      <w:lvlText w:val="•"/>
      <w:lvlJc w:val="left"/>
      <w:pPr>
        <w:ind w:left="5639" w:hanging="240"/>
      </w:pPr>
      <w:rPr>
        <w:rFonts w:hint="default"/>
      </w:rPr>
    </w:lvl>
    <w:lvl w:ilvl="7" w:tplc="0C8499E0">
      <w:numFmt w:val="bullet"/>
      <w:lvlText w:val="•"/>
      <w:lvlJc w:val="left"/>
      <w:pPr>
        <w:ind w:left="6556" w:hanging="240"/>
      </w:pPr>
      <w:rPr>
        <w:rFonts w:hint="default"/>
      </w:rPr>
    </w:lvl>
    <w:lvl w:ilvl="8" w:tplc="BE02E020">
      <w:numFmt w:val="bullet"/>
      <w:lvlText w:val="•"/>
      <w:lvlJc w:val="left"/>
      <w:pPr>
        <w:ind w:left="7473" w:hanging="240"/>
      </w:pPr>
      <w:rPr>
        <w:rFonts w:hint="default"/>
      </w:rPr>
    </w:lvl>
  </w:abstractNum>
  <w:abstractNum w:abstractNumId="28">
    <w:nsid w:val="5AFA5F82"/>
    <w:multiLevelType w:val="hybridMultilevel"/>
    <w:tmpl w:val="9E14CD64"/>
    <w:lvl w:ilvl="0" w:tplc="273EF104">
      <w:start w:val="1"/>
      <w:numFmt w:val="decimal"/>
      <w:lvlText w:val="%1."/>
      <w:lvlJc w:val="left"/>
      <w:pPr>
        <w:ind w:left="140" w:hanging="243"/>
      </w:pPr>
      <w:rPr>
        <w:rFonts w:ascii="Verdana" w:eastAsia="Verdana" w:hAnsi="Verdana" w:cs="Verdana" w:hint="default"/>
        <w:w w:val="100"/>
        <w:sz w:val="18"/>
        <w:szCs w:val="18"/>
      </w:rPr>
    </w:lvl>
    <w:lvl w:ilvl="1" w:tplc="BAC253A8">
      <w:start w:val="1"/>
      <w:numFmt w:val="lowerLetter"/>
      <w:lvlText w:val="%2)"/>
      <w:lvlJc w:val="left"/>
      <w:pPr>
        <w:ind w:left="706" w:hanging="310"/>
      </w:pPr>
      <w:rPr>
        <w:rFonts w:ascii="Verdana" w:eastAsia="Verdana" w:hAnsi="Verdana" w:cs="Verdana" w:hint="default"/>
        <w:spacing w:val="-8"/>
        <w:w w:val="100"/>
        <w:sz w:val="18"/>
        <w:szCs w:val="18"/>
      </w:rPr>
    </w:lvl>
    <w:lvl w:ilvl="2" w:tplc="A40C0DB6">
      <w:numFmt w:val="bullet"/>
      <w:lvlText w:val="•"/>
      <w:lvlJc w:val="left"/>
      <w:pPr>
        <w:ind w:left="1656" w:hanging="310"/>
      </w:pPr>
      <w:rPr>
        <w:rFonts w:hint="default"/>
      </w:rPr>
    </w:lvl>
    <w:lvl w:ilvl="3" w:tplc="561CF550">
      <w:numFmt w:val="bullet"/>
      <w:lvlText w:val="•"/>
      <w:lvlJc w:val="left"/>
      <w:pPr>
        <w:ind w:left="2612" w:hanging="310"/>
      </w:pPr>
      <w:rPr>
        <w:rFonts w:hint="default"/>
      </w:rPr>
    </w:lvl>
    <w:lvl w:ilvl="4" w:tplc="BBE842BA">
      <w:numFmt w:val="bullet"/>
      <w:lvlText w:val="•"/>
      <w:lvlJc w:val="left"/>
      <w:pPr>
        <w:ind w:left="3568" w:hanging="310"/>
      </w:pPr>
      <w:rPr>
        <w:rFonts w:hint="default"/>
      </w:rPr>
    </w:lvl>
    <w:lvl w:ilvl="5" w:tplc="3AA09B88">
      <w:numFmt w:val="bullet"/>
      <w:lvlText w:val="•"/>
      <w:lvlJc w:val="left"/>
      <w:pPr>
        <w:ind w:left="4525" w:hanging="310"/>
      </w:pPr>
      <w:rPr>
        <w:rFonts w:hint="default"/>
      </w:rPr>
    </w:lvl>
    <w:lvl w:ilvl="6" w:tplc="1CB80B42">
      <w:numFmt w:val="bullet"/>
      <w:lvlText w:val="•"/>
      <w:lvlJc w:val="left"/>
      <w:pPr>
        <w:ind w:left="5481" w:hanging="310"/>
      </w:pPr>
      <w:rPr>
        <w:rFonts w:hint="default"/>
      </w:rPr>
    </w:lvl>
    <w:lvl w:ilvl="7" w:tplc="56C8CF1C">
      <w:numFmt w:val="bullet"/>
      <w:lvlText w:val="•"/>
      <w:lvlJc w:val="left"/>
      <w:pPr>
        <w:ind w:left="6437" w:hanging="310"/>
      </w:pPr>
      <w:rPr>
        <w:rFonts w:hint="default"/>
      </w:rPr>
    </w:lvl>
    <w:lvl w:ilvl="8" w:tplc="171E3808">
      <w:numFmt w:val="bullet"/>
      <w:lvlText w:val="•"/>
      <w:lvlJc w:val="left"/>
      <w:pPr>
        <w:ind w:left="7393" w:hanging="310"/>
      </w:pPr>
      <w:rPr>
        <w:rFonts w:hint="default"/>
      </w:rPr>
    </w:lvl>
  </w:abstractNum>
  <w:abstractNum w:abstractNumId="29">
    <w:nsid w:val="5DDA3B4B"/>
    <w:multiLevelType w:val="hybridMultilevel"/>
    <w:tmpl w:val="D70ED652"/>
    <w:lvl w:ilvl="0" w:tplc="86ACF55A">
      <w:start w:val="1"/>
      <w:numFmt w:val="decimal"/>
      <w:lvlText w:val="%1."/>
      <w:lvlJc w:val="left"/>
      <w:pPr>
        <w:ind w:left="382" w:hanging="243"/>
      </w:pPr>
      <w:rPr>
        <w:rFonts w:ascii="Verdana" w:eastAsia="Verdana" w:hAnsi="Verdana" w:cs="Verdana" w:hint="default"/>
        <w:w w:val="100"/>
        <w:sz w:val="18"/>
        <w:szCs w:val="18"/>
      </w:rPr>
    </w:lvl>
    <w:lvl w:ilvl="1" w:tplc="2B62B660">
      <w:start w:val="1"/>
      <w:numFmt w:val="lowerLetter"/>
      <w:lvlText w:val="%2)"/>
      <w:lvlJc w:val="left"/>
      <w:pPr>
        <w:ind w:left="706" w:hanging="283"/>
      </w:pPr>
      <w:rPr>
        <w:rFonts w:ascii="Verdana" w:eastAsia="Verdana" w:hAnsi="Verdana" w:cs="Verdana" w:hint="default"/>
        <w:w w:val="100"/>
        <w:sz w:val="18"/>
        <w:szCs w:val="18"/>
      </w:rPr>
    </w:lvl>
    <w:lvl w:ilvl="2" w:tplc="F52AE8D2">
      <w:numFmt w:val="bullet"/>
      <w:lvlText w:val="•"/>
      <w:lvlJc w:val="left"/>
      <w:pPr>
        <w:ind w:left="1656" w:hanging="283"/>
      </w:pPr>
      <w:rPr>
        <w:rFonts w:hint="default"/>
      </w:rPr>
    </w:lvl>
    <w:lvl w:ilvl="3" w:tplc="43E2C696">
      <w:numFmt w:val="bullet"/>
      <w:lvlText w:val="•"/>
      <w:lvlJc w:val="left"/>
      <w:pPr>
        <w:ind w:left="2612" w:hanging="283"/>
      </w:pPr>
      <w:rPr>
        <w:rFonts w:hint="default"/>
      </w:rPr>
    </w:lvl>
    <w:lvl w:ilvl="4" w:tplc="1DEE924E">
      <w:numFmt w:val="bullet"/>
      <w:lvlText w:val="•"/>
      <w:lvlJc w:val="left"/>
      <w:pPr>
        <w:ind w:left="3568" w:hanging="283"/>
      </w:pPr>
      <w:rPr>
        <w:rFonts w:hint="default"/>
      </w:rPr>
    </w:lvl>
    <w:lvl w:ilvl="5" w:tplc="42CC1DDA">
      <w:numFmt w:val="bullet"/>
      <w:lvlText w:val="•"/>
      <w:lvlJc w:val="left"/>
      <w:pPr>
        <w:ind w:left="4525" w:hanging="283"/>
      </w:pPr>
      <w:rPr>
        <w:rFonts w:hint="default"/>
      </w:rPr>
    </w:lvl>
    <w:lvl w:ilvl="6" w:tplc="7C3A1C2C">
      <w:numFmt w:val="bullet"/>
      <w:lvlText w:val="•"/>
      <w:lvlJc w:val="left"/>
      <w:pPr>
        <w:ind w:left="5481" w:hanging="283"/>
      </w:pPr>
      <w:rPr>
        <w:rFonts w:hint="default"/>
      </w:rPr>
    </w:lvl>
    <w:lvl w:ilvl="7" w:tplc="19402680">
      <w:numFmt w:val="bullet"/>
      <w:lvlText w:val="•"/>
      <w:lvlJc w:val="left"/>
      <w:pPr>
        <w:ind w:left="6437" w:hanging="283"/>
      </w:pPr>
      <w:rPr>
        <w:rFonts w:hint="default"/>
      </w:rPr>
    </w:lvl>
    <w:lvl w:ilvl="8" w:tplc="6906A394">
      <w:numFmt w:val="bullet"/>
      <w:lvlText w:val="•"/>
      <w:lvlJc w:val="left"/>
      <w:pPr>
        <w:ind w:left="7393" w:hanging="283"/>
      </w:pPr>
      <w:rPr>
        <w:rFonts w:hint="default"/>
      </w:rPr>
    </w:lvl>
  </w:abstractNum>
  <w:abstractNum w:abstractNumId="30">
    <w:nsid w:val="634406C3"/>
    <w:multiLevelType w:val="hybridMultilevel"/>
    <w:tmpl w:val="2E24A424"/>
    <w:lvl w:ilvl="0" w:tplc="7DCEDDD0">
      <w:start w:val="1"/>
      <w:numFmt w:val="decimal"/>
      <w:lvlText w:val="%1."/>
      <w:lvlJc w:val="left"/>
      <w:pPr>
        <w:ind w:left="140" w:hanging="245"/>
      </w:pPr>
      <w:rPr>
        <w:rFonts w:ascii="Verdana" w:eastAsia="Verdana" w:hAnsi="Verdana" w:cs="Verdana" w:hint="default"/>
        <w:spacing w:val="-12"/>
        <w:w w:val="100"/>
        <w:sz w:val="18"/>
        <w:szCs w:val="18"/>
      </w:rPr>
    </w:lvl>
    <w:lvl w:ilvl="1" w:tplc="1728A366">
      <w:numFmt w:val="bullet"/>
      <w:lvlText w:val="•"/>
      <w:lvlJc w:val="left"/>
      <w:pPr>
        <w:ind w:left="1056" w:hanging="245"/>
      </w:pPr>
      <w:rPr>
        <w:rFonts w:hint="default"/>
      </w:rPr>
    </w:lvl>
    <w:lvl w:ilvl="2" w:tplc="21505178">
      <w:numFmt w:val="bullet"/>
      <w:lvlText w:val="•"/>
      <w:lvlJc w:val="left"/>
      <w:pPr>
        <w:ind w:left="1973" w:hanging="245"/>
      </w:pPr>
      <w:rPr>
        <w:rFonts w:hint="default"/>
      </w:rPr>
    </w:lvl>
    <w:lvl w:ilvl="3" w:tplc="D7380F74">
      <w:numFmt w:val="bullet"/>
      <w:lvlText w:val="•"/>
      <w:lvlJc w:val="left"/>
      <w:pPr>
        <w:ind w:left="2889" w:hanging="245"/>
      </w:pPr>
      <w:rPr>
        <w:rFonts w:hint="default"/>
      </w:rPr>
    </w:lvl>
    <w:lvl w:ilvl="4" w:tplc="28EE7BFC">
      <w:numFmt w:val="bullet"/>
      <w:lvlText w:val="•"/>
      <w:lvlJc w:val="left"/>
      <w:pPr>
        <w:ind w:left="3806" w:hanging="245"/>
      </w:pPr>
      <w:rPr>
        <w:rFonts w:hint="default"/>
      </w:rPr>
    </w:lvl>
    <w:lvl w:ilvl="5" w:tplc="1390FEC4">
      <w:numFmt w:val="bullet"/>
      <w:lvlText w:val="•"/>
      <w:lvlJc w:val="left"/>
      <w:pPr>
        <w:ind w:left="4723" w:hanging="245"/>
      </w:pPr>
      <w:rPr>
        <w:rFonts w:hint="default"/>
      </w:rPr>
    </w:lvl>
    <w:lvl w:ilvl="6" w:tplc="44EEBD60">
      <w:numFmt w:val="bullet"/>
      <w:lvlText w:val="•"/>
      <w:lvlJc w:val="left"/>
      <w:pPr>
        <w:ind w:left="5639" w:hanging="245"/>
      </w:pPr>
      <w:rPr>
        <w:rFonts w:hint="default"/>
      </w:rPr>
    </w:lvl>
    <w:lvl w:ilvl="7" w:tplc="C754655E">
      <w:numFmt w:val="bullet"/>
      <w:lvlText w:val="•"/>
      <w:lvlJc w:val="left"/>
      <w:pPr>
        <w:ind w:left="6556" w:hanging="245"/>
      </w:pPr>
      <w:rPr>
        <w:rFonts w:hint="default"/>
      </w:rPr>
    </w:lvl>
    <w:lvl w:ilvl="8" w:tplc="21AC1B32">
      <w:numFmt w:val="bullet"/>
      <w:lvlText w:val="•"/>
      <w:lvlJc w:val="left"/>
      <w:pPr>
        <w:ind w:left="7473" w:hanging="245"/>
      </w:pPr>
      <w:rPr>
        <w:rFonts w:hint="default"/>
      </w:rPr>
    </w:lvl>
  </w:abstractNum>
  <w:abstractNum w:abstractNumId="31">
    <w:nsid w:val="6613248E"/>
    <w:multiLevelType w:val="hybridMultilevel"/>
    <w:tmpl w:val="3A565C44"/>
    <w:lvl w:ilvl="0" w:tplc="22EE877C">
      <w:start w:val="1"/>
      <w:numFmt w:val="decimal"/>
      <w:lvlText w:val="%1."/>
      <w:lvlJc w:val="left"/>
      <w:pPr>
        <w:ind w:left="140" w:hanging="252"/>
      </w:pPr>
      <w:rPr>
        <w:rFonts w:ascii="Verdana" w:eastAsia="Verdana" w:hAnsi="Verdana" w:cs="Verdana" w:hint="default"/>
        <w:w w:val="100"/>
        <w:sz w:val="18"/>
        <w:szCs w:val="18"/>
      </w:rPr>
    </w:lvl>
    <w:lvl w:ilvl="1" w:tplc="02388234">
      <w:start w:val="1"/>
      <w:numFmt w:val="lowerLetter"/>
      <w:lvlText w:val="%2)"/>
      <w:lvlJc w:val="left"/>
      <w:pPr>
        <w:ind w:left="706" w:hanging="252"/>
      </w:pPr>
      <w:rPr>
        <w:rFonts w:ascii="Verdana" w:eastAsia="Verdana" w:hAnsi="Verdana" w:cs="Verdana" w:hint="default"/>
        <w:w w:val="100"/>
        <w:sz w:val="18"/>
        <w:szCs w:val="18"/>
      </w:rPr>
    </w:lvl>
    <w:lvl w:ilvl="2" w:tplc="AD981042">
      <w:numFmt w:val="bullet"/>
      <w:lvlText w:val="•"/>
      <w:lvlJc w:val="left"/>
      <w:pPr>
        <w:ind w:left="1656" w:hanging="252"/>
      </w:pPr>
      <w:rPr>
        <w:rFonts w:hint="default"/>
      </w:rPr>
    </w:lvl>
    <w:lvl w:ilvl="3" w:tplc="2200D31C">
      <w:numFmt w:val="bullet"/>
      <w:lvlText w:val="•"/>
      <w:lvlJc w:val="left"/>
      <w:pPr>
        <w:ind w:left="2612" w:hanging="252"/>
      </w:pPr>
      <w:rPr>
        <w:rFonts w:hint="default"/>
      </w:rPr>
    </w:lvl>
    <w:lvl w:ilvl="4" w:tplc="86A28FE6">
      <w:numFmt w:val="bullet"/>
      <w:lvlText w:val="•"/>
      <w:lvlJc w:val="left"/>
      <w:pPr>
        <w:ind w:left="3568" w:hanging="252"/>
      </w:pPr>
      <w:rPr>
        <w:rFonts w:hint="default"/>
      </w:rPr>
    </w:lvl>
    <w:lvl w:ilvl="5" w:tplc="10B4265E">
      <w:numFmt w:val="bullet"/>
      <w:lvlText w:val="•"/>
      <w:lvlJc w:val="left"/>
      <w:pPr>
        <w:ind w:left="4525" w:hanging="252"/>
      </w:pPr>
      <w:rPr>
        <w:rFonts w:hint="default"/>
      </w:rPr>
    </w:lvl>
    <w:lvl w:ilvl="6" w:tplc="7196FE72">
      <w:numFmt w:val="bullet"/>
      <w:lvlText w:val="•"/>
      <w:lvlJc w:val="left"/>
      <w:pPr>
        <w:ind w:left="5481" w:hanging="252"/>
      </w:pPr>
      <w:rPr>
        <w:rFonts w:hint="default"/>
      </w:rPr>
    </w:lvl>
    <w:lvl w:ilvl="7" w:tplc="0E5A0782">
      <w:numFmt w:val="bullet"/>
      <w:lvlText w:val="•"/>
      <w:lvlJc w:val="left"/>
      <w:pPr>
        <w:ind w:left="6437" w:hanging="252"/>
      </w:pPr>
      <w:rPr>
        <w:rFonts w:hint="default"/>
      </w:rPr>
    </w:lvl>
    <w:lvl w:ilvl="8" w:tplc="6E1472A8">
      <w:numFmt w:val="bullet"/>
      <w:lvlText w:val="•"/>
      <w:lvlJc w:val="left"/>
      <w:pPr>
        <w:ind w:left="7393" w:hanging="252"/>
      </w:pPr>
      <w:rPr>
        <w:rFonts w:hint="default"/>
      </w:rPr>
    </w:lvl>
  </w:abstractNum>
  <w:abstractNum w:abstractNumId="32">
    <w:nsid w:val="67225F24"/>
    <w:multiLevelType w:val="hybridMultilevel"/>
    <w:tmpl w:val="5C72E7BC"/>
    <w:lvl w:ilvl="0" w:tplc="B4CA317C">
      <w:start w:val="1"/>
      <w:numFmt w:val="decimal"/>
      <w:lvlText w:val="%1."/>
      <w:lvlJc w:val="left"/>
      <w:pPr>
        <w:ind w:left="140" w:hanging="245"/>
      </w:pPr>
      <w:rPr>
        <w:rFonts w:ascii="Verdana" w:eastAsia="Verdana" w:hAnsi="Verdana" w:cs="Verdana" w:hint="default"/>
        <w:w w:val="100"/>
        <w:sz w:val="18"/>
        <w:szCs w:val="18"/>
      </w:rPr>
    </w:lvl>
    <w:lvl w:ilvl="1" w:tplc="CD920BFA">
      <w:start w:val="1"/>
      <w:numFmt w:val="lowerLetter"/>
      <w:lvlText w:val="%2)"/>
      <w:lvlJc w:val="left"/>
      <w:pPr>
        <w:ind w:left="706" w:hanging="238"/>
      </w:pPr>
      <w:rPr>
        <w:rFonts w:ascii="Verdana" w:eastAsia="Verdana" w:hAnsi="Verdana" w:cs="Verdana" w:hint="default"/>
        <w:spacing w:val="-1"/>
        <w:w w:val="100"/>
        <w:sz w:val="18"/>
        <w:szCs w:val="18"/>
      </w:rPr>
    </w:lvl>
    <w:lvl w:ilvl="2" w:tplc="C67880A6">
      <w:numFmt w:val="bullet"/>
      <w:lvlText w:val="•"/>
      <w:lvlJc w:val="left"/>
      <w:pPr>
        <w:ind w:left="1656" w:hanging="238"/>
      </w:pPr>
      <w:rPr>
        <w:rFonts w:hint="default"/>
      </w:rPr>
    </w:lvl>
    <w:lvl w:ilvl="3" w:tplc="ECAE90F2">
      <w:numFmt w:val="bullet"/>
      <w:lvlText w:val="•"/>
      <w:lvlJc w:val="left"/>
      <w:pPr>
        <w:ind w:left="2612" w:hanging="238"/>
      </w:pPr>
      <w:rPr>
        <w:rFonts w:hint="default"/>
      </w:rPr>
    </w:lvl>
    <w:lvl w:ilvl="4" w:tplc="FE36F1AA">
      <w:numFmt w:val="bullet"/>
      <w:lvlText w:val="•"/>
      <w:lvlJc w:val="left"/>
      <w:pPr>
        <w:ind w:left="3568" w:hanging="238"/>
      </w:pPr>
      <w:rPr>
        <w:rFonts w:hint="default"/>
      </w:rPr>
    </w:lvl>
    <w:lvl w:ilvl="5" w:tplc="93245E86">
      <w:numFmt w:val="bullet"/>
      <w:lvlText w:val="•"/>
      <w:lvlJc w:val="left"/>
      <w:pPr>
        <w:ind w:left="4525" w:hanging="238"/>
      </w:pPr>
      <w:rPr>
        <w:rFonts w:hint="default"/>
      </w:rPr>
    </w:lvl>
    <w:lvl w:ilvl="6" w:tplc="C8807612">
      <w:numFmt w:val="bullet"/>
      <w:lvlText w:val="•"/>
      <w:lvlJc w:val="left"/>
      <w:pPr>
        <w:ind w:left="5481" w:hanging="238"/>
      </w:pPr>
      <w:rPr>
        <w:rFonts w:hint="default"/>
      </w:rPr>
    </w:lvl>
    <w:lvl w:ilvl="7" w:tplc="314235EA">
      <w:numFmt w:val="bullet"/>
      <w:lvlText w:val="•"/>
      <w:lvlJc w:val="left"/>
      <w:pPr>
        <w:ind w:left="6437" w:hanging="238"/>
      </w:pPr>
      <w:rPr>
        <w:rFonts w:hint="default"/>
      </w:rPr>
    </w:lvl>
    <w:lvl w:ilvl="8" w:tplc="B2C82FC4">
      <w:numFmt w:val="bullet"/>
      <w:lvlText w:val="•"/>
      <w:lvlJc w:val="left"/>
      <w:pPr>
        <w:ind w:left="7393" w:hanging="238"/>
      </w:pPr>
      <w:rPr>
        <w:rFonts w:hint="default"/>
      </w:rPr>
    </w:lvl>
  </w:abstractNum>
  <w:abstractNum w:abstractNumId="33">
    <w:nsid w:val="6E2B410C"/>
    <w:multiLevelType w:val="hybridMultilevel"/>
    <w:tmpl w:val="40067D1E"/>
    <w:lvl w:ilvl="0" w:tplc="7D384F34">
      <w:start w:val="1"/>
      <w:numFmt w:val="decimal"/>
      <w:lvlText w:val="%1."/>
      <w:lvlJc w:val="left"/>
      <w:pPr>
        <w:ind w:left="140" w:hanging="243"/>
      </w:pPr>
      <w:rPr>
        <w:rFonts w:ascii="Verdana" w:eastAsia="Verdana" w:hAnsi="Verdana" w:cs="Verdana" w:hint="default"/>
        <w:w w:val="100"/>
        <w:sz w:val="18"/>
        <w:szCs w:val="18"/>
      </w:rPr>
    </w:lvl>
    <w:lvl w:ilvl="1" w:tplc="D8A26330">
      <w:numFmt w:val="bullet"/>
      <w:lvlText w:val="•"/>
      <w:lvlJc w:val="left"/>
      <w:pPr>
        <w:ind w:left="1056" w:hanging="243"/>
      </w:pPr>
      <w:rPr>
        <w:rFonts w:hint="default"/>
      </w:rPr>
    </w:lvl>
    <w:lvl w:ilvl="2" w:tplc="A89047B0">
      <w:numFmt w:val="bullet"/>
      <w:lvlText w:val="•"/>
      <w:lvlJc w:val="left"/>
      <w:pPr>
        <w:ind w:left="1973" w:hanging="243"/>
      </w:pPr>
      <w:rPr>
        <w:rFonts w:hint="default"/>
      </w:rPr>
    </w:lvl>
    <w:lvl w:ilvl="3" w:tplc="945E4374">
      <w:numFmt w:val="bullet"/>
      <w:lvlText w:val="•"/>
      <w:lvlJc w:val="left"/>
      <w:pPr>
        <w:ind w:left="2889" w:hanging="243"/>
      </w:pPr>
      <w:rPr>
        <w:rFonts w:hint="default"/>
      </w:rPr>
    </w:lvl>
    <w:lvl w:ilvl="4" w:tplc="35F43F46">
      <w:numFmt w:val="bullet"/>
      <w:lvlText w:val="•"/>
      <w:lvlJc w:val="left"/>
      <w:pPr>
        <w:ind w:left="3806" w:hanging="243"/>
      </w:pPr>
      <w:rPr>
        <w:rFonts w:hint="default"/>
      </w:rPr>
    </w:lvl>
    <w:lvl w:ilvl="5" w:tplc="B3AEACEE">
      <w:numFmt w:val="bullet"/>
      <w:lvlText w:val="•"/>
      <w:lvlJc w:val="left"/>
      <w:pPr>
        <w:ind w:left="4723" w:hanging="243"/>
      </w:pPr>
      <w:rPr>
        <w:rFonts w:hint="default"/>
      </w:rPr>
    </w:lvl>
    <w:lvl w:ilvl="6" w:tplc="D69833A0">
      <w:numFmt w:val="bullet"/>
      <w:lvlText w:val="•"/>
      <w:lvlJc w:val="left"/>
      <w:pPr>
        <w:ind w:left="5639" w:hanging="243"/>
      </w:pPr>
      <w:rPr>
        <w:rFonts w:hint="default"/>
      </w:rPr>
    </w:lvl>
    <w:lvl w:ilvl="7" w:tplc="D2D01FF6">
      <w:numFmt w:val="bullet"/>
      <w:lvlText w:val="•"/>
      <w:lvlJc w:val="left"/>
      <w:pPr>
        <w:ind w:left="6556" w:hanging="243"/>
      </w:pPr>
      <w:rPr>
        <w:rFonts w:hint="default"/>
      </w:rPr>
    </w:lvl>
    <w:lvl w:ilvl="8" w:tplc="7D605DC0">
      <w:numFmt w:val="bullet"/>
      <w:lvlText w:val="•"/>
      <w:lvlJc w:val="left"/>
      <w:pPr>
        <w:ind w:left="7473" w:hanging="243"/>
      </w:pPr>
      <w:rPr>
        <w:rFonts w:hint="default"/>
      </w:rPr>
    </w:lvl>
  </w:abstractNum>
  <w:abstractNum w:abstractNumId="34">
    <w:nsid w:val="75DF2C23"/>
    <w:multiLevelType w:val="hybridMultilevel"/>
    <w:tmpl w:val="EC702C70"/>
    <w:lvl w:ilvl="0" w:tplc="3356F978">
      <w:start w:val="1"/>
      <w:numFmt w:val="decimal"/>
      <w:lvlText w:val="%1."/>
      <w:lvlJc w:val="left"/>
      <w:pPr>
        <w:ind w:left="140" w:hanging="243"/>
      </w:pPr>
      <w:rPr>
        <w:rFonts w:ascii="Verdana" w:eastAsia="Verdana" w:hAnsi="Verdana" w:cs="Verdana" w:hint="default"/>
        <w:w w:val="100"/>
        <w:sz w:val="18"/>
        <w:szCs w:val="18"/>
      </w:rPr>
    </w:lvl>
    <w:lvl w:ilvl="1" w:tplc="34E82236">
      <w:start w:val="1"/>
      <w:numFmt w:val="lowerLetter"/>
      <w:lvlText w:val="%2)"/>
      <w:lvlJc w:val="left"/>
      <w:pPr>
        <w:ind w:left="706" w:hanging="252"/>
      </w:pPr>
      <w:rPr>
        <w:rFonts w:ascii="Verdana" w:eastAsia="Verdana" w:hAnsi="Verdana" w:cs="Verdana" w:hint="default"/>
        <w:w w:val="100"/>
        <w:sz w:val="18"/>
        <w:szCs w:val="18"/>
      </w:rPr>
    </w:lvl>
    <w:lvl w:ilvl="2" w:tplc="D17E44AE">
      <w:numFmt w:val="bullet"/>
      <w:lvlText w:val="•"/>
      <w:lvlJc w:val="left"/>
      <w:pPr>
        <w:ind w:left="1656" w:hanging="252"/>
      </w:pPr>
      <w:rPr>
        <w:rFonts w:hint="default"/>
      </w:rPr>
    </w:lvl>
    <w:lvl w:ilvl="3" w:tplc="55F6144C">
      <w:numFmt w:val="bullet"/>
      <w:lvlText w:val="•"/>
      <w:lvlJc w:val="left"/>
      <w:pPr>
        <w:ind w:left="2612" w:hanging="252"/>
      </w:pPr>
      <w:rPr>
        <w:rFonts w:hint="default"/>
      </w:rPr>
    </w:lvl>
    <w:lvl w:ilvl="4" w:tplc="0FCEB0AC">
      <w:numFmt w:val="bullet"/>
      <w:lvlText w:val="•"/>
      <w:lvlJc w:val="left"/>
      <w:pPr>
        <w:ind w:left="3568" w:hanging="252"/>
      </w:pPr>
      <w:rPr>
        <w:rFonts w:hint="default"/>
      </w:rPr>
    </w:lvl>
    <w:lvl w:ilvl="5" w:tplc="387EC1A0">
      <w:numFmt w:val="bullet"/>
      <w:lvlText w:val="•"/>
      <w:lvlJc w:val="left"/>
      <w:pPr>
        <w:ind w:left="4525" w:hanging="252"/>
      </w:pPr>
      <w:rPr>
        <w:rFonts w:hint="default"/>
      </w:rPr>
    </w:lvl>
    <w:lvl w:ilvl="6" w:tplc="A3C8BA32">
      <w:numFmt w:val="bullet"/>
      <w:lvlText w:val="•"/>
      <w:lvlJc w:val="left"/>
      <w:pPr>
        <w:ind w:left="5481" w:hanging="252"/>
      </w:pPr>
      <w:rPr>
        <w:rFonts w:hint="default"/>
      </w:rPr>
    </w:lvl>
    <w:lvl w:ilvl="7" w:tplc="A8F07568">
      <w:numFmt w:val="bullet"/>
      <w:lvlText w:val="•"/>
      <w:lvlJc w:val="left"/>
      <w:pPr>
        <w:ind w:left="6437" w:hanging="252"/>
      </w:pPr>
      <w:rPr>
        <w:rFonts w:hint="default"/>
      </w:rPr>
    </w:lvl>
    <w:lvl w:ilvl="8" w:tplc="714ABDBA">
      <w:numFmt w:val="bullet"/>
      <w:lvlText w:val="•"/>
      <w:lvlJc w:val="left"/>
      <w:pPr>
        <w:ind w:left="7393" w:hanging="252"/>
      </w:pPr>
      <w:rPr>
        <w:rFonts w:hint="default"/>
      </w:rPr>
    </w:lvl>
  </w:abstractNum>
  <w:abstractNum w:abstractNumId="35">
    <w:nsid w:val="79964F94"/>
    <w:multiLevelType w:val="hybridMultilevel"/>
    <w:tmpl w:val="452AD3DA"/>
    <w:lvl w:ilvl="0" w:tplc="F0C6A164">
      <w:start w:val="1"/>
      <w:numFmt w:val="decimal"/>
      <w:lvlText w:val="%1."/>
      <w:lvlJc w:val="left"/>
      <w:pPr>
        <w:ind w:left="382" w:hanging="243"/>
      </w:pPr>
      <w:rPr>
        <w:rFonts w:ascii="Verdana" w:eastAsia="Verdana" w:hAnsi="Verdana" w:cs="Verdana" w:hint="default"/>
        <w:w w:val="100"/>
        <w:sz w:val="18"/>
        <w:szCs w:val="18"/>
      </w:rPr>
    </w:lvl>
    <w:lvl w:ilvl="1" w:tplc="1B0615BC">
      <w:start w:val="1"/>
      <w:numFmt w:val="lowerLetter"/>
      <w:lvlText w:val="%2)"/>
      <w:lvlJc w:val="left"/>
      <w:pPr>
        <w:ind w:left="706" w:hanging="288"/>
      </w:pPr>
      <w:rPr>
        <w:rFonts w:ascii="Verdana" w:eastAsia="Verdana" w:hAnsi="Verdana" w:cs="Verdana" w:hint="default"/>
        <w:spacing w:val="-30"/>
        <w:w w:val="100"/>
        <w:sz w:val="18"/>
        <w:szCs w:val="18"/>
      </w:rPr>
    </w:lvl>
    <w:lvl w:ilvl="2" w:tplc="3CF6FCF4">
      <w:numFmt w:val="bullet"/>
      <w:lvlText w:val="•"/>
      <w:lvlJc w:val="left"/>
      <w:pPr>
        <w:ind w:left="1656" w:hanging="288"/>
      </w:pPr>
      <w:rPr>
        <w:rFonts w:hint="default"/>
      </w:rPr>
    </w:lvl>
    <w:lvl w:ilvl="3" w:tplc="A48617B0">
      <w:numFmt w:val="bullet"/>
      <w:lvlText w:val="•"/>
      <w:lvlJc w:val="left"/>
      <w:pPr>
        <w:ind w:left="2612" w:hanging="288"/>
      </w:pPr>
      <w:rPr>
        <w:rFonts w:hint="default"/>
      </w:rPr>
    </w:lvl>
    <w:lvl w:ilvl="4" w:tplc="2024807A">
      <w:numFmt w:val="bullet"/>
      <w:lvlText w:val="•"/>
      <w:lvlJc w:val="left"/>
      <w:pPr>
        <w:ind w:left="3568" w:hanging="288"/>
      </w:pPr>
      <w:rPr>
        <w:rFonts w:hint="default"/>
      </w:rPr>
    </w:lvl>
    <w:lvl w:ilvl="5" w:tplc="56E2B580">
      <w:numFmt w:val="bullet"/>
      <w:lvlText w:val="•"/>
      <w:lvlJc w:val="left"/>
      <w:pPr>
        <w:ind w:left="4525" w:hanging="288"/>
      </w:pPr>
      <w:rPr>
        <w:rFonts w:hint="default"/>
      </w:rPr>
    </w:lvl>
    <w:lvl w:ilvl="6" w:tplc="63AC3230">
      <w:numFmt w:val="bullet"/>
      <w:lvlText w:val="•"/>
      <w:lvlJc w:val="left"/>
      <w:pPr>
        <w:ind w:left="5481" w:hanging="288"/>
      </w:pPr>
      <w:rPr>
        <w:rFonts w:hint="default"/>
      </w:rPr>
    </w:lvl>
    <w:lvl w:ilvl="7" w:tplc="CEA8B2EA">
      <w:numFmt w:val="bullet"/>
      <w:lvlText w:val="•"/>
      <w:lvlJc w:val="left"/>
      <w:pPr>
        <w:ind w:left="6437" w:hanging="288"/>
      </w:pPr>
      <w:rPr>
        <w:rFonts w:hint="default"/>
      </w:rPr>
    </w:lvl>
    <w:lvl w:ilvl="8" w:tplc="2D7A1F86">
      <w:numFmt w:val="bullet"/>
      <w:lvlText w:val="•"/>
      <w:lvlJc w:val="left"/>
      <w:pPr>
        <w:ind w:left="7393" w:hanging="288"/>
      </w:pPr>
      <w:rPr>
        <w:rFonts w:hint="default"/>
      </w:rPr>
    </w:lvl>
  </w:abstractNum>
  <w:abstractNum w:abstractNumId="36">
    <w:nsid w:val="7AC41422"/>
    <w:multiLevelType w:val="hybridMultilevel"/>
    <w:tmpl w:val="31A028F8"/>
    <w:lvl w:ilvl="0" w:tplc="F6D6F736">
      <w:start w:val="1"/>
      <w:numFmt w:val="decimal"/>
      <w:lvlText w:val="%1."/>
      <w:lvlJc w:val="left"/>
      <w:pPr>
        <w:ind w:left="140" w:hanging="269"/>
      </w:pPr>
      <w:rPr>
        <w:rFonts w:ascii="Verdana" w:eastAsia="Verdana" w:hAnsi="Verdana" w:cs="Verdana" w:hint="default"/>
        <w:w w:val="100"/>
        <w:sz w:val="18"/>
        <w:szCs w:val="18"/>
      </w:rPr>
    </w:lvl>
    <w:lvl w:ilvl="1" w:tplc="56C085E4">
      <w:start w:val="1"/>
      <w:numFmt w:val="lowerLetter"/>
      <w:lvlText w:val="%2)"/>
      <w:lvlJc w:val="left"/>
      <w:pPr>
        <w:ind w:left="706" w:hanging="240"/>
      </w:pPr>
      <w:rPr>
        <w:rFonts w:ascii="Verdana" w:eastAsia="Verdana" w:hAnsi="Verdana" w:cs="Verdana" w:hint="default"/>
        <w:w w:val="100"/>
        <w:sz w:val="18"/>
        <w:szCs w:val="18"/>
      </w:rPr>
    </w:lvl>
    <w:lvl w:ilvl="2" w:tplc="0B064158">
      <w:numFmt w:val="bullet"/>
      <w:lvlText w:val="•"/>
      <w:lvlJc w:val="left"/>
      <w:pPr>
        <w:ind w:left="1656" w:hanging="240"/>
      </w:pPr>
      <w:rPr>
        <w:rFonts w:hint="default"/>
      </w:rPr>
    </w:lvl>
    <w:lvl w:ilvl="3" w:tplc="59D6B898">
      <w:numFmt w:val="bullet"/>
      <w:lvlText w:val="•"/>
      <w:lvlJc w:val="left"/>
      <w:pPr>
        <w:ind w:left="2612" w:hanging="240"/>
      </w:pPr>
      <w:rPr>
        <w:rFonts w:hint="default"/>
      </w:rPr>
    </w:lvl>
    <w:lvl w:ilvl="4" w:tplc="454A9FDA">
      <w:numFmt w:val="bullet"/>
      <w:lvlText w:val="•"/>
      <w:lvlJc w:val="left"/>
      <w:pPr>
        <w:ind w:left="3568" w:hanging="240"/>
      </w:pPr>
      <w:rPr>
        <w:rFonts w:hint="default"/>
      </w:rPr>
    </w:lvl>
    <w:lvl w:ilvl="5" w:tplc="075A78B6">
      <w:numFmt w:val="bullet"/>
      <w:lvlText w:val="•"/>
      <w:lvlJc w:val="left"/>
      <w:pPr>
        <w:ind w:left="4525" w:hanging="240"/>
      </w:pPr>
      <w:rPr>
        <w:rFonts w:hint="default"/>
      </w:rPr>
    </w:lvl>
    <w:lvl w:ilvl="6" w:tplc="757C8164">
      <w:numFmt w:val="bullet"/>
      <w:lvlText w:val="•"/>
      <w:lvlJc w:val="left"/>
      <w:pPr>
        <w:ind w:left="5481" w:hanging="240"/>
      </w:pPr>
      <w:rPr>
        <w:rFonts w:hint="default"/>
      </w:rPr>
    </w:lvl>
    <w:lvl w:ilvl="7" w:tplc="7AB4E492">
      <w:numFmt w:val="bullet"/>
      <w:lvlText w:val="•"/>
      <w:lvlJc w:val="left"/>
      <w:pPr>
        <w:ind w:left="6437" w:hanging="240"/>
      </w:pPr>
      <w:rPr>
        <w:rFonts w:hint="default"/>
      </w:rPr>
    </w:lvl>
    <w:lvl w:ilvl="8" w:tplc="40DA769C">
      <w:numFmt w:val="bullet"/>
      <w:lvlText w:val="•"/>
      <w:lvlJc w:val="left"/>
      <w:pPr>
        <w:ind w:left="7393" w:hanging="240"/>
      </w:pPr>
      <w:rPr>
        <w:rFonts w:hint="default"/>
      </w:rPr>
    </w:lvl>
  </w:abstractNum>
  <w:num w:numId="1">
    <w:abstractNumId w:val="15"/>
  </w:num>
  <w:num w:numId="2">
    <w:abstractNumId w:val="18"/>
  </w:num>
  <w:num w:numId="3">
    <w:abstractNumId w:val="24"/>
  </w:num>
  <w:num w:numId="4">
    <w:abstractNumId w:val="36"/>
  </w:num>
  <w:num w:numId="5">
    <w:abstractNumId w:val="29"/>
  </w:num>
  <w:num w:numId="6">
    <w:abstractNumId w:val="3"/>
  </w:num>
  <w:num w:numId="7">
    <w:abstractNumId w:val="7"/>
  </w:num>
  <w:num w:numId="8">
    <w:abstractNumId w:val="16"/>
  </w:num>
  <w:num w:numId="9">
    <w:abstractNumId w:val="19"/>
  </w:num>
  <w:num w:numId="10">
    <w:abstractNumId w:val="31"/>
  </w:num>
  <w:num w:numId="11">
    <w:abstractNumId w:val="35"/>
  </w:num>
  <w:num w:numId="12">
    <w:abstractNumId w:val="26"/>
  </w:num>
  <w:num w:numId="13">
    <w:abstractNumId w:val="17"/>
  </w:num>
  <w:num w:numId="14">
    <w:abstractNumId w:val="20"/>
  </w:num>
  <w:num w:numId="15">
    <w:abstractNumId w:val="0"/>
  </w:num>
  <w:num w:numId="16">
    <w:abstractNumId w:val="33"/>
  </w:num>
  <w:num w:numId="17">
    <w:abstractNumId w:val="2"/>
  </w:num>
  <w:num w:numId="18">
    <w:abstractNumId w:val="34"/>
  </w:num>
  <w:num w:numId="19">
    <w:abstractNumId w:val="12"/>
  </w:num>
  <w:num w:numId="20">
    <w:abstractNumId w:val="6"/>
  </w:num>
  <w:num w:numId="21">
    <w:abstractNumId w:val="9"/>
  </w:num>
  <w:num w:numId="22">
    <w:abstractNumId w:val="22"/>
  </w:num>
  <w:num w:numId="23">
    <w:abstractNumId w:val="14"/>
  </w:num>
  <w:num w:numId="24">
    <w:abstractNumId w:val="11"/>
  </w:num>
  <w:num w:numId="25">
    <w:abstractNumId w:val="1"/>
  </w:num>
  <w:num w:numId="26">
    <w:abstractNumId w:val="21"/>
  </w:num>
  <w:num w:numId="27">
    <w:abstractNumId w:val="8"/>
  </w:num>
  <w:num w:numId="28">
    <w:abstractNumId w:val="28"/>
  </w:num>
  <w:num w:numId="29">
    <w:abstractNumId w:val="5"/>
  </w:num>
  <w:num w:numId="30">
    <w:abstractNumId w:val="23"/>
  </w:num>
  <w:num w:numId="31">
    <w:abstractNumId w:val="25"/>
  </w:num>
  <w:num w:numId="32">
    <w:abstractNumId w:val="13"/>
  </w:num>
  <w:num w:numId="33">
    <w:abstractNumId w:val="10"/>
  </w:num>
  <w:num w:numId="34">
    <w:abstractNumId w:val="4"/>
  </w:num>
  <w:num w:numId="35">
    <w:abstractNumId w:val="32"/>
  </w:num>
  <w:num w:numId="36">
    <w:abstractNumId w:val="30"/>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A8E"/>
    <w:rsid w:val="00027F1A"/>
    <w:rsid w:val="00033313"/>
    <w:rsid w:val="00050E1D"/>
    <w:rsid w:val="00050E39"/>
    <w:rsid w:val="00052A22"/>
    <w:rsid w:val="0007685C"/>
    <w:rsid w:val="000A3408"/>
    <w:rsid w:val="000B5085"/>
    <w:rsid w:val="000C0B0C"/>
    <w:rsid w:val="000D4C14"/>
    <w:rsid w:val="000D772D"/>
    <w:rsid w:val="000E4094"/>
    <w:rsid w:val="000E7B46"/>
    <w:rsid w:val="000F3363"/>
    <w:rsid w:val="00112101"/>
    <w:rsid w:val="001265FE"/>
    <w:rsid w:val="00133642"/>
    <w:rsid w:val="001420D4"/>
    <w:rsid w:val="00146761"/>
    <w:rsid w:val="001500C0"/>
    <w:rsid w:val="0016073A"/>
    <w:rsid w:val="00172CCB"/>
    <w:rsid w:val="00172E60"/>
    <w:rsid w:val="0017528B"/>
    <w:rsid w:val="0019013B"/>
    <w:rsid w:val="001962ED"/>
    <w:rsid w:val="001A0335"/>
    <w:rsid w:val="001E0A40"/>
    <w:rsid w:val="001F099A"/>
    <w:rsid w:val="001F5495"/>
    <w:rsid w:val="00202505"/>
    <w:rsid w:val="002135B5"/>
    <w:rsid w:val="00221B6D"/>
    <w:rsid w:val="00221C31"/>
    <w:rsid w:val="00224092"/>
    <w:rsid w:val="00234F45"/>
    <w:rsid w:val="0023570A"/>
    <w:rsid w:val="00252832"/>
    <w:rsid w:val="0025373D"/>
    <w:rsid w:val="00253CC5"/>
    <w:rsid w:val="00256CE3"/>
    <w:rsid w:val="002656B4"/>
    <w:rsid w:val="00275E19"/>
    <w:rsid w:val="002A2DED"/>
    <w:rsid w:val="002C4EDF"/>
    <w:rsid w:val="002E0FF8"/>
    <w:rsid w:val="002E3942"/>
    <w:rsid w:val="002E67EB"/>
    <w:rsid w:val="002F6AF4"/>
    <w:rsid w:val="00300C67"/>
    <w:rsid w:val="00314DD0"/>
    <w:rsid w:val="00321DC3"/>
    <w:rsid w:val="00336F8F"/>
    <w:rsid w:val="00343ABE"/>
    <w:rsid w:val="00352866"/>
    <w:rsid w:val="00370D8A"/>
    <w:rsid w:val="0038042E"/>
    <w:rsid w:val="003819B1"/>
    <w:rsid w:val="00395295"/>
    <w:rsid w:val="003A4382"/>
    <w:rsid w:val="003B6A2C"/>
    <w:rsid w:val="003D4240"/>
    <w:rsid w:val="00412633"/>
    <w:rsid w:val="00414CC9"/>
    <w:rsid w:val="00422F81"/>
    <w:rsid w:val="004440D2"/>
    <w:rsid w:val="00456D1D"/>
    <w:rsid w:val="0047251F"/>
    <w:rsid w:val="00476302"/>
    <w:rsid w:val="004C7A56"/>
    <w:rsid w:val="004D652A"/>
    <w:rsid w:val="004F6FA6"/>
    <w:rsid w:val="00503CF0"/>
    <w:rsid w:val="0051456C"/>
    <w:rsid w:val="00530541"/>
    <w:rsid w:val="00535A17"/>
    <w:rsid w:val="005519D7"/>
    <w:rsid w:val="00576739"/>
    <w:rsid w:val="0058074C"/>
    <w:rsid w:val="00596AB5"/>
    <w:rsid w:val="005C44A1"/>
    <w:rsid w:val="005C7FC6"/>
    <w:rsid w:val="005E771D"/>
    <w:rsid w:val="006001FE"/>
    <w:rsid w:val="00603997"/>
    <w:rsid w:val="00604F57"/>
    <w:rsid w:val="0060794E"/>
    <w:rsid w:val="00617B87"/>
    <w:rsid w:val="00617DC8"/>
    <w:rsid w:val="00642160"/>
    <w:rsid w:val="0065412B"/>
    <w:rsid w:val="00662E55"/>
    <w:rsid w:val="00682D09"/>
    <w:rsid w:val="006870CE"/>
    <w:rsid w:val="006916E4"/>
    <w:rsid w:val="00692B8E"/>
    <w:rsid w:val="006961D7"/>
    <w:rsid w:val="006A366E"/>
    <w:rsid w:val="006A4305"/>
    <w:rsid w:val="006A49F3"/>
    <w:rsid w:val="006C091F"/>
    <w:rsid w:val="006C51E8"/>
    <w:rsid w:val="006D1C66"/>
    <w:rsid w:val="006E2690"/>
    <w:rsid w:val="006F52E7"/>
    <w:rsid w:val="006F5D73"/>
    <w:rsid w:val="006F66CC"/>
    <w:rsid w:val="00712906"/>
    <w:rsid w:val="007178DE"/>
    <w:rsid w:val="00717E55"/>
    <w:rsid w:val="00720AD3"/>
    <w:rsid w:val="00730759"/>
    <w:rsid w:val="00744840"/>
    <w:rsid w:val="00747B03"/>
    <w:rsid w:val="00763325"/>
    <w:rsid w:val="007749AD"/>
    <w:rsid w:val="00777FFB"/>
    <w:rsid w:val="00784C47"/>
    <w:rsid w:val="0079519B"/>
    <w:rsid w:val="007A18F2"/>
    <w:rsid w:val="007A2874"/>
    <w:rsid w:val="007A2DCC"/>
    <w:rsid w:val="007B127A"/>
    <w:rsid w:val="007B7EA2"/>
    <w:rsid w:val="007C24A1"/>
    <w:rsid w:val="007C5E6C"/>
    <w:rsid w:val="007D5E32"/>
    <w:rsid w:val="007E1B49"/>
    <w:rsid w:val="007E2A8E"/>
    <w:rsid w:val="007E38F2"/>
    <w:rsid w:val="007E65A5"/>
    <w:rsid w:val="007F5341"/>
    <w:rsid w:val="00824857"/>
    <w:rsid w:val="00845B69"/>
    <w:rsid w:val="00845B92"/>
    <w:rsid w:val="00845F83"/>
    <w:rsid w:val="008751EA"/>
    <w:rsid w:val="00884999"/>
    <w:rsid w:val="00895D79"/>
    <w:rsid w:val="00897F39"/>
    <w:rsid w:val="008A59E5"/>
    <w:rsid w:val="008A6C25"/>
    <w:rsid w:val="008A7969"/>
    <w:rsid w:val="008B19EE"/>
    <w:rsid w:val="008B33C8"/>
    <w:rsid w:val="008B3665"/>
    <w:rsid w:val="008C26BC"/>
    <w:rsid w:val="008D65C6"/>
    <w:rsid w:val="008E09E2"/>
    <w:rsid w:val="008F600A"/>
    <w:rsid w:val="00904053"/>
    <w:rsid w:val="0092185D"/>
    <w:rsid w:val="00922521"/>
    <w:rsid w:val="009257B7"/>
    <w:rsid w:val="00930381"/>
    <w:rsid w:val="009367F4"/>
    <w:rsid w:val="0096664E"/>
    <w:rsid w:val="00980CA8"/>
    <w:rsid w:val="00990C5F"/>
    <w:rsid w:val="00990E90"/>
    <w:rsid w:val="009916CC"/>
    <w:rsid w:val="009918DE"/>
    <w:rsid w:val="009A2467"/>
    <w:rsid w:val="009C5DAE"/>
    <w:rsid w:val="009D4FA5"/>
    <w:rsid w:val="009E45AD"/>
    <w:rsid w:val="009E5FCA"/>
    <w:rsid w:val="009F10F3"/>
    <w:rsid w:val="009F46E8"/>
    <w:rsid w:val="009F7542"/>
    <w:rsid w:val="00A13071"/>
    <w:rsid w:val="00A3272F"/>
    <w:rsid w:val="00A42575"/>
    <w:rsid w:val="00A810FB"/>
    <w:rsid w:val="00A92014"/>
    <w:rsid w:val="00AA1F65"/>
    <w:rsid w:val="00AA4A45"/>
    <w:rsid w:val="00AB386A"/>
    <w:rsid w:val="00AC145E"/>
    <w:rsid w:val="00AC45D2"/>
    <w:rsid w:val="00AD04A6"/>
    <w:rsid w:val="00AD1283"/>
    <w:rsid w:val="00AE24A5"/>
    <w:rsid w:val="00AE5A8F"/>
    <w:rsid w:val="00AF5495"/>
    <w:rsid w:val="00B0057A"/>
    <w:rsid w:val="00B039EC"/>
    <w:rsid w:val="00B1162B"/>
    <w:rsid w:val="00B15DC1"/>
    <w:rsid w:val="00B164EC"/>
    <w:rsid w:val="00B16951"/>
    <w:rsid w:val="00B24E24"/>
    <w:rsid w:val="00B30C7A"/>
    <w:rsid w:val="00B34CD7"/>
    <w:rsid w:val="00B40617"/>
    <w:rsid w:val="00B41022"/>
    <w:rsid w:val="00B469A9"/>
    <w:rsid w:val="00B46C3B"/>
    <w:rsid w:val="00B54B4E"/>
    <w:rsid w:val="00B806EB"/>
    <w:rsid w:val="00B85ACC"/>
    <w:rsid w:val="00BA19D0"/>
    <w:rsid w:val="00BA7380"/>
    <w:rsid w:val="00BB711D"/>
    <w:rsid w:val="00BB7449"/>
    <w:rsid w:val="00BC0821"/>
    <w:rsid w:val="00BC3911"/>
    <w:rsid w:val="00BD0C79"/>
    <w:rsid w:val="00BF2580"/>
    <w:rsid w:val="00BF5B42"/>
    <w:rsid w:val="00C07DF6"/>
    <w:rsid w:val="00C22E0C"/>
    <w:rsid w:val="00C24A11"/>
    <w:rsid w:val="00C41532"/>
    <w:rsid w:val="00C442F0"/>
    <w:rsid w:val="00C44943"/>
    <w:rsid w:val="00C47B5E"/>
    <w:rsid w:val="00C5726F"/>
    <w:rsid w:val="00C622D7"/>
    <w:rsid w:val="00C930FF"/>
    <w:rsid w:val="00CA0746"/>
    <w:rsid w:val="00CB5B00"/>
    <w:rsid w:val="00CC648C"/>
    <w:rsid w:val="00CD6EDE"/>
    <w:rsid w:val="00CE5E40"/>
    <w:rsid w:val="00D01E91"/>
    <w:rsid w:val="00D0366E"/>
    <w:rsid w:val="00D0721B"/>
    <w:rsid w:val="00D24916"/>
    <w:rsid w:val="00D325F3"/>
    <w:rsid w:val="00D3739E"/>
    <w:rsid w:val="00D44B6D"/>
    <w:rsid w:val="00D74CA0"/>
    <w:rsid w:val="00D761AD"/>
    <w:rsid w:val="00D77000"/>
    <w:rsid w:val="00D8018B"/>
    <w:rsid w:val="00D815DD"/>
    <w:rsid w:val="00D85A63"/>
    <w:rsid w:val="00D920B7"/>
    <w:rsid w:val="00D96B58"/>
    <w:rsid w:val="00DA58C1"/>
    <w:rsid w:val="00DA5AE7"/>
    <w:rsid w:val="00DC1273"/>
    <w:rsid w:val="00DC44BF"/>
    <w:rsid w:val="00DC56DC"/>
    <w:rsid w:val="00DD1813"/>
    <w:rsid w:val="00DD6300"/>
    <w:rsid w:val="00DE4CEF"/>
    <w:rsid w:val="00DF6566"/>
    <w:rsid w:val="00DF74FC"/>
    <w:rsid w:val="00E01FD4"/>
    <w:rsid w:val="00E101A0"/>
    <w:rsid w:val="00E15193"/>
    <w:rsid w:val="00E1610F"/>
    <w:rsid w:val="00E252BE"/>
    <w:rsid w:val="00E3638F"/>
    <w:rsid w:val="00E47BA7"/>
    <w:rsid w:val="00E505B1"/>
    <w:rsid w:val="00E54BAD"/>
    <w:rsid w:val="00E6778A"/>
    <w:rsid w:val="00E83DE7"/>
    <w:rsid w:val="00E90C82"/>
    <w:rsid w:val="00E9671B"/>
    <w:rsid w:val="00EA0CF6"/>
    <w:rsid w:val="00EB40EA"/>
    <w:rsid w:val="00EB7687"/>
    <w:rsid w:val="00EC60BE"/>
    <w:rsid w:val="00ED72D1"/>
    <w:rsid w:val="00EE1510"/>
    <w:rsid w:val="00EE250B"/>
    <w:rsid w:val="00EF386D"/>
    <w:rsid w:val="00F050EE"/>
    <w:rsid w:val="00F06A05"/>
    <w:rsid w:val="00F15DEA"/>
    <w:rsid w:val="00F16632"/>
    <w:rsid w:val="00F43D76"/>
    <w:rsid w:val="00F450C2"/>
    <w:rsid w:val="00F529CD"/>
    <w:rsid w:val="00F52D60"/>
    <w:rsid w:val="00F556B3"/>
    <w:rsid w:val="00F622FC"/>
    <w:rsid w:val="00F625AF"/>
    <w:rsid w:val="00F856E1"/>
    <w:rsid w:val="00F96F84"/>
    <w:rsid w:val="00FB4251"/>
    <w:rsid w:val="00FD751D"/>
    <w:rsid w:val="00FE59C9"/>
    <w:rsid w:val="00FF01AE"/>
    <w:rsid w:val="00FF4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E2A8E"/>
    <w:pPr>
      <w:widowControl w:val="0"/>
      <w:autoSpaceDE w:val="0"/>
      <w:autoSpaceDN w:val="0"/>
    </w:pPr>
    <w:rPr>
      <w:rFonts w:ascii="Verdana" w:eastAsia="Verdana" w:hAnsi="Verdana" w:cs="Verdana"/>
      <w:kern w:val="0"/>
      <w:sz w:val="22"/>
      <w:lang w:eastAsia="en-US"/>
    </w:rPr>
  </w:style>
  <w:style w:type="paragraph" w:styleId="1">
    <w:name w:val="heading 1"/>
    <w:basedOn w:val="a"/>
    <w:link w:val="1Char"/>
    <w:uiPriority w:val="1"/>
    <w:qFormat/>
    <w:rsid w:val="007E2A8E"/>
    <w:pPr>
      <w:ind w:left="140"/>
      <w:jc w:val="both"/>
      <w:outlineLvl w:val="0"/>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7E2A8E"/>
    <w:rPr>
      <w:rFonts w:ascii="Verdana" w:eastAsia="Verdana" w:hAnsi="Verdana" w:cs="Verdana"/>
      <w:b/>
      <w:bCs/>
      <w:kern w:val="0"/>
      <w:sz w:val="18"/>
      <w:szCs w:val="18"/>
      <w:lang w:eastAsia="en-US"/>
    </w:rPr>
  </w:style>
  <w:style w:type="table" w:customStyle="1" w:styleId="TableNormal">
    <w:name w:val="Table Normal"/>
    <w:uiPriority w:val="2"/>
    <w:semiHidden/>
    <w:unhideWhenUsed/>
    <w:qFormat/>
    <w:rsid w:val="007E2A8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7E2A8E"/>
    <w:rPr>
      <w:sz w:val="18"/>
      <w:szCs w:val="18"/>
    </w:rPr>
  </w:style>
  <w:style w:type="character" w:customStyle="1" w:styleId="Char">
    <w:name w:val="正文文本 Char"/>
    <w:basedOn w:val="a0"/>
    <w:link w:val="a3"/>
    <w:uiPriority w:val="1"/>
    <w:rsid w:val="007E2A8E"/>
    <w:rPr>
      <w:rFonts w:ascii="Verdana" w:eastAsia="Verdana" w:hAnsi="Verdana" w:cs="Verdana"/>
      <w:kern w:val="0"/>
      <w:sz w:val="18"/>
      <w:szCs w:val="18"/>
      <w:lang w:eastAsia="en-US"/>
    </w:rPr>
  </w:style>
  <w:style w:type="paragraph" w:styleId="a4">
    <w:name w:val="List Paragraph"/>
    <w:basedOn w:val="a"/>
    <w:uiPriority w:val="1"/>
    <w:qFormat/>
    <w:rsid w:val="007E2A8E"/>
    <w:pPr>
      <w:ind w:left="140"/>
      <w:jc w:val="both"/>
    </w:pPr>
  </w:style>
  <w:style w:type="paragraph" w:customStyle="1" w:styleId="TableParagraph">
    <w:name w:val="Table Paragraph"/>
    <w:basedOn w:val="a"/>
    <w:uiPriority w:val="1"/>
    <w:qFormat/>
    <w:rsid w:val="007E2A8E"/>
  </w:style>
  <w:style w:type="paragraph" w:styleId="a5">
    <w:name w:val="header"/>
    <w:basedOn w:val="a"/>
    <w:link w:val="Char0"/>
    <w:uiPriority w:val="99"/>
    <w:unhideWhenUsed/>
    <w:rsid w:val="007E2A8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E2A8E"/>
    <w:rPr>
      <w:rFonts w:ascii="Verdana" w:eastAsia="Verdana" w:hAnsi="Verdana" w:cs="Verdana"/>
      <w:kern w:val="0"/>
      <w:sz w:val="18"/>
      <w:szCs w:val="18"/>
      <w:lang w:eastAsia="en-US"/>
    </w:rPr>
  </w:style>
  <w:style w:type="paragraph" w:styleId="a6">
    <w:name w:val="footer"/>
    <w:basedOn w:val="a"/>
    <w:link w:val="Char1"/>
    <w:uiPriority w:val="99"/>
    <w:unhideWhenUsed/>
    <w:rsid w:val="007E2A8E"/>
    <w:pPr>
      <w:tabs>
        <w:tab w:val="center" w:pos="4153"/>
        <w:tab w:val="right" w:pos="8306"/>
      </w:tabs>
      <w:snapToGrid w:val="0"/>
    </w:pPr>
    <w:rPr>
      <w:sz w:val="18"/>
      <w:szCs w:val="18"/>
    </w:rPr>
  </w:style>
  <w:style w:type="character" w:customStyle="1" w:styleId="Char1">
    <w:name w:val="页脚 Char"/>
    <w:basedOn w:val="a0"/>
    <w:link w:val="a6"/>
    <w:uiPriority w:val="99"/>
    <w:rsid w:val="007E2A8E"/>
    <w:rPr>
      <w:rFonts w:ascii="Verdana" w:eastAsia="Verdana" w:hAnsi="Verdana" w:cs="Verdana"/>
      <w:kern w:val="0"/>
      <w:sz w:val="18"/>
      <w:szCs w:val="18"/>
      <w:lang w:eastAsia="en-US"/>
    </w:rPr>
  </w:style>
  <w:style w:type="paragraph" w:styleId="a7">
    <w:name w:val="Balloon Text"/>
    <w:basedOn w:val="a"/>
    <w:link w:val="Char2"/>
    <w:uiPriority w:val="99"/>
    <w:semiHidden/>
    <w:unhideWhenUsed/>
    <w:rsid w:val="00617DC8"/>
    <w:rPr>
      <w:sz w:val="18"/>
      <w:szCs w:val="18"/>
    </w:rPr>
  </w:style>
  <w:style w:type="character" w:customStyle="1" w:styleId="Char2">
    <w:name w:val="批注框文本 Char"/>
    <w:basedOn w:val="a0"/>
    <w:link w:val="a7"/>
    <w:uiPriority w:val="99"/>
    <w:semiHidden/>
    <w:rsid w:val="00617DC8"/>
    <w:rPr>
      <w:rFonts w:ascii="Verdana" w:eastAsia="Verdana" w:hAnsi="Verdana" w:cs="Verdana"/>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E2A8E"/>
    <w:pPr>
      <w:widowControl w:val="0"/>
      <w:autoSpaceDE w:val="0"/>
      <w:autoSpaceDN w:val="0"/>
    </w:pPr>
    <w:rPr>
      <w:rFonts w:ascii="Verdana" w:eastAsia="Verdana" w:hAnsi="Verdana" w:cs="Verdana"/>
      <w:kern w:val="0"/>
      <w:sz w:val="22"/>
      <w:lang w:eastAsia="en-US"/>
    </w:rPr>
  </w:style>
  <w:style w:type="paragraph" w:styleId="1">
    <w:name w:val="heading 1"/>
    <w:basedOn w:val="a"/>
    <w:link w:val="1Char"/>
    <w:uiPriority w:val="1"/>
    <w:qFormat/>
    <w:rsid w:val="007E2A8E"/>
    <w:pPr>
      <w:ind w:left="140"/>
      <w:jc w:val="both"/>
      <w:outlineLvl w:val="0"/>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7E2A8E"/>
    <w:rPr>
      <w:rFonts w:ascii="Verdana" w:eastAsia="Verdana" w:hAnsi="Verdana" w:cs="Verdana"/>
      <w:b/>
      <w:bCs/>
      <w:kern w:val="0"/>
      <w:sz w:val="18"/>
      <w:szCs w:val="18"/>
      <w:lang w:eastAsia="en-US"/>
    </w:rPr>
  </w:style>
  <w:style w:type="table" w:customStyle="1" w:styleId="TableNormal">
    <w:name w:val="Table Normal"/>
    <w:uiPriority w:val="2"/>
    <w:semiHidden/>
    <w:unhideWhenUsed/>
    <w:qFormat/>
    <w:rsid w:val="007E2A8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7E2A8E"/>
    <w:rPr>
      <w:sz w:val="18"/>
      <w:szCs w:val="18"/>
    </w:rPr>
  </w:style>
  <w:style w:type="character" w:customStyle="1" w:styleId="Char">
    <w:name w:val="正文文本 Char"/>
    <w:basedOn w:val="a0"/>
    <w:link w:val="a3"/>
    <w:uiPriority w:val="1"/>
    <w:rsid w:val="007E2A8E"/>
    <w:rPr>
      <w:rFonts w:ascii="Verdana" w:eastAsia="Verdana" w:hAnsi="Verdana" w:cs="Verdana"/>
      <w:kern w:val="0"/>
      <w:sz w:val="18"/>
      <w:szCs w:val="18"/>
      <w:lang w:eastAsia="en-US"/>
    </w:rPr>
  </w:style>
  <w:style w:type="paragraph" w:styleId="a4">
    <w:name w:val="List Paragraph"/>
    <w:basedOn w:val="a"/>
    <w:uiPriority w:val="1"/>
    <w:qFormat/>
    <w:rsid w:val="007E2A8E"/>
    <w:pPr>
      <w:ind w:left="140"/>
      <w:jc w:val="both"/>
    </w:pPr>
  </w:style>
  <w:style w:type="paragraph" w:customStyle="1" w:styleId="TableParagraph">
    <w:name w:val="Table Paragraph"/>
    <w:basedOn w:val="a"/>
    <w:uiPriority w:val="1"/>
    <w:qFormat/>
    <w:rsid w:val="007E2A8E"/>
  </w:style>
  <w:style w:type="paragraph" w:styleId="a5">
    <w:name w:val="header"/>
    <w:basedOn w:val="a"/>
    <w:link w:val="Char0"/>
    <w:uiPriority w:val="99"/>
    <w:unhideWhenUsed/>
    <w:rsid w:val="007E2A8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E2A8E"/>
    <w:rPr>
      <w:rFonts w:ascii="Verdana" w:eastAsia="Verdana" w:hAnsi="Verdana" w:cs="Verdana"/>
      <w:kern w:val="0"/>
      <w:sz w:val="18"/>
      <w:szCs w:val="18"/>
      <w:lang w:eastAsia="en-US"/>
    </w:rPr>
  </w:style>
  <w:style w:type="paragraph" w:styleId="a6">
    <w:name w:val="footer"/>
    <w:basedOn w:val="a"/>
    <w:link w:val="Char1"/>
    <w:uiPriority w:val="99"/>
    <w:unhideWhenUsed/>
    <w:rsid w:val="007E2A8E"/>
    <w:pPr>
      <w:tabs>
        <w:tab w:val="center" w:pos="4153"/>
        <w:tab w:val="right" w:pos="8306"/>
      </w:tabs>
      <w:snapToGrid w:val="0"/>
    </w:pPr>
    <w:rPr>
      <w:sz w:val="18"/>
      <w:szCs w:val="18"/>
    </w:rPr>
  </w:style>
  <w:style w:type="character" w:customStyle="1" w:styleId="Char1">
    <w:name w:val="页脚 Char"/>
    <w:basedOn w:val="a0"/>
    <w:link w:val="a6"/>
    <w:uiPriority w:val="99"/>
    <w:rsid w:val="007E2A8E"/>
    <w:rPr>
      <w:rFonts w:ascii="Verdana" w:eastAsia="Verdana" w:hAnsi="Verdana" w:cs="Verdana"/>
      <w:kern w:val="0"/>
      <w:sz w:val="18"/>
      <w:szCs w:val="18"/>
      <w:lang w:eastAsia="en-US"/>
    </w:rPr>
  </w:style>
  <w:style w:type="paragraph" w:styleId="a7">
    <w:name w:val="Balloon Text"/>
    <w:basedOn w:val="a"/>
    <w:link w:val="Char2"/>
    <w:uiPriority w:val="99"/>
    <w:semiHidden/>
    <w:unhideWhenUsed/>
    <w:rsid w:val="00617DC8"/>
    <w:rPr>
      <w:sz w:val="18"/>
      <w:szCs w:val="18"/>
    </w:rPr>
  </w:style>
  <w:style w:type="character" w:customStyle="1" w:styleId="Char2">
    <w:name w:val="批注框文本 Char"/>
    <w:basedOn w:val="a0"/>
    <w:link w:val="a7"/>
    <w:uiPriority w:val="99"/>
    <w:semiHidden/>
    <w:rsid w:val="00617DC8"/>
    <w:rPr>
      <w:rFonts w:ascii="Verdana" w:eastAsia="Verdana" w:hAnsi="Verdana" w:cs="Verdana"/>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9577</Words>
  <Characters>54594</Characters>
  <Application>Microsoft Office Word</Application>
  <DocSecurity>0</DocSecurity>
  <Lines>454</Lines>
  <Paragraphs>128</Paragraphs>
  <ScaleCrop>false</ScaleCrop>
  <Company/>
  <LinksUpToDate>false</LinksUpToDate>
  <CharactersWithSpaces>64043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Gaopeng</dc:creator>
  <cp:lastModifiedBy>Jie Tong</cp:lastModifiedBy>
  <cp:revision>17</cp:revision>
  <dcterms:created xsi:type="dcterms:W3CDTF">2019-10-31T02:44:00Z</dcterms:created>
  <dcterms:modified xsi:type="dcterms:W3CDTF">2020-03-04T13:00:00Z</dcterms:modified>
</cp:coreProperties>
</file>