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0F40D" w14:textId="77777777" w:rsidR="002D387D" w:rsidRDefault="002D387D">
      <w:pPr>
        <w:pStyle w:val="a3"/>
        <w:spacing w:before="10"/>
        <w:rPr>
          <w:rFonts w:ascii="Times New Roman"/>
          <w:sz w:val="28"/>
        </w:rPr>
      </w:pPr>
    </w:p>
    <w:tbl>
      <w:tblPr>
        <w:tblStyle w:val="TableNormal"/>
        <w:tblW w:w="0" w:type="auto"/>
        <w:tblInd w:w="644" w:type="dxa"/>
        <w:tblLayout w:type="fixed"/>
        <w:tblLook w:val="01E0" w:firstRow="1" w:lastRow="1" w:firstColumn="1" w:lastColumn="1" w:noHBand="0" w:noVBand="0"/>
      </w:tblPr>
      <w:tblGrid>
        <w:gridCol w:w="4098"/>
        <w:gridCol w:w="4170"/>
      </w:tblGrid>
      <w:tr w:rsidR="002D387D" w14:paraId="62BF1D32" w14:textId="77777777">
        <w:trPr>
          <w:trHeight w:val="843"/>
        </w:trPr>
        <w:tc>
          <w:tcPr>
            <w:tcW w:w="4098" w:type="dxa"/>
          </w:tcPr>
          <w:p w14:paraId="517F9952" w14:textId="77777777" w:rsidR="002D387D" w:rsidRDefault="00FC3198">
            <w:pPr>
              <w:pStyle w:val="TableParagraph"/>
              <w:ind w:left="181" w:right="1211"/>
              <w:jc w:val="center"/>
              <w:rPr>
                <w:b/>
                <w:sz w:val="18"/>
              </w:rPr>
            </w:pPr>
            <w:r>
              <w:rPr>
                <w:b/>
                <w:sz w:val="18"/>
              </w:rPr>
              <w:t>THE NATIONAL ASSEMBLY</w:t>
            </w:r>
            <w:bookmarkStart w:id="0" w:name="_GoBack"/>
            <w:bookmarkEnd w:id="0"/>
          </w:p>
        </w:tc>
        <w:tc>
          <w:tcPr>
            <w:tcW w:w="4170" w:type="dxa"/>
            <w:tcBorders>
              <w:bottom w:val="single" w:sz="8" w:space="0" w:color="000000"/>
            </w:tcBorders>
          </w:tcPr>
          <w:p w14:paraId="2729CFB5" w14:textId="77777777" w:rsidR="002D387D" w:rsidRDefault="00FC3198">
            <w:pPr>
              <w:pStyle w:val="TableParagraph"/>
              <w:ind w:left="116" w:right="134"/>
              <w:jc w:val="center"/>
              <w:rPr>
                <w:b/>
                <w:sz w:val="18"/>
              </w:rPr>
            </w:pPr>
            <w:r>
              <w:rPr>
                <w:b/>
                <w:sz w:val="18"/>
              </w:rPr>
              <w:t>SOCIALIST REPUBLIC OF VIET NAM</w:t>
            </w:r>
          </w:p>
          <w:p w14:paraId="0A122255" w14:textId="77777777" w:rsidR="002D387D" w:rsidRDefault="002D387D">
            <w:pPr>
              <w:pStyle w:val="TableParagraph"/>
              <w:spacing w:before="9"/>
              <w:rPr>
                <w:rFonts w:ascii="Times New Roman"/>
                <w:sz w:val="20"/>
              </w:rPr>
            </w:pPr>
          </w:p>
          <w:p w14:paraId="74BBC69B" w14:textId="77777777" w:rsidR="002D387D" w:rsidRDefault="00FC3198">
            <w:pPr>
              <w:pStyle w:val="TableParagraph"/>
              <w:ind w:left="116" w:right="136"/>
              <w:jc w:val="center"/>
              <w:rPr>
                <w:b/>
                <w:sz w:val="18"/>
              </w:rPr>
            </w:pPr>
            <w:r>
              <w:rPr>
                <w:b/>
                <w:sz w:val="18"/>
              </w:rPr>
              <w:t>Independence – Freedom – Happiness</w:t>
            </w:r>
          </w:p>
        </w:tc>
      </w:tr>
      <w:tr w:rsidR="002D387D" w14:paraId="783A15B6" w14:textId="77777777">
        <w:trPr>
          <w:trHeight w:val="970"/>
        </w:trPr>
        <w:tc>
          <w:tcPr>
            <w:tcW w:w="4098" w:type="dxa"/>
          </w:tcPr>
          <w:p w14:paraId="58CFEECA" w14:textId="77777777" w:rsidR="002D387D" w:rsidRDefault="002D387D">
            <w:pPr>
              <w:pStyle w:val="TableParagraph"/>
              <w:rPr>
                <w:rFonts w:ascii="Times New Roman"/>
              </w:rPr>
            </w:pPr>
          </w:p>
          <w:p w14:paraId="3C089D3D" w14:textId="77777777" w:rsidR="002D387D" w:rsidRDefault="002D387D">
            <w:pPr>
              <w:pStyle w:val="TableParagraph"/>
              <w:rPr>
                <w:rFonts w:ascii="Times New Roman"/>
              </w:rPr>
            </w:pPr>
          </w:p>
          <w:p w14:paraId="31850F8B" w14:textId="77777777" w:rsidR="002D387D" w:rsidRDefault="002D387D">
            <w:pPr>
              <w:pStyle w:val="TableParagraph"/>
              <w:spacing w:before="4"/>
              <w:rPr>
                <w:rFonts w:ascii="Times New Roman"/>
                <w:sz w:val="21"/>
              </w:rPr>
            </w:pPr>
          </w:p>
          <w:p w14:paraId="58B20DED" w14:textId="77777777" w:rsidR="002D387D" w:rsidRDefault="00FC3198">
            <w:pPr>
              <w:pStyle w:val="TableParagraph"/>
              <w:spacing w:line="199" w:lineRule="exact"/>
              <w:ind w:left="180" w:right="1211"/>
              <w:jc w:val="center"/>
              <w:rPr>
                <w:sz w:val="18"/>
              </w:rPr>
            </w:pPr>
            <w:r>
              <w:rPr>
                <w:sz w:val="18"/>
              </w:rPr>
              <w:t>No. 05/2017/QH14</w:t>
            </w:r>
          </w:p>
        </w:tc>
        <w:tc>
          <w:tcPr>
            <w:tcW w:w="4170" w:type="dxa"/>
            <w:tcBorders>
              <w:top w:val="single" w:sz="8" w:space="0" w:color="000000"/>
            </w:tcBorders>
          </w:tcPr>
          <w:p w14:paraId="41CD3369" w14:textId="77777777" w:rsidR="002D387D" w:rsidRDefault="002D387D">
            <w:pPr>
              <w:pStyle w:val="TableParagraph"/>
              <w:rPr>
                <w:rFonts w:ascii="Times New Roman"/>
                <w:sz w:val="18"/>
              </w:rPr>
            </w:pPr>
          </w:p>
        </w:tc>
      </w:tr>
    </w:tbl>
    <w:p w14:paraId="675FEDC3" w14:textId="77777777" w:rsidR="002D387D" w:rsidRDefault="002D387D">
      <w:pPr>
        <w:pStyle w:val="a3"/>
        <w:rPr>
          <w:rFonts w:ascii="Times New Roman"/>
          <w:sz w:val="20"/>
        </w:rPr>
      </w:pPr>
    </w:p>
    <w:p w14:paraId="66313B69" w14:textId="77777777" w:rsidR="002D387D" w:rsidRDefault="002D387D">
      <w:pPr>
        <w:pStyle w:val="a3"/>
        <w:spacing w:before="8"/>
        <w:rPr>
          <w:rFonts w:ascii="Times New Roman"/>
          <w:sz w:val="21"/>
        </w:rPr>
      </w:pPr>
    </w:p>
    <w:p w14:paraId="09C128BA" w14:textId="77777777" w:rsidR="002D387D" w:rsidRDefault="00FC3198">
      <w:pPr>
        <w:pStyle w:val="1"/>
        <w:ind w:left="456" w:right="472"/>
        <w:jc w:val="center"/>
      </w:pPr>
      <w:r>
        <w:pict w14:anchorId="70B23149">
          <v:group id="_x0000_s1027" style="position:absolute;left:0;text-align:left;margin-left:125.4pt;margin-top:-96.75pt;width:95.55pt;height:5.45pt;z-index:-252617728;mso-position-horizontal-relative:page" coordorigin="2508,-1935" coordsize="191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507;top:-1936;width:1911;height:109">
              <v:imagedata r:id="rId7" o:title=""/>
            </v:shape>
            <v:line id="_x0000_s1028" style="position:absolute" from="2547,-1921" to="4377,-1921" strokeweight="1pt"/>
            <w10:wrap anchorx="page"/>
          </v:group>
        </w:pict>
      </w:r>
      <w:r>
        <w:t>LAW</w:t>
      </w:r>
    </w:p>
    <w:p w14:paraId="52442B88" w14:textId="77777777" w:rsidR="002D387D" w:rsidRDefault="002D387D">
      <w:pPr>
        <w:pStyle w:val="a3"/>
        <w:spacing w:before="8"/>
        <w:rPr>
          <w:b/>
          <w:sz w:val="19"/>
        </w:rPr>
      </w:pPr>
    </w:p>
    <w:p w14:paraId="1C46D095" w14:textId="77777777" w:rsidR="002D387D" w:rsidRDefault="00FC3198">
      <w:pPr>
        <w:spacing w:before="1"/>
        <w:ind w:left="453" w:right="472"/>
        <w:jc w:val="center"/>
        <w:rPr>
          <w:b/>
          <w:sz w:val="18"/>
        </w:rPr>
      </w:pPr>
      <w:r>
        <w:rPr>
          <w:b/>
          <w:sz w:val="18"/>
        </w:rPr>
        <w:t>ON FOREIGN TRADE MANAGEMENT</w:t>
      </w:r>
    </w:p>
    <w:p w14:paraId="63BCA53D" w14:textId="77777777" w:rsidR="002D387D" w:rsidRDefault="002D387D">
      <w:pPr>
        <w:pStyle w:val="a3"/>
        <w:spacing w:before="11"/>
        <w:rPr>
          <w:b/>
          <w:sz w:val="19"/>
        </w:rPr>
      </w:pPr>
    </w:p>
    <w:p w14:paraId="571C0F71" w14:textId="77777777" w:rsidR="002D387D" w:rsidRDefault="00FC3198">
      <w:pPr>
        <w:ind w:left="820"/>
        <w:rPr>
          <w:i/>
          <w:sz w:val="18"/>
        </w:rPr>
      </w:pPr>
      <w:r>
        <w:rPr>
          <w:i/>
          <w:sz w:val="18"/>
        </w:rPr>
        <w:t>Pursuant to the Constitution of the Socialist Republic of Viet Nam;</w:t>
      </w:r>
    </w:p>
    <w:p w14:paraId="6A894CAC" w14:textId="77777777" w:rsidR="002D387D" w:rsidRDefault="002D387D">
      <w:pPr>
        <w:pStyle w:val="a3"/>
        <w:spacing w:before="9"/>
        <w:rPr>
          <w:i/>
          <w:sz w:val="19"/>
        </w:rPr>
      </w:pPr>
    </w:p>
    <w:p w14:paraId="304F4E88" w14:textId="77777777" w:rsidR="002D387D" w:rsidRDefault="00FC3198">
      <w:pPr>
        <w:ind w:left="820"/>
        <w:rPr>
          <w:i/>
          <w:sz w:val="18"/>
        </w:rPr>
      </w:pPr>
      <w:r>
        <w:rPr>
          <w:i/>
          <w:sz w:val="18"/>
        </w:rPr>
        <w:t>The National Assembly promulgates the Law on Foreign Trade Management.</w:t>
      </w:r>
    </w:p>
    <w:p w14:paraId="6D848E65" w14:textId="77777777" w:rsidR="002D387D" w:rsidRDefault="002D387D">
      <w:pPr>
        <w:pStyle w:val="a3"/>
        <w:spacing w:before="9"/>
        <w:rPr>
          <w:i/>
          <w:sz w:val="19"/>
        </w:rPr>
      </w:pPr>
    </w:p>
    <w:p w14:paraId="1157B47A" w14:textId="77777777" w:rsidR="002D387D" w:rsidRDefault="00FC3198">
      <w:pPr>
        <w:pStyle w:val="1"/>
        <w:spacing w:line="504" w:lineRule="auto"/>
        <w:ind w:left="3451" w:right="3457" w:firstLine="684"/>
      </w:pPr>
      <w:r>
        <w:t>Chapter I GENERAL PROVISIONS</w:t>
      </w:r>
    </w:p>
    <w:p w14:paraId="6CB3627E" w14:textId="77777777" w:rsidR="002D387D" w:rsidRDefault="00FC3198">
      <w:pPr>
        <w:spacing w:line="217" w:lineRule="exact"/>
        <w:ind w:left="100"/>
        <w:rPr>
          <w:b/>
          <w:sz w:val="18"/>
        </w:rPr>
      </w:pPr>
      <w:r>
        <w:rPr>
          <w:b/>
          <w:sz w:val="18"/>
        </w:rPr>
        <w:t>Article 1. Scope of regulation</w:t>
      </w:r>
    </w:p>
    <w:p w14:paraId="38D66220" w14:textId="77777777" w:rsidR="002D387D" w:rsidRDefault="002D387D">
      <w:pPr>
        <w:pStyle w:val="a3"/>
        <w:spacing w:before="8"/>
        <w:rPr>
          <w:b/>
          <w:sz w:val="19"/>
        </w:rPr>
      </w:pPr>
    </w:p>
    <w:p w14:paraId="137F4443" w14:textId="77777777" w:rsidR="002D387D" w:rsidRDefault="00FC3198">
      <w:pPr>
        <w:pStyle w:val="a3"/>
        <w:spacing w:before="1" w:line="242" w:lineRule="auto"/>
        <w:ind w:left="100"/>
      </w:pPr>
      <w:r>
        <w:t>This Law prescribes measures to manage foreign trade and develop foreign trade activities; settlement of disputes about application of foreign trade management measures.</w:t>
      </w:r>
    </w:p>
    <w:p w14:paraId="146A81A1" w14:textId="77777777" w:rsidR="002D387D" w:rsidRDefault="002D387D">
      <w:pPr>
        <w:pStyle w:val="a3"/>
        <w:spacing w:before="6"/>
        <w:rPr>
          <w:sz w:val="19"/>
        </w:rPr>
      </w:pPr>
    </w:p>
    <w:p w14:paraId="54FBB54F" w14:textId="77777777" w:rsidR="002D387D" w:rsidRDefault="00FC3198">
      <w:pPr>
        <w:pStyle w:val="1"/>
      </w:pPr>
      <w:r>
        <w:t>Article 2. Subjects of application</w:t>
      </w:r>
    </w:p>
    <w:p w14:paraId="57677DE6" w14:textId="77777777" w:rsidR="002D387D" w:rsidRDefault="002D387D">
      <w:pPr>
        <w:pStyle w:val="a3"/>
        <w:spacing w:before="9"/>
        <w:rPr>
          <w:b/>
          <w:sz w:val="19"/>
        </w:rPr>
      </w:pPr>
    </w:p>
    <w:p w14:paraId="3855D777" w14:textId="77777777" w:rsidR="002D387D" w:rsidRDefault="00FC3198">
      <w:pPr>
        <w:pStyle w:val="a4"/>
        <w:numPr>
          <w:ilvl w:val="0"/>
          <w:numId w:val="44"/>
        </w:numPr>
        <w:tabs>
          <w:tab w:val="left" w:pos="343"/>
        </w:tabs>
        <w:rPr>
          <w:sz w:val="18"/>
        </w:rPr>
      </w:pPr>
      <w:r>
        <w:rPr>
          <w:sz w:val="18"/>
        </w:rPr>
        <w:t>State management</w:t>
      </w:r>
      <w:r>
        <w:rPr>
          <w:spacing w:val="-2"/>
          <w:sz w:val="18"/>
        </w:rPr>
        <w:t xml:space="preserve"> </w:t>
      </w:r>
      <w:r>
        <w:rPr>
          <w:sz w:val="18"/>
        </w:rPr>
        <w:t>agencies.</w:t>
      </w:r>
    </w:p>
    <w:p w14:paraId="5037D42F" w14:textId="77777777" w:rsidR="002D387D" w:rsidRDefault="002D387D">
      <w:pPr>
        <w:pStyle w:val="a3"/>
        <w:spacing w:before="9"/>
        <w:rPr>
          <w:sz w:val="19"/>
        </w:rPr>
      </w:pPr>
    </w:p>
    <w:p w14:paraId="08D3F4C1" w14:textId="77777777" w:rsidR="002D387D" w:rsidRDefault="00FC3198">
      <w:pPr>
        <w:pStyle w:val="a4"/>
        <w:numPr>
          <w:ilvl w:val="0"/>
          <w:numId w:val="44"/>
        </w:numPr>
        <w:tabs>
          <w:tab w:val="left" w:pos="343"/>
        </w:tabs>
        <w:rPr>
          <w:sz w:val="18"/>
        </w:rPr>
      </w:pPr>
      <w:r>
        <w:rPr>
          <w:sz w:val="18"/>
        </w:rPr>
        <w:t>Traders engaging in f</w:t>
      </w:r>
      <w:r>
        <w:rPr>
          <w:sz w:val="18"/>
        </w:rPr>
        <w:t>oreign trade</w:t>
      </w:r>
      <w:r>
        <w:rPr>
          <w:spacing w:val="-8"/>
          <w:sz w:val="18"/>
        </w:rPr>
        <w:t xml:space="preserve"> </w:t>
      </w:r>
      <w:r>
        <w:rPr>
          <w:sz w:val="18"/>
        </w:rPr>
        <w:t>activities.</w:t>
      </w:r>
    </w:p>
    <w:p w14:paraId="4661563F" w14:textId="77777777" w:rsidR="002D387D" w:rsidRDefault="002D387D">
      <w:pPr>
        <w:pStyle w:val="a3"/>
        <w:spacing w:before="8"/>
        <w:rPr>
          <w:sz w:val="19"/>
        </w:rPr>
      </w:pPr>
    </w:p>
    <w:p w14:paraId="1F368954" w14:textId="77777777" w:rsidR="002D387D" w:rsidRDefault="00FC3198">
      <w:pPr>
        <w:pStyle w:val="a4"/>
        <w:numPr>
          <w:ilvl w:val="0"/>
          <w:numId w:val="44"/>
        </w:numPr>
        <w:tabs>
          <w:tab w:val="left" w:pos="343"/>
        </w:tabs>
        <w:rPr>
          <w:sz w:val="18"/>
        </w:rPr>
      </w:pPr>
      <w:r>
        <w:rPr>
          <w:sz w:val="18"/>
        </w:rPr>
        <w:t xml:space="preserve">Other related domestic and foreign </w:t>
      </w:r>
      <w:proofErr w:type="spellStart"/>
      <w:r>
        <w:rPr>
          <w:sz w:val="18"/>
        </w:rPr>
        <w:t>organisations</w:t>
      </w:r>
      <w:proofErr w:type="spellEnd"/>
      <w:r>
        <w:rPr>
          <w:sz w:val="18"/>
        </w:rPr>
        <w:t>,</w:t>
      </w:r>
      <w:r>
        <w:rPr>
          <w:spacing w:val="-9"/>
          <w:sz w:val="18"/>
        </w:rPr>
        <w:t xml:space="preserve"> </w:t>
      </w:r>
      <w:r>
        <w:rPr>
          <w:sz w:val="18"/>
        </w:rPr>
        <w:t>individuals.</w:t>
      </w:r>
    </w:p>
    <w:p w14:paraId="0A3F1836" w14:textId="77777777" w:rsidR="002D387D" w:rsidRDefault="002D387D">
      <w:pPr>
        <w:pStyle w:val="a3"/>
        <w:spacing w:before="9"/>
        <w:rPr>
          <w:sz w:val="19"/>
        </w:rPr>
      </w:pPr>
    </w:p>
    <w:p w14:paraId="3190880A" w14:textId="77777777" w:rsidR="002D387D" w:rsidRDefault="00FC3198">
      <w:pPr>
        <w:pStyle w:val="1"/>
      </w:pPr>
      <w:r>
        <w:t>Article 3. Interpretation of terms</w:t>
      </w:r>
    </w:p>
    <w:p w14:paraId="10BFB8DC" w14:textId="77777777" w:rsidR="002D387D" w:rsidRDefault="002D387D">
      <w:pPr>
        <w:pStyle w:val="a3"/>
        <w:spacing w:before="9"/>
        <w:rPr>
          <w:b/>
          <w:sz w:val="19"/>
        </w:rPr>
      </w:pPr>
    </w:p>
    <w:p w14:paraId="26237F81" w14:textId="77777777" w:rsidR="002D387D" w:rsidRDefault="00FC3198">
      <w:pPr>
        <w:pStyle w:val="a3"/>
        <w:ind w:left="100"/>
      </w:pPr>
      <w:r>
        <w:t>In this Law, the terms below are construed as follows:</w:t>
      </w:r>
    </w:p>
    <w:p w14:paraId="3ADF3874" w14:textId="77777777" w:rsidR="002D387D" w:rsidRDefault="002D387D">
      <w:pPr>
        <w:pStyle w:val="a3"/>
        <w:spacing w:before="11"/>
        <w:rPr>
          <w:sz w:val="19"/>
        </w:rPr>
      </w:pPr>
    </w:p>
    <w:p w14:paraId="208583A6" w14:textId="77777777" w:rsidR="002D387D" w:rsidRDefault="00FC3198">
      <w:pPr>
        <w:pStyle w:val="a4"/>
        <w:numPr>
          <w:ilvl w:val="0"/>
          <w:numId w:val="43"/>
        </w:numPr>
        <w:tabs>
          <w:tab w:val="left" w:pos="329"/>
        </w:tabs>
        <w:ind w:right="116" w:firstLine="0"/>
        <w:jc w:val="both"/>
        <w:rPr>
          <w:sz w:val="18"/>
        </w:rPr>
      </w:pPr>
      <w:r>
        <w:rPr>
          <w:i/>
          <w:sz w:val="18"/>
        </w:rPr>
        <w:t>Foreign</w:t>
      </w:r>
      <w:r>
        <w:rPr>
          <w:i/>
          <w:spacing w:val="-20"/>
          <w:sz w:val="18"/>
        </w:rPr>
        <w:t xml:space="preserve"> </w:t>
      </w:r>
      <w:r>
        <w:rPr>
          <w:i/>
          <w:sz w:val="18"/>
        </w:rPr>
        <w:t>trade</w:t>
      </w:r>
      <w:r>
        <w:rPr>
          <w:i/>
          <w:spacing w:val="-17"/>
          <w:sz w:val="18"/>
        </w:rPr>
        <w:t xml:space="preserve"> </w:t>
      </w:r>
      <w:r>
        <w:rPr>
          <w:i/>
          <w:sz w:val="18"/>
        </w:rPr>
        <w:t>activities</w:t>
      </w:r>
      <w:r>
        <w:rPr>
          <w:i/>
          <w:spacing w:val="-19"/>
          <w:sz w:val="18"/>
        </w:rPr>
        <w:t xml:space="preserve"> </w:t>
      </w:r>
      <w:r>
        <w:rPr>
          <w:sz w:val="18"/>
        </w:rPr>
        <w:t>means</w:t>
      </w:r>
      <w:r>
        <w:rPr>
          <w:spacing w:val="-18"/>
          <w:sz w:val="18"/>
        </w:rPr>
        <w:t xml:space="preserve"> </w:t>
      </w:r>
      <w:r>
        <w:rPr>
          <w:sz w:val="18"/>
        </w:rPr>
        <w:t>international</w:t>
      </w:r>
      <w:r>
        <w:rPr>
          <w:spacing w:val="-17"/>
          <w:sz w:val="18"/>
        </w:rPr>
        <w:t xml:space="preserve"> </w:t>
      </w:r>
      <w:r>
        <w:rPr>
          <w:sz w:val="18"/>
        </w:rPr>
        <w:t>products</w:t>
      </w:r>
      <w:r>
        <w:rPr>
          <w:spacing w:val="-18"/>
          <w:sz w:val="18"/>
        </w:rPr>
        <w:t xml:space="preserve"> </w:t>
      </w:r>
      <w:r>
        <w:rPr>
          <w:sz w:val="18"/>
        </w:rPr>
        <w:t>purchase</w:t>
      </w:r>
      <w:r>
        <w:rPr>
          <w:spacing w:val="-17"/>
          <w:sz w:val="18"/>
        </w:rPr>
        <w:t xml:space="preserve"> </w:t>
      </w:r>
      <w:r>
        <w:rPr>
          <w:sz w:val="18"/>
        </w:rPr>
        <w:t>and</w:t>
      </w:r>
      <w:r>
        <w:rPr>
          <w:spacing w:val="-17"/>
          <w:sz w:val="18"/>
        </w:rPr>
        <w:t xml:space="preserve"> </w:t>
      </w:r>
      <w:r>
        <w:rPr>
          <w:sz w:val="18"/>
        </w:rPr>
        <w:t>sale</w:t>
      </w:r>
      <w:r>
        <w:rPr>
          <w:spacing w:val="-17"/>
          <w:sz w:val="18"/>
        </w:rPr>
        <w:t xml:space="preserve"> </w:t>
      </w:r>
      <w:r>
        <w:rPr>
          <w:sz w:val="18"/>
        </w:rPr>
        <w:t>activities</w:t>
      </w:r>
      <w:r>
        <w:rPr>
          <w:spacing w:val="-18"/>
          <w:sz w:val="18"/>
        </w:rPr>
        <w:t xml:space="preserve"> </w:t>
      </w:r>
      <w:r>
        <w:rPr>
          <w:sz w:val="18"/>
        </w:rPr>
        <w:t>which</w:t>
      </w:r>
      <w:r>
        <w:rPr>
          <w:spacing w:val="-19"/>
          <w:sz w:val="18"/>
        </w:rPr>
        <w:t xml:space="preserve"> </w:t>
      </w:r>
      <w:r>
        <w:rPr>
          <w:sz w:val="18"/>
        </w:rPr>
        <w:t>are</w:t>
      </w:r>
      <w:r>
        <w:rPr>
          <w:spacing w:val="-17"/>
          <w:sz w:val="18"/>
        </w:rPr>
        <w:t xml:space="preserve"> </w:t>
      </w:r>
      <w:r>
        <w:rPr>
          <w:sz w:val="18"/>
        </w:rPr>
        <w:t>carried out</w:t>
      </w:r>
      <w:r>
        <w:rPr>
          <w:spacing w:val="-6"/>
          <w:sz w:val="18"/>
        </w:rPr>
        <w:t xml:space="preserve"> </w:t>
      </w:r>
      <w:r>
        <w:rPr>
          <w:sz w:val="18"/>
        </w:rPr>
        <w:t>in</w:t>
      </w:r>
      <w:r>
        <w:rPr>
          <w:spacing w:val="-8"/>
          <w:sz w:val="18"/>
        </w:rPr>
        <w:t xml:space="preserve"> </w:t>
      </w:r>
      <w:r>
        <w:rPr>
          <w:sz w:val="18"/>
        </w:rPr>
        <w:t>the</w:t>
      </w:r>
      <w:r>
        <w:rPr>
          <w:spacing w:val="-4"/>
          <w:sz w:val="18"/>
        </w:rPr>
        <w:t xml:space="preserve"> </w:t>
      </w:r>
      <w:r>
        <w:rPr>
          <w:sz w:val="18"/>
        </w:rPr>
        <w:t>forms</w:t>
      </w:r>
      <w:r>
        <w:rPr>
          <w:spacing w:val="-7"/>
          <w:sz w:val="18"/>
        </w:rPr>
        <w:t xml:space="preserve"> </w:t>
      </w:r>
      <w:r>
        <w:rPr>
          <w:sz w:val="18"/>
        </w:rPr>
        <w:t>of</w:t>
      </w:r>
      <w:r>
        <w:rPr>
          <w:spacing w:val="-6"/>
          <w:sz w:val="18"/>
        </w:rPr>
        <w:t xml:space="preserve"> </w:t>
      </w:r>
      <w:r>
        <w:rPr>
          <w:sz w:val="18"/>
        </w:rPr>
        <w:t>export,</w:t>
      </w:r>
      <w:r>
        <w:rPr>
          <w:spacing w:val="-8"/>
          <w:sz w:val="18"/>
        </w:rPr>
        <w:t xml:space="preserve"> </w:t>
      </w:r>
      <w:r>
        <w:rPr>
          <w:sz w:val="18"/>
        </w:rPr>
        <w:t>import;</w:t>
      </w:r>
      <w:r>
        <w:rPr>
          <w:spacing w:val="-7"/>
          <w:sz w:val="18"/>
        </w:rPr>
        <w:t xml:space="preserve"> </w:t>
      </w:r>
      <w:r>
        <w:rPr>
          <w:sz w:val="18"/>
        </w:rPr>
        <w:t>temporary</w:t>
      </w:r>
      <w:r>
        <w:rPr>
          <w:spacing w:val="-8"/>
          <w:sz w:val="18"/>
        </w:rPr>
        <w:t xml:space="preserve"> </w:t>
      </w:r>
      <w:r>
        <w:rPr>
          <w:sz w:val="18"/>
        </w:rPr>
        <w:t>import</w:t>
      </w:r>
      <w:r>
        <w:rPr>
          <w:spacing w:val="-6"/>
          <w:sz w:val="18"/>
        </w:rPr>
        <w:t xml:space="preserve"> </w:t>
      </w:r>
      <w:r>
        <w:rPr>
          <w:sz w:val="18"/>
        </w:rPr>
        <w:t>for</w:t>
      </w:r>
      <w:r>
        <w:rPr>
          <w:spacing w:val="-7"/>
          <w:sz w:val="18"/>
        </w:rPr>
        <w:t xml:space="preserve"> </w:t>
      </w:r>
      <w:r>
        <w:rPr>
          <w:sz w:val="18"/>
        </w:rPr>
        <w:t>re-export;</w:t>
      </w:r>
      <w:r>
        <w:rPr>
          <w:spacing w:val="-7"/>
          <w:sz w:val="18"/>
        </w:rPr>
        <w:t xml:space="preserve"> </w:t>
      </w:r>
      <w:r>
        <w:rPr>
          <w:sz w:val="18"/>
        </w:rPr>
        <w:t>temporary</w:t>
      </w:r>
      <w:r>
        <w:rPr>
          <w:spacing w:val="-8"/>
          <w:sz w:val="18"/>
        </w:rPr>
        <w:t xml:space="preserve"> </w:t>
      </w:r>
      <w:r>
        <w:rPr>
          <w:sz w:val="18"/>
        </w:rPr>
        <w:t>export</w:t>
      </w:r>
      <w:r>
        <w:rPr>
          <w:spacing w:val="-6"/>
          <w:sz w:val="18"/>
        </w:rPr>
        <w:t xml:space="preserve"> </w:t>
      </w:r>
      <w:r>
        <w:rPr>
          <w:sz w:val="18"/>
        </w:rPr>
        <w:t>for</w:t>
      </w:r>
      <w:r>
        <w:rPr>
          <w:spacing w:val="-7"/>
          <w:sz w:val="18"/>
        </w:rPr>
        <w:t xml:space="preserve"> </w:t>
      </w:r>
      <w:r>
        <w:rPr>
          <w:sz w:val="18"/>
        </w:rPr>
        <w:t>re-import; border-gate transfer; and transit, and other activities relating to international products purchase and sale activities in</w:t>
      </w:r>
      <w:r>
        <w:rPr>
          <w:sz w:val="18"/>
        </w:rPr>
        <w:t xml:space="preserve"> accordance with the law as well as treaties to which the Socialist Republic of Viet Nam is a contracting</w:t>
      </w:r>
      <w:r>
        <w:rPr>
          <w:spacing w:val="-6"/>
          <w:sz w:val="18"/>
        </w:rPr>
        <w:t xml:space="preserve"> </w:t>
      </w:r>
      <w:r>
        <w:rPr>
          <w:sz w:val="18"/>
        </w:rPr>
        <w:t>party.</w:t>
      </w:r>
    </w:p>
    <w:p w14:paraId="3D18320D" w14:textId="77777777" w:rsidR="002D387D" w:rsidRDefault="002D387D">
      <w:pPr>
        <w:pStyle w:val="a3"/>
        <w:spacing w:before="8"/>
        <w:rPr>
          <w:sz w:val="19"/>
        </w:rPr>
      </w:pPr>
    </w:p>
    <w:p w14:paraId="6444DFC8" w14:textId="77777777" w:rsidR="002D387D" w:rsidRDefault="00FC3198">
      <w:pPr>
        <w:pStyle w:val="a4"/>
        <w:numPr>
          <w:ilvl w:val="0"/>
          <w:numId w:val="43"/>
        </w:numPr>
        <w:tabs>
          <w:tab w:val="left" w:pos="346"/>
        </w:tabs>
        <w:ind w:right="118" w:firstLine="0"/>
        <w:jc w:val="both"/>
        <w:rPr>
          <w:sz w:val="18"/>
        </w:rPr>
      </w:pPr>
      <w:r>
        <w:rPr>
          <w:i/>
          <w:sz w:val="18"/>
        </w:rPr>
        <w:t xml:space="preserve">Technical measures </w:t>
      </w:r>
      <w:proofErr w:type="gramStart"/>
      <w:r>
        <w:rPr>
          <w:sz w:val="18"/>
        </w:rPr>
        <w:t>means</w:t>
      </w:r>
      <w:proofErr w:type="gramEnd"/>
      <w:r>
        <w:rPr>
          <w:sz w:val="18"/>
        </w:rPr>
        <w:t xml:space="preserve"> measures applied to exports, imports in accordance with the laws on product and products quality, standards and technical regulations, food safety,</w:t>
      </w:r>
      <w:r>
        <w:rPr>
          <w:spacing w:val="-27"/>
          <w:sz w:val="18"/>
        </w:rPr>
        <w:t xml:space="preserve"> </w:t>
      </w:r>
      <w:r>
        <w:rPr>
          <w:sz w:val="18"/>
        </w:rPr>
        <w:t>measurement.</w:t>
      </w:r>
    </w:p>
    <w:p w14:paraId="4149EB4D" w14:textId="77777777" w:rsidR="002D387D" w:rsidRDefault="002D387D">
      <w:pPr>
        <w:pStyle w:val="a3"/>
        <w:spacing w:before="11"/>
        <w:rPr>
          <w:sz w:val="19"/>
        </w:rPr>
      </w:pPr>
    </w:p>
    <w:p w14:paraId="4BD4B52D" w14:textId="77777777" w:rsidR="002D387D" w:rsidRDefault="00FC3198">
      <w:pPr>
        <w:pStyle w:val="a4"/>
        <w:numPr>
          <w:ilvl w:val="0"/>
          <w:numId w:val="43"/>
        </w:numPr>
        <w:tabs>
          <w:tab w:val="left" w:pos="336"/>
        </w:tabs>
        <w:ind w:right="121" w:firstLine="0"/>
        <w:jc w:val="both"/>
        <w:rPr>
          <w:sz w:val="18"/>
        </w:rPr>
      </w:pPr>
      <w:r>
        <w:rPr>
          <w:i/>
          <w:sz w:val="18"/>
        </w:rPr>
        <w:t>Quarantine</w:t>
      </w:r>
      <w:r>
        <w:rPr>
          <w:i/>
          <w:spacing w:val="-11"/>
          <w:sz w:val="18"/>
        </w:rPr>
        <w:t xml:space="preserve"> </w:t>
      </w:r>
      <w:r>
        <w:rPr>
          <w:i/>
          <w:sz w:val="18"/>
        </w:rPr>
        <w:t>measures</w:t>
      </w:r>
      <w:r>
        <w:rPr>
          <w:i/>
          <w:spacing w:val="-10"/>
          <w:sz w:val="18"/>
        </w:rPr>
        <w:t xml:space="preserve"> </w:t>
      </w:r>
      <w:r>
        <w:rPr>
          <w:sz w:val="18"/>
        </w:rPr>
        <w:t>include</w:t>
      </w:r>
      <w:r>
        <w:rPr>
          <w:spacing w:val="-11"/>
          <w:sz w:val="18"/>
        </w:rPr>
        <w:t xml:space="preserve"> </w:t>
      </w:r>
      <w:r>
        <w:rPr>
          <w:sz w:val="18"/>
        </w:rPr>
        <w:t>measures</w:t>
      </w:r>
      <w:r>
        <w:rPr>
          <w:spacing w:val="-11"/>
          <w:sz w:val="18"/>
        </w:rPr>
        <w:t xml:space="preserve"> </w:t>
      </w:r>
      <w:r>
        <w:rPr>
          <w:sz w:val="18"/>
        </w:rPr>
        <w:t>of</w:t>
      </w:r>
      <w:r>
        <w:rPr>
          <w:spacing w:val="-12"/>
          <w:sz w:val="18"/>
        </w:rPr>
        <w:t xml:space="preserve"> </w:t>
      </w:r>
      <w:r>
        <w:rPr>
          <w:sz w:val="18"/>
        </w:rPr>
        <w:t>quarantine</w:t>
      </w:r>
      <w:r>
        <w:rPr>
          <w:spacing w:val="-10"/>
          <w:sz w:val="18"/>
        </w:rPr>
        <w:t xml:space="preserve"> </w:t>
      </w:r>
      <w:r>
        <w:rPr>
          <w:sz w:val="18"/>
        </w:rPr>
        <w:t>of</w:t>
      </w:r>
      <w:r>
        <w:rPr>
          <w:spacing w:val="-12"/>
          <w:sz w:val="18"/>
        </w:rPr>
        <w:t xml:space="preserve"> </w:t>
      </w:r>
      <w:r>
        <w:rPr>
          <w:sz w:val="18"/>
        </w:rPr>
        <w:t>animals</w:t>
      </w:r>
      <w:r>
        <w:rPr>
          <w:spacing w:val="-11"/>
          <w:sz w:val="18"/>
        </w:rPr>
        <w:t xml:space="preserve"> </w:t>
      </w:r>
      <w:r>
        <w:rPr>
          <w:sz w:val="18"/>
        </w:rPr>
        <w:t>and</w:t>
      </w:r>
      <w:r>
        <w:rPr>
          <w:spacing w:val="-11"/>
          <w:sz w:val="18"/>
        </w:rPr>
        <w:t xml:space="preserve"> </w:t>
      </w:r>
      <w:r>
        <w:rPr>
          <w:sz w:val="18"/>
        </w:rPr>
        <w:t>animal</w:t>
      </w:r>
      <w:r>
        <w:rPr>
          <w:spacing w:val="-9"/>
          <w:sz w:val="18"/>
        </w:rPr>
        <w:t xml:space="preserve"> </w:t>
      </w:r>
      <w:r>
        <w:rPr>
          <w:sz w:val="18"/>
        </w:rPr>
        <w:t>products,</w:t>
      </w:r>
      <w:r>
        <w:rPr>
          <w:spacing w:val="-11"/>
          <w:sz w:val="18"/>
        </w:rPr>
        <w:t xml:space="preserve"> </w:t>
      </w:r>
      <w:r>
        <w:rPr>
          <w:sz w:val="18"/>
        </w:rPr>
        <w:t>quarantine of plants, border health quarantine in accordance with the law on plant protection and quarantine, animal health, prevention and control of infectious</w:t>
      </w:r>
      <w:r>
        <w:rPr>
          <w:spacing w:val="-11"/>
          <w:sz w:val="18"/>
        </w:rPr>
        <w:t xml:space="preserve"> </w:t>
      </w:r>
      <w:r>
        <w:rPr>
          <w:sz w:val="18"/>
        </w:rPr>
        <w:t>diseases.</w:t>
      </w:r>
    </w:p>
    <w:p w14:paraId="3A374EC6" w14:textId="77777777" w:rsidR="002D387D" w:rsidRDefault="002D387D">
      <w:pPr>
        <w:pStyle w:val="a3"/>
        <w:spacing w:before="8"/>
        <w:rPr>
          <w:sz w:val="19"/>
        </w:rPr>
      </w:pPr>
    </w:p>
    <w:p w14:paraId="76D5CA15" w14:textId="77777777" w:rsidR="002D387D" w:rsidRDefault="00FC3198">
      <w:pPr>
        <w:pStyle w:val="a4"/>
        <w:numPr>
          <w:ilvl w:val="0"/>
          <w:numId w:val="43"/>
        </w:numPr>
        <w:tabs>
          <w:tab w:val="left" w:pos="365"/>
        </w:tabs>
        <w:ind w:right="119" w:firstLine="0"/>
        <w:jc w:val="both"/>
        <w:rPr>
          <w:sz w:val="18"/>
        </w:rPr>
      </w:pPr>
      <w:r>
        <w:rPr>
          <w:i/>
          <w:sz w:val="18"/>
        </w:rPr>
        <w:t xml:space="preserve">Exclusive customs area </w:t>
      </w:r>
      <w:r>
        <w:rPr>
          <w:sz w:val="18"/>
        </w:rPr>
        <w:t xml:space="preserve">means a given geographical area in the Vietnamese </w:t>
      </w:r>
      <w:r>
        <w:rPr>
          <w:sz w:val="18"/>
        </w:rPr>
        <w:t>territory which is established under Vietnamese law and treaties to which the Socialist Republic of Viet Nam is a contracting party; has products trading and exchange relationship with the rest of the territory and foreign countries which is export, import</w:t>
      </w:r>
      <w:r>
        <w:rPr>
          <w:spacing w:val="-9"/>
          <w:sz w:val="18"/>
        </w:rPr>
        <w:t xml:space="preserve"> </w:t>
      </w:r>
      <w:r>
        <w:rPr>
          <w:sz w:val="18"/>
        </w:rPr>
        <w:t>relationship.</w:t>
      </w:r>
    </w:p>
    <w:p w14:paraId="02B684C3" w14:textId="77777777" w:rsidR="002D387D" w:rsidRDefault="002D387D">
      <w:pPr>
        <w:pStyle w:val="a3"/>
        <w:spacing w:before="10"/>
        <w:rPr>
          <w:sz w:val="19"/>
        </w:rPr>
      </w:pPr>
    </w:p>
    <w:p w14:paraId="2F0FED81" w14:textId="77777777" w:rsidR="002D387D" w:rsidRDefault="00FC3198">
      <w:pPr>
        <w:pStyle w:val="a4"/>
        <w:numPr>
          <w:ilvl w:val="0"/>
          <w:numId w:val="43"/>
        </w:numPr>
        <w:tabs>
          <w:tab w:val="left" w:pos="341"/>
        </w:tabs>
        <w:ind w:right="121" w:firstLine="0"/>
        <w:jc w:val="both"/>
        <w:rPr>
          <w:sz w:val="18"/>
        </w:rPr>
      </w:pPr>
      <w:r>
        <w:rPr>
          <w:i/>
          <w:sz w:val="18"/>
        </w:rPr>
        <w:t>F</w:t>
      </w:r>
      <w:r>
        <w:rPr>
          <w:i/>
          <w:sz w:val="18"/>
        </w:rPr>
        <w:t>oreign</w:t>
      </w:r>
      <w:r>
        <w:rPr>
          <w:i/>
          <w:spacing w:val="-7"/>
          <w:sz w:val="18"/>
        </w:rPr>
        <w:t xml:space="preserve"> </w:t>
      </w:r>
      <w:r>
        <w:rPr>
          <w:i/>
          <w:sz w:val="18"/>
        </w:rPr>
        <w:t>trader</w:t>
      </w:r>
      <w:r>
        <w:rPr>
          <w:i/>
          <w:spacing w:val="-5"/>
          <w:sz w:val="18"/>
        </w:rPr>
        <w:t xml:space="preserve"> </w:t>
      </w:r>
      <w:r>
        <w:rPr>
          <w:i/>
          <w:sz w:val="18"/>
        </w:rPr>
        <w:t>without</w:t>
      </w:r>
      <w:r>
        <w:rPr>
          <w:i/>
          <w:spacing w:val="-5"/>
          <w:sz w:val="18"/>
        </w:rPr>
        <w:t xml:space="preserve"> </w:t>
      </w:r>
      <w:r>
        <w:rPr>
          <w:i/>
          <w:sz w:val="18"/>
        </w:rPr>
        <w:t>presence</w:t>
      </w:r>
      <w:r>
        <w:rPr>
          <w:i/>
          <w:spacing w:val="-4"/>
          <w:sz w:val="18"/>
        </w:rPr>
        <w:t xml:space="preserve"> </w:t>
      </w:r>
      <w:r>
        <w:rPr>
          <w:i/>
          <w:sz w:val="18"/>
        </w:rPr>
        <w:t>in</w:t>
      </w:r>
      <w:r>
        <w:rPr>
          <w:i/>
          <w:spacing w:val="-7"/>
          <w:sz w:val="18"/>
        </w:rPr>
        <w:t xml:space="preserve"> </w:t>
      </w:r>
      <w:r>
        <w:rPr>
          <w:i/>
          <w:sz w:val="18"/>
        </w:rPr>
        <w:t>Viet</w:t>
      </w:r>
      <w:r>
        <w:rPr>
          <w:i/>
          <w:spacing w:val="-4"/>
          <w:sz w:val="18"/>
        </w:rPr>
        <w:t xml:space="preserve"> </w:t>
      </w:r>
      <w:r>
        <w:rPr>
          <w:i/>
          <w:sz w:val="18"/>
        </w:rPr>
        <w:t>Nam</w:t>
      </w:r>
      <w:r>
        <w:rPr>
          <w:i/>
          <w:spacing w:val="-4"/>
          <w:sz w:val="18"/>
        </w:rPr>
        <w:t xml:space="preserve"> </w:t>
      </w:r>
      <w:r>
        <w:rPr>
          <w:sz w:val="18"/>
        </w:rPr>
        <w:t>means</w:t>
      </w:r>
      <w:r>
        <w:rPr>
          <w:spacing w:val="-6"/>
          <w:sz w:val="18"/>
        </w:rPr>
        <w:t xml:space="preserve"> </w:t>
      </w:r>
      <w:r>
        <w:rPr>
          <w:sz w:val="18"/>
        </w:rPr>
        <w:t>a</w:t>
      </w:r>
      <w:r>
        <w:rPr>
          <w:spacing w:val="-5"/>
          <w:sz w:val="18"/>
        </w:rPr>
        <w:t xml:space="preserve"> </w:t>
      </w:r>
      <w:r>
        <w:rPr>
          <w:sz w:val="18"/>
        </w:rPr>
        <w:t>foreign</w:t>
      </w:r>
      <w:r>
        <w:rPr>
          <w:spacing w:val="-7"/>
          <w:sz w:val="18"/>
        </w:rPr>
        <w:t xml:space="preserve"> </w:t>
      </w:r>
      <w:r>
        <w:rPr>
          <w:sz w:val="18"/>
        </w:rPr>
        <w:t>trader</w:t>
      </w:r>
      <w:r>
        <w:rPr>
          <w:spacing w:val="-5"/>
          <w:sz w:val="18"/>
        </w:rPr>
        <w:t xml:space="preserve"> </w:t>
      </w:r>
      <w:r>
        <w:rPr>
          <w:sz w:val="18"/>
        </w:rPr>
        <w:t>that</w:t>
      </w:r>
      <w:r>
        <w:rPr>
          <w:spacing w:val="-5"/>
          <w:sz w:val="18"/>
        </w:rPr>
        <w:t xml:space="preserve"> </w:t>
      </w:r>
      <w:r>
        <w:rPr>
          <w:sz w:val="18"/>
        </w:rPr>
        <w:t>conducts</w:t>
      </w:r>
      <w:r>
        <w:rPr>
          <w:spacing w:val="-5"/>
          <w:sz w:val="18"/>
        </w:rPr>
        <w:t xml:space="preserve"> </w:t>
      </w:r>
      <w:r>
        <w:rPr>
          <w:sz w:val="18"/>
        </w:rPr>
        <w:t>no</w:t>
      </w:r>
      <w:r>
        <w:rPr>
          <w:spacing w:val="-4"/>
          <w:sz w:val="18"/>
        </w:rPr>
        <w:t xml:space="preserve"> </w:t>
      </w:r>
      <w:r>
        <w:rPr>
          <w:sz w:val="18"/>
        </w:rPr>
        <w:t>investment or</w:t>
      </w:r>
      <w:r>
        <w:rPr>
          <w:spacing w:val="45"/>
          <w:sz w:val="18"/>
        </w:rPr>
        <w:t xml:space="preserve"> </w:t>
      </w:r>
      <w:r>
        <w:rPr>
          <w:sz w:val="18"/>
        </w:rPr>
        <w:t>business</w:t>
      </w:r>
      <w:r>
        <w:rPr>
          <w:spacing w:val="45"/>
          <w:sz w:val="18"/>
        </w:rPr>
        <w:t xml:space="preserve"> </w:t>
      </w:r>
      <w:r>
        <w:rPr>
          <w:sz w:val="18"/>
        </w:rPr>
        <w:t>activities</w:t>
      </w:r>
      <w:r>
        <w:rPr>
          <w:spacing w:val="45"/>
          <w:sz w:val="18"/>
        </w:rPr>
        <w:t xml:space="preserve"> </w:t>
      </w:r>
      <w:r>
        <w:rPr>
          <w:sz w:val="18"/>
        </w:rPr>
        <w:t>in</w:t>
      </w:r>
      <w:r>
        <w:rPr>
          <w:spacing w:val="44"/>
          <w:sz w:val="18"/>
        </w:rPr>
        <w:t xml:space="preserve"> </w:t>
      </w:r>
      <w:r>
        <w:rPr>
          <w:sz w:val="18"/>
        </w:rPr>
        <w:t>Viet</w:t>
      </w:r>
      <w:r>
        <w:rPr>
          <w:spacing w:val="46"/>
          <w:sz w:val="18"/>
        </w:rPr>
        <w:t xml:space="preserve"> </w:t>
      </w:r>
      <w:r>
        <w:rPr>
          <w:sz w:val="18"/>
        </w:rPr>
        <w:t>Nam</w:t>
      </w:r>
      <w:r>
        <w:rPr>
          <w:spacing w:val="45"/>
          <w:sz w:val="18"/>
        </w:rPr>
        <w:t xml:space="preserve"> </w:t>
      </w:r>
      <w:r>
        <w:rPr>
          <w:sz w:val="18"/>
        </w:rPr>
        <w:t>in</w:t>
      </w:r>
      <w:r>
        <w:rPr>
          <w:spacing w:val="44"/>
          <w:sz w:val="18"/>
        </w:rPr>
        <w:t xml:space="preserve"> </w:t>
      </w:r>
      <w:r>
        <w:rPr>
          <w:sz w:val="18"/>
        </w:rPr>
        <w:t>the</w:t>
      </w:r>
      <w:r>
        <w:rPr>
          <w:spacing w:val="46"/>
          <w:sz w:val="18"/>
        </w:rPr>
        <w:t xml:space="preserve"> </w:t>
      </w:r>
      <w:r>
        <w:rPr>
          <w:sz w:val="18"/>
        </w:rPr>
        <w:t>forms</w:t>
      </w:r>
      <w:r>
        <w:rPr>
          <w:spacing w:val="45"/>
          <w:sz w:val="18"/>
        </w:rPr>
        <w:t xml:space="preserve"> </w:t>
      </w:r>
      <w:r>
        <w:rPr>
          <w:sz w:val="18"/>
        </w:rPr>
        <w:t>prescribed</w:t>
      </w:r>
      <w:r>
        <w:rPr>
          <w:spacing w:val="43"/>
          <w:sz w:val="18"/>
        </w:rPr>
        <w:t xml:space="preserve"> </w:t>
      </w:r>
      <w:r>
        <w:rPr>
          <w:sz w:val="18"/>
        </w:rPr>
        <w:t>in</w:t>
      </w:r>
      <w:r>
        <w:rPr>
          <w:spacing w:val="44"/>
          <w:sz w:val="18"/>
        </w:rPr>
        <w:t xml:space="preserve"> </w:t>
      </w:r>
      <w:r>
        <w:rPr>
          <w:sz w:val="18"/>
        </w:rPr>
        <w:t>laws</w:t>
      </w:r>
      <w:r>
        <w:rPr>
          <w:spacing w:val="45"/>
          <w:sz w:val="18"/>
        </w:rPr>
        <w:t xml:space="preserve"> </w:t>
      </w:r>
      <w:r>
        <w:rPr>
          <w:sz w:val="18"/>
        </w:rPr>
        <w:t>on</w:t>
      </w:r>
      <w:r>
        <w:rPr>
          <w:spacing w:val="44"/>
          <w:sz w:val="18"/>
        </w:rPr>
        <w:t xml:space="preserve"> </w:t>
      </w:r>
      <w:r>
        <w:rPr>
          <w:sz w:val="18"/>
        </w:rPr>
        <w:t>investment,</w:t>
      </w:r>
      <w:r>
        <w:rPr>
          <w:spacing w:val="44"/>
          <w:sz w:val="18"/>
        </w:rPr>
        <w:t xml:space="preserve"> </w:t>
      </w:r>
      <w:r>
        <w:rPr>
          <w:sz w:val="18"/>
        </w:rPr>
        <w:t>commerce,</w:t>
      </w:r>
    </w:p>
    <w:p w14:paraId="11173E58" w14:textId="77777777" w:rsidR="002D387D" w:rsidRDefault="002D387D">
      <w:pPr>
        <w:jc w:val="both"/>
        <w:rPr>
          <w:sz w:val="18"/>
        </w:rPr>
        <w:sectPr w:rsidR="002D387D" w:rsidSect="00A37D66">
          <w:headerReference w:type="default" r:id="rId8"/>
          <w:footerReference w:type="default" r:id="rId9"/>
          <w:type w:val="continuous"/>
          <w:pgSz w:w="11910" w:h="16840"/>
          <w:pgMar w:top="1600" w:right="1320" w:bottom="280" w:left="1340" w:header="719" w:footer="720" w:gutter="0"/>
          <w:pgNumType w:start="1"/>
          <w:cols w:space="720"/>
        </w:sectPr>
      </w:pPr>
    </w:p>
    <w:p w14:paraId="43BF5D3B" w14:textId="0A2C9C42" w:rsidR="002D387D" w:rsidRDefault="00FC3198">
      <w:pPr>
        <w:pStyle w:val="a3"/>
        <w:spacing w:before="92"/>
        <w:ind w:left="100"/>
      </w:pPr>
      <w:r>
        <w:lastRenderedPageBreak/>
        <w:t>enterprises; has no representative office or branch in Viet Nam in accordance with the laws on commerce, enterprises.</w:t>
      </w:r>
    </w:p>
    <w:p w14:paraId="1F68812B" w14:textId="77777777" w:rsidR="002D387D" w:rsidRDefault="002D387D">
      <w:pPr>
        <w:pStyle w:val="a3"/>
        <w:spacing w:before="8"/>
        <w:rPr>
          <w:sz w:val="19"/>
        </w:rPr>
      </w:pPr>
    </w:p>
    <w:p w14:paraId="07301535" w14:textId="77777777" w:rsidR="002D387D" w:rsidRDefault="00FC3198">
      <w:pPr>
        <w:pStyle w:val="1"/>
      </w:pPr>
      <w:r>
        <w:t xml:space="preserve">Article 4. Principles of state management </w:t>
      </w:r>
      <w:r>
        <w:t>of foreign trade</w:t>
      </w:r>
    </w:p>
    <w:p w14:paraId="5AAA49C6" w14:textId="77777777" w:rsidR="002D387D" w:rsidRDefault="002D387D">
      <w:pPr>
        <w:pStyle w:val="a3"/>
        <w:spacing w:before="9"/>
        <w:rPr>
          <w:b/>
          <w:sz w:val="19"/>
        </w:rPr>
      </w:pPr>
    </w:p>
    <w:p w14:paraId="51DD219F" w14:textId="77777777" w:rsidR="002D387D" w:rsidRDefault="00FC3198">
      <w:pPr>
        <w:pStyle w:val="a4"/>
        <w:numPr>
          <w:ilvl w:val="0"/>
          <w:numId w:val="42"/>
        </w:numPr>
        <w:tabs>
          <w:tab w:val="left" w:pos="357"/>
        </w:tabs>
        <w:ind w:right="122" w:firstLine="0"/>
        <w:jc w:val="both"/>
        <w:rPr>
          <w:sz w:val="18"/>
        </w:rPr>
      </w:pPr>
      <w:r>
        <w:rPr>
          <w:sz w:val="18"/>
        </w:rPr>
        <w:t>The State shall manage foreign trade in accordance with Vietnamese law and treaties to which the Socialist Republic of Viet Nam is a contracting</w:t>
      </w:r>
      <w:r>
        <w:rPr>
          <w:spacing w:val="-12"/>
          <w:sz w:val="18"/>
        </w:rPr>
        <w:t xml:space="preserve"> </w:t>
      </w:r>
      <w:r>
        <w:rPr>
          <w:sz w:val="18"/>
        </w:rPr>
        <w:t>party.</w:t>
      </w:r>
    </w:p>
    <w:p w14:paraId="2B5FB1CC" w14:textId="77777777" w:rsidR="002D387D" w:rsidRDefault="002D387D">
      <w:pPr>
        <w:pStyle w:val="a3"/>
        <w:spacing w:before="8"/>
        <w:rPr>
          <w:sz w:val="19"/>
        </w:rPr>
      </w:pPr>
    </w:p>
    <w:p w14:paraId="11349B34" w14:textId="77777777" w:rsidR="002D387D" w:rsidRDefault="00FC3198">
      <w:pPr>
        <w:pStyle w:val="a4"/>
        <w:numPr>
          <w:ilvl w:val="0"/>
          <w:numId w:val="42"/>
        </w:numPr>
        <w:tabs>
          <w:tab w:val="left" w:pos="329"/>
        </w:tabs>
        <w:spacing w:before="1"/>
        <w:ind w:right="121" w:firstLine="0"/>
        <w:jc w:val="both"/>
        <w:rPr>
          <w:sz w:val="18"/>
        </w:rPr>
      </w:pPr>
      <w:r>
        <w:rPr>
          <w:sz w:val="18"/>
        </w:rPr>
        <w:t>Assurance</w:t>
      </w:r>
      <w:r>
        <w:rPr>
          <w:spacing w:val="-16"/>
          <w:sz w:val="18"/>
        </w:rPr>
        <w:t xml:space="preserve"> </w:t>
      </w:r>
      <w:r>
        <w:rPr>
          <w:sz w:val="18"/>
        </w:rPr>
        <w:t>of</w:t>
      </w:r>
      <w:r>
        <w:rPr>
          <w:spacing w:val="-17"/>
          <w:sz w:val="18"/>
        </w:rPr>
        <w:t xml:space="preserve"> </w:t>
      </w:r>
      <w:r>
        <w:rPr>
          <w:sz w:val="18"/>
        </w:rPr>
        <w:t>transparency,</w:t>
      </w:r>
      <w:r>
        <w:rPr>
          <w:spacing w:val="-17"/>
          <w:sz w:val="18"/>
        </w:rPr>
        <w:t xml:space="preserve"> </w:t>
      </w:r>
      <w:r>
        <w:rPr>
          <w:sz w:val="18"/>
        </w:rPr>
        <w:t>publicity,</w:t>
      </w:r>
      <w:r>
        <w:rPr>
          <w:spacing w:val="-18"/>
          <w:sz w:val="18"/>
        </w:rPr>
        <w:t xml:space="preserve"> </w:t>
      </w:r>
      <w:r>
        <w:rPr>
          <w:sz w:val="18"/>
        </w:rPr>
        <w:t>fairness</w:t>
      </w:r>
      <w:r>
        <w:rPr>
          <w:spacing w:val="-17"/>
          <w:sz w:val="18"/>
        </w:rPr>
        <w:t xml:space="preserve"> </w:t>
      </w:r>
      <w:r>
        <w:rPr>
          <w:sz w:val="18"/>
        </w:rPr>
        <w:t>and</w:t>
      </w:r>
      <w:r>
        <w:rPr>
          <w:spacing w:val="-15"/>
          <w:sz w:val="18"/>
        </w:rPr>
        <w:t xml:space="preserve"> </w:t>
      </w:r>
      <w:r>
        <w:rPr>
          <w:sz w:val="18"/>
        </w:rPr>
        <w:t>simplifies</w:t>
      </w:r>
      <w:r>
        <w:rPr>
          <w:spacing w:val="-19"/>
          <w:sz w:val="18"/>
        </w:rPr>
        <w:t xml:space="preserve"> </w:t>
      </w:r>
      <w:r>
        <w:rPr>
          <w:sz w:val="18"/>
        </w:rPr>
        <w:t>administrative</w:t>
      </w:r>
      <w:r>
        <w:rPr>
          <w:spacing w:val="-18"/>
          <w:sz w:val="18"/>
        </w:rPr>
        <w:t xml:space="preserve"> </w:t>
      </w:r>
      <w:r>
        <w:rPr>
          <w:sz w:val="18"/>
        </w:rPr>
        <w:t>procedures;</w:t>
      </w:r>
      <w:r>
        <w:rPr>
          <w:spacing w:val="-18"/>
          <w:sz w:val="18"/>
        </w:rPr>
        <w:t xml:space="preserve"> </w:t>
      </w:r>
      <w:r>
        <w:rPr>
          <w:sz w:val="18"/>
        </w:rPr>
        <w:t>guarantee of lawful rights and interests of the State and traders of all economic sectors; promotion of the development of domestic production and export in association with management of</w:t>
      </w:r>
      <w:r>
        <w:rPr>
          <w:spacing w:val="-22"/>
          <w:sz w:val="18"/>
        </w:rPr>
        <w:t xml:space="preserve"> </w:t>
      </w:r>
      <w:r>
        <w:rPr>
          <w:sz w:val="18"/>
        </w:rPr>
        <w:t>import.</w:t>
      </w:r>
    </w:p>
    <w:p w14:paraId="2A32E74B" w14:textId="77777777" w:rsidR="002D387D" w:rsidRDefault="002D387D">
      <w:pPr>
        <w:pStyle w:val="a3"/>
        <w:spacing w:before="10"/>
        <w:rPr>
          <w:sz w:val="19"/>
        </w:rPr>
      </w:pPr>
    </w:p>
    <w:p w14:paraId="7DDFF412" w14:textId="77777777" w:rsidR="002D387D" w:rsidRDefault="00FC3198">
      <w:pPr>
        <w:pStyle w:val="a4"/>
        <w:numPr>
          <w:ilvl w:val="0"/>
          <w:numId w:val="42"/>
        </w:numPr>
        <w:tabs>
          <w:tab w:val="left" w:pos="348"/>
        </w:tabs>
        <w:ind w:right="119" w:firstLine="0"/>
        <w:jc w:val="both"/>
        <w:rPr>
          <w:sz w:val="18"/>
        </w:rPr>
      </w:pPr>
      <w:r>
        <w:rPr>
          <w:sz w:val="18"/>
        </w:rPr>
        <w:t>Full compliance with the principles of most-</w:t>
      </w:r>
      <w:proofErr w:type="spellStart"/>
      <w:r>
        <w:rPr>
          <w:sz w:val="18"/>
        </w:rPr>
        <w:t>favoured</w:t>
      </w:r>
      <w:proofErr w:type="spellEnd"/>
      <w:r>
        <w:rPr>
          <w:sz w:val="18"/>
        </w:rPr>
        <w:t xml:space="preserve"> nation treatment and national treatment in foreign</w:t>
      </w:r>
      <w:r>
        <w:rPr>
          <w:spacing w:val="-19"/>
          <w:sz w:val="18"/>
        </w:rPr>
        <w:t xml:space="preserve"> </w:t>
      </w:r>
      <w:r>
        <w:rPr>
          <w:sz w:val="18"/>
        </w:rPr>
        <w:t>trade</w:t>
      </w:r>
      <w:r>
        <w:rPr>
          <w:spacing w:val="-17"/>
          <w:sz w:val="18"/>
        </w:rPr>
        <w:t xml:space="preserve"> </w:t>
      </w:r>
      <w:r>
        <w:rPr>
          <w:sz w:val="18"/>
        </w:rPr>
        <w:t>activities</w:t>
      </w:r>
      <w:r>
        <w:rPr>
          <w:spacing w:val="-18"/>
          <w:sz w:val="18"/>
        </w:rPr>
        <w:t xml:space="preserve"> </w:t>
      </w:r>
      <w:r>
        <w:rPr>
          <w:sz w:val="18"/>
        </w:rPr>
        <w:t>in</w:t>
      </w:r>
      <w:r>
        <w:rPr>
          <w:spacing w:val="-19"/>
          <w:sz w:val="18"/>
        </w:rPr>
        <w:t xml:space="preserve"> </w:t>
      </w:r>
      <w:r>
        <w:rPr>
          <w:sz w:val="18"/>
        </w:rPr>
        <w:t>accordance</w:t>
      </w:r>
      <w:r>
        <w:rPr>
          <w:spacing w:val="-17"/>
          <w:sz w:val="18"/>
        </w:rPr>
        <w:t xml:space="preserve"> </w:t>
      </w:r>
      <w:r>
        <w:rPr>
          <w:sz w:val="18"/>
        </w:rPr>
        <w:t>with</w:t>
      </w:r>
      <w:r>
        <w:rPr>
          <w:spacing w:val="-19"/>
          <w:sz w:val="18"/>
        </w:rPr>
        <w:t xml:space="preserve"> </w:t>
      </w:r>
      <w:r>
        <w:rPr>
          <w:sz w:val="18"/>
        </w:rPr>
        <w:t>Vietnamese</w:t>
      </w:r>
      <w:r>
        <w:rPr>
          <w:spacing w:val="-20"/>
          <w:sz w:val="18"/>
        </w:rPr>
        <w:t xml:space="preserve"> </w:t>
      </w:r>
      <w:r>
        <w:rPr>
          <w:sz w:val="18"/>
        </w:rPr>
        <w:t>law</w:t>
      </w:r>
      <w:r>
        <w:rPr>
          <w:spacing w:val="-19"/>
          <w:sz w:val="18"/>
        </w:rPr>
        <w:t xml:space="preserve"> </w:t>
      </w:r>
      <w:r>
        <w:rPr>
          <w:sz w:val="18"/>
        </w:rPr>
        <w:t>and</w:t>
      </w:r>
      <w:r>
        <w:rPr>
          <w:spacing w:val="-17"/>
          <w:sz w:val="18"/>
        </w:rPr>
        <w:t xml:space="preserve"> </w:t>
      </w:r>
      <w:r>
        <w:rPr>
          <w:sz w:val="18"/>
        </w:rPr>
        <w:t>treaties</w:t>
      </w:r>
      <w:r>
        <w:rPr>
          <w:spacing w:val="-18"/>
          <w:sz w:val="18"/>
        </w:rPr>
        <w:t xml:space="preserve"> </w:t>
      </w:r>
      <w:r>
        <w:rPr>
          <w:sz w:val="18"/>
        </w:rPr>
        <w:t>to</w:t>
      </w:r>
      <w:r>
        <w:rPr>
          <w:spacing w:val="-17"/>
          <w:sz w:val="18"/>
        </w:rPr>
        <w:t xml:space="preserve"> </w:t>
      </w:r>
      <w:r>
        <w:rPr>
          <w:sz w:val="18"/>
        </w:rPr>
        <w:t>which</w:t>
      </w:r>
      <w:r>
        <w:rPr>
          <w:spacing w:val="-19"/>
          <w:sz w:val="18"/>
        </w:rPr>
        <w:t xml:space="preserve"> </w:t>
      </w:r>
      <w:r>
        <w:rPr>
          <w:sz w:val="18"/>
        </w:rPr>
        <w:t>the</w:t>
      </w:r>
      <w:r>
        <w:rPr>
          <w:spacing w:val="-17"/>
          <w:sz w:val="18"/>
        </w:rPr>
        <w:t xml:space="preserve"> </w:t>
      </w:r>
      <w:r>
        <w:rPr>
          <w:sz w:val="18"/>
        </w:rPr>
        <w:t>Socialist</w:t>
      </w:r>
      <w:r>
        <w:rPr>
          <w:spacing w:val="-17"/>
          <w:sz w:val="18"/>
        </w:rPr>
        <w:t xml:space="preserve"> </w:t>
      </w:r>
      <w:r>
        <w:rPr>
          <w:sz w:val="18"/>
        </w:rPr>
        <w:t>Republic of Viet Nam is a contracting</w:t>
      </w:r>
      <w:r>
        <w:rPr>
          <w:spacing w:val="-8"/>
          <w:sz w:val="18"/>
        </w:rPr>
        <w:t xml:space="preserve"> </w:t>
      </w:r>
      <w:r>
        <w:rPr>
          <w:sz w:val="18"/>
        </w:rPr>
        <w:t>party.</w:t>
      </w:r>
    </w:p>
    <w:p w14:paraId="13A34FDA" w14:textId="77777777" w:rsidR="002D387D" w:rsidRDefault="002D387D">
      <w:pPr>
        <w:pStyle w:val="a3"/>
        <w:spacing w:before="8"/>
        <w:rPr>
          <w:sz w:val="19"/>
        </w:rPr>
      </w:pPr>
    </w:p>
    <w:p w14:paraId="7B3B14AA" w14:textId="77777777" w:rsidR="002D387D" w:rsidRDefault="00FC3198">
      <w:pPr>
        <w:pStyle w:val="1"/>
        <w:spacing w:before="1"/>
      </w:pPr>
      <w:r>
        <w:t>Article 5. Right to</w:t>
      </w:r>
      <w:r>
        <w:t xml:space="preserve"> freedom of export and import business</w:t>
      </w:r>
    </w:p>
    <w:p w14:paraId="2494BFFC" w14:textId="77777777" w:rsidR="002D387D" w:rsidRDefault="002D387D">
      <w:pPr>
        <w:pStyle w:val="a3"/>
        <w:spacing w:before="11"/>
        <w:rPr>
          <w:b/>
          <w:sz w:val="19"/>
        </w:rPr>
      </w:pPr>
    </w:p>
    <w:p w14:paraId="7995F4B2" w14:textId="77777777" w:rsidR="002D387D" w:rsidRDefault="00FC3198">
      <w:pPr>
        <w:pStyle w:val="a4"/>
        <w:numPr>
          <w:ilvl w:val="0"/>
          <w:numId w:val="41"/>
        </w:numPr>
        <w:tabs>
          <w:tab w:val="left" w:pos="362"/>
        </w:tabs>
        <w:ind w:right="113" w:firstLine="0"/>
        <w:jc w:val="both"/>
        <w:rPr>
          <w:sz w:val="18"/>
        </w:rPr>
      </w:pPr>
      <w:r>
        <w:rPr>
          <w:sz w:val="18"/>
        </w:rPr>
        <w:t xml:space="preserve">The right to freedom of export and import business of Vietnamese traders other than foreign- invested economic </w:t>
      </w:r>
      <w:proofErr w:type="spellStart"/>
      <w:r>
        <w:rPr>
          <w:sz w:val="18"/>
        </w:rPr>
        <w:t>organisations</w:t>
      </w:r>
      <w:proofErr w:type="spellEnd"/>
      <w:r>
        <w:rPr>
          <w:sz w:val="18"/>
        </w:rPr>
        <w:t xml:space="preserve"> is prescribed as</w:t>
      </w:r>
      <w:r>
        <w:rPr>
          <w:spacing w:val="-9"/>
          <w:sz w:val="18"/>
        </w:rPr>
        <w:t xml:space="preserve"> </w:t>
      </w:r>
      <w:r>
        <w:rPr>
          <w:sz w:val="18"/>
        </w:rPr>
        <w:t>follows:</w:t>
      </w:r>
    </w:p>
    <w:p w14:paraId="08D93BD1" w14:textId="77777777" w:rsidR="002D387D" w:rsidRDefault="002D387D">
      <w:pPr>
        <w:pStyle w:val="a3"/>
        <w:spacing w:before="8"/>
        <w:rPr>
          <w:sz w:val="19"/>
        </w:rPr>
      </w:pPr>
    </w:p>
    <w:p w14:paraId="10D86AD0" w14:textId="77777777" w:rsidR="002D387D" w:rsidRDefault="00FC3198">
      <w:pPr>
        <w:pStyle w:val="a4"/>
        <w:numPr>
          <w:ilvl w:val="1"/>
          <w:numId w:val="41"/>
        </w:numPr>
        <w:tabs>
          <w:tab w:val="left" w:pos="948"/>
        </w:tabs>
        <w:ind w:right="119" w:firstLine="0"/>
        <w:jc w:val="both"/>
        <w:rPr>
          <w:sz w:val="18"/>
        </w:rPr>
      </w:pPr>
      <w:r>
        <w:rPr>
          <w:sz w:val="18"/>
        </w:rPr>
        <w:t>Traders may conduct export and import business and carry out oth</w:t>
      </w:r>
      <w:r>
        <w:rPr>
          <w:sz w:val="18"/>
        </w:rPr>
        <w:t>er related activities regardless of their registered business sectors or trades, except for products on the List of products banned from export or import and products suspended from export or</w:t>
      </w:r>
      <w:r>
        <w:rPr>
          <w:spacing w:val="-26"/>
          <w:sz w:val="18"/>
        </w:rPr>
        <w:t xml:space="preserve"> </w:t>
      </w:r>
      <w:r>
        <w:rPr>
          <w:sz w:val="18"/>
        </w:rPr>
        <w:t>import;</w:t>
      </w:r>
    </w:p>
    <w:p w14:paraId="598675A4" w14:textId="77777777" w:rsidR="002D387D" w:rsidRDefault="002D387D">
      <w:pPr>
        <w:pStyle w:val="a3"/>
        <w:spacing w:before="8"/>
        <w:rPr>
          <w:sz w:val="19"/>
        </w:rPr>
      </w:pPr>
    </w:p>
    <w:p w14:paraId="165C0ABE" w14:textId="77777777" w:rsidR="002D387D" w:rsidRDefault="00FC3198">
      <w:pPr>
        <w:pStyle w:val="a4"/>
        <w:numPr>
          <w:ilvl w:val="1"/>
          <w:numId w:val="41"/>
        </w:numPr>
        <w:tabs>
          <w:tab w:val="left" w:pos="914"/>
        </w:tabs>
        <w:ind w:right="120" w:firstLine="0"/>
        <w:jc w:val="both"/>
        <w:rPr>
          <w:sz w:val="18"/>
        </w:rPr>
      </w:pPr>
      <w:r>
        <w:rPr>
          <w:sz w:val="18"/>
        </w:rPr>
        <w:t>When</w:t>
      </w:r>
      <w:r>
        <w:rPr>
          <w:spacing w:val="-15"/>
          <w:sz w:val="18"/>
        </w:rPr>
        <w:t xml:space="preserve"> </w:t>
      </w:r>
      <w:r>
        <w:rPr>
          <w:sz w:val="18"/>
        </w:rPr>
        <w:t>exporting</w:t>
      </w:r>
      <w:r>
        <w:rPr>
          <w:spacing w:val="-13"/>
          <w:sz w:val="18"/>
        </w:rPr>
        <w:t xml:space="preserve"> </w:t>
      </w:r>
      <w:r>
        <w:rPr>
          <w:sz w:val="18"/>
        </w:rPr>
        <w:t>or</w:t>
      </w:r>
      <w:r>
        <w:rPr>
          <w:spacing w:val="-13"/>
          <w:sz w:val="18"/>
        </w:rPr>
        <w:t xml:space="preserve"> </w:t>
      </w:r>
      <w:r>
        <w:rPr>
          <w:sz w:val="18"/>
        </w:rPr>
        <w:t>importing</w:t>
      </w:r>
      <w:r>
        <w:rPr>
          <w:spacing w:val="-13"/>
          <w:sz w:val="18"/>
        </w:rPr>
        <w:t xml:space="preserve"> </w:t>
      </w:r>
      <w:r>
        <w:rPr>
          <w:sz w:val="18"/>
        </w:rPr>
        <w:t>products</w:t>
      </w:r>
      <w:r>
        <w:rPr>
          <w:spacing w:val="-14"/>
          <w:sz w:val="18"/>
        </w:rPr>
        <w:t xml:space="preserve"> </w:t>
      </w:r>
      <w:r>
        <w:rPr>
          <w:sz w:val="18"/>
        </w:rPr>
        <w:t>under</w:t>
      </w:r>
      <w:r>
        <w:rPr>
          <w:spacing w:val="-13"/>
          <w:sz w:val="18"/>
        </w:rPr>
        <w:t xml:space="preserve"> </w:t>
      </w:r>
      <w:r>
        <w:rPr>
          <w:sz w:val="18"/>
        </w:rPr>
        <w:t>permits</w:t>
      </w:r>
      <w:r>
        <w:rPr>
          <w:spacing w:val="-14"/>
          <w:sz w:val="18"/>
        </w:rPr>
        <w:t xml:space="preserve"> </w:t>
      </w:r>
      <w:r>
        <w:rPr>
          <w:sz w:val="18"/>
        </w:rPr>
        <w:t>or</w:t>
      </w:r>
      <w:r>
        <w:rPr>
          <w:spacing w:val="-13"/>
          <w:sz w:val="18"/>
        </w:rPr>
        <w:t xml:space="preserve"> </w:t>
      </w:r>
      <w:r>
        <w:rPr>
          <w:sz w:val="18"/>
        </w:rPr>
        <w:t>prescribed</w:t>
      </w:r>
      <w:r>
        <w:rPr>
          <w:spacing w:val="-13"/>
          <w:sz w:val="18"/>
        </w:rPr>
        <w:t xml:space="preserve"> </w:t>
      </w:r>
      <w:r>
        <w:rPr>
          <w:sz w:val="18"/>
        </w:rPr>
        <w:t>conditions,</w:t>
      </w:r>
      <w:r>
        <w:rPr>
          <w:spacing w:val="-15"/>
          <w:sz w:val="18"/>
        </w:rPr>
        <w:t xml:space="preserve"> </w:t>
      </w:r>
      <w:r>
        <w:rPr>
          <w:sz w:val="18"/>
        </w:rPr>
        <w:t>traders</w:t>
      </w:r>
      <w:r>
        <w:rPr>
          <w:spacing w:val="-13"/>
          <w:sz w:val="18"/>
        </w:rPr>
        <w:t xml:space="preserve"> </w:t>
      </w:r>
      <w:r>
        <w:rPr>
          <w:sz w:val="18"/>
        </w:rPr>
        <w:t>must satisfy the requirements on permits,</w:t>
      </w:r>
      <w:r>
        <w:rPr>
          <w:spacing w:val="-10"/>
          <w:sz w:val="18"/>
        </w:rPr>
        <w:t xml:space="preserve"> </w:t>
      </w:r>
      <w:r>
        <w:rPr>
          <w:sz w:val="18"/>
        </w:rPr>
        <w:t>conditions;</w:t>
      </w:r>
    </w:p>
    <w:p w14:paraId="6414DFA8" w14:textId="77777777" w:rsidR="002D387D" w:rsidRDefault="002D387D">
      <w:pPr>
        <w:pStyle w:val="a3"/>
        <w:spacing w:before="11"/>
        <w:rPr>
          <w:sz w:val="19"/>
        </w:rPr>
      </w:pPr>
    </w:p>
    <w:p w14:paraId="0FD5188F" w14:textId="77777777" w:rsidR="002D387D" w:rsidRDefault="00FC3198">
      <w:pPr>
        <w:pStyle w:val="a4"/>
        <w:numPr>
          <w:ilvl w:val="1"/>
          <w:numId w:val="41"/>
        </w:numPr>
        <w:tabs>
          <w:tab w:val="left" w:pos="929"/>
        </w:tabs>
        <w:ind w:right="123" w:firstLine="0"/>
        <w:jc w:val="both"/>
        <w:rPr>
          <w:sz w:val="18"/>
        </w:rPr>
      </w:pPr>
      <w:r>
        <w:rPr>
          <w:sz w:val="18"/>
        </w:rPr>
        <w:t xml:space="preserve">Branches of Vietnamese traders may carry out foreign trade activities as </w:t>
      </w:r>
      <w:proofErr w:type="spellStart"/>
      <w:r>
        <w:rPr>
          <w:sz w:val="18"/>
        </w:rPr>
        <w:t>authorised</w:t>
      </w:r>
      <w:proofErr w:type="spellEnd"/>
      <w:r>
        <w:rPr>
          <w:sz w:val="18"/>
        </w:rPr>
        <w:t xml:space="preserve"> by these</w:t>
      </w:r>
      <w:r>
        <w:rPr>
          <w:spacing w:val="-1"/>
          <w:sz w:val="18"/>
        </w:rPr>
        <w:t xml:space="preserve"> </w:t>
      </w:r>
      <w:r>
        <w:rPr>
          <w:sz w:val="18"/>
        </w:rPr>
        <w:t>traders.</w:t>
      </w:r>
    </w:p>
    <w:p w14:paraId="7D1BE855" w14:textId="77777777" w:rsidR="002D387D" w:rsidRDefault="002D387D">
      <w:pPr>
        <w:pStyle w:val="a3"/>
        <w:spacing w:before="8"/>
        <w:rPr>
          <w:sz w:val="19"/>
        </w:rPr>
      </w:pPr>
    </w:p>
    <w:p w14:paraId="32AD0289" w14:textId="77777777" w:rsidR="002D387D" w:rsidRDefault="00FC3198">
      <w:pPr>
        <w:pStyle w:val="a4"/>
        <w:numPr>
          <w:ilvl w:val="0"/>
          <w:numId w:val="41"/>
        </w:numPr>
        <w:tabs>
          <w:tab w:val="left" w:pos="377"/>
        </w:tabs>
        <w:spacing w:before="1"/>
        <w:ind w:right="115" w:firstLine="0"/>
        <w:jc w:val="both"/>
        <w:rPr>
          <w:sz w:val="18"/>
        </w:rPr>
      </w:pPr>
      <w:r>
        <w:rPr>
          <w:sz w:val="18"/>
        </w:rPr>
        <w:t>The right to freedom of export and import business of Vi</w:t>
      </w:r>
      <w:r>
        <w:rPr>
          <w:sz w:val="18"/>
        </w:rPr>
        <w:t xml:space="preserve">etnamese traders that are foreign- invested economic </w:t>
      </w:r>
      <w:proofErr w:type="spellStart"/>
      <w:r>
        <w:rPr>
          <w:sz w:val="18"/>
        </w:rPr>
        <w:t>organisations</w:t>
      </w:r>
      <w:proofErr w:type="spellEnd"/>
      <w:r>
        <w:rPr>
          <w:sz w:val="18"/>
        </w:rPr>
        <w:t xml:space="preserve"> or Viet Nam-based branches of foreign traders is prescribed as follows:</w:t>
      </w:r>
    </w:p>
    <w:p w14:paraId="32470CC6" w14:textId="77777777" w:rsidR="002D387D" w:rsidRDefault="002D387D">
      <w:pPr>
        <w:pStyle w:val="a3"/>
        <w:spacing w:before="7"/>
        <w:rPr>
          <w:sz w:val="19"/>
        </w:rPr>
      </w:pPr>
    </w:p>
    <w:p w14:paraId="6AC1DAF3" w14:textId="77777777" w:rsidR="002D387D" w:rsidRDefault="00FC3198">
      <w:pPr>
        <w:pStyle w:val="a4"/>
        <w:numPr>
          <w:ilvl w:val="1"/>
          <w:numId w:val="41"/>
        </w:numPr>
        <w:tabs>
          <w:tab w:val="left" w:pos="917"/>
        </w:tabs>
        <w:spacing w:before="1"/>
        <w:ind w:right="126" w:firstLine="0"/>
        <w:jc w:val="both"/>
        <w:rPr>
          <w:sz w:val="18"/>
        </w:rPr>
      </w:pPr>
      <w:r>
        <w:rPr>
          <w:sz w:val="18"/>
        </w:rPr>
        <w:t>Traders</w:t>
      </w:r>
      <w:r>
        <w:rPr>
          <w:spacing w:val="-3"/>
          <w:sz w:val="18"/>
        </w:rPr>
        <w:t xml:space="preserve"> </w:t>
      </w:r>
      <w:r>
        <w:rPr>
          <w:sz w:val="18"/>
        </w:rPr>
        <w:t>may</w:t>
      </w:r>
      <w:r>
        <w:rPr>
          <w:spacing w:val="-4"/>
          <w:sz w:val="18"/>
        </w:rPr>
        <w:t xml:space="preserve"> </w:t>
      </w:r>
      <w:r>
        <w:rPr>
          <w:sz w:val="18"/>
        </w:rPr>
        <w:t>exercise</w:t>
      </w:r>
      <w:r>
        <w:rPr>
          <w:spacing w:val="-4"/>
          <w:sz w:val="18"/>
        </w:rPr>
        <w:t xml:space="preserve"> </w:t>
      </w:r>
      <w:r>
        <w:rPr>
          <w:sz w:val="18"/>
        </w:rPr>
        <w:t>the</w:t>
      </w:r>
      <w:r>
        <w:rPr>
          <w:spacing w:val="-3"/>
          <w:sz w:val="18"/>
        </w:rPr>
        <w:t xml:space="preserve"> </w:t>
      </w:r>
      <w:r>
        <w:rPr>
          <w:sz w:val="18"/>
        </w:rPr>
        <w:t>right</w:t>
      </w:r>
      <w:r>
        <w:rPr>
          <w:spacing w:val="-4"/>
          <w:sz w:val="18"/>
        </w:rPr>
        <w:t xml:space="preserve"> </w:t>
      </w:r>
      <w:r>
        <w:rPr>
          <w:sz w:val="18"/>
        </w:rPr>
        <w:t>to</w:t>
      </w:r>
      <w:r>
        <w:rPr>
          <w:spacing w:val="-4"/>
          <w:sz w:val="18"/>
        </w:rPr>
        <w:t xml:space="preserve"> </w:t>
      </w:r>
      <w:r>
        <w:rPr>
          <w:sz w:val="18"/>
        </w:rPr>
        <w:t>export</w:t>
      </w:r>
      <w:r>
        <w:rPr>
          <w:spacing w:val="-4"/>
          <w:sz w:val="18"/>
        </w:rPr>
        <w:t xml:space="preserve"> </w:t>
      </w:r>
      <w:r>
        <w:rPr>
          <w:sz w:val="18"/>
        </w:rPr>
        <w:t>or</w:t>
      </w:r>
      <w:r>
        <w:rPr>
          <w:spacing w:val="-4"/>
          <w:sz w:val="18"/>
        </w:rPr>
        <w:t xml:space="preserve"> </w:t>
      </w:r>
      <w:r>
        <w:rPr>
          <w:sz w:val="18"/>
        </w:rPr>
        <w:t>the</w:t>
      </w:r>
      <w:r>
        <w:rPr>
          <w:spacing w:val="-4"/>
          <w:sz w:val="18"/>
        </w:rPr>
        <w:t xml:space="preserve"> </w:t>
      </w:r>
      <w:r>
        <w:rPr>
          <w:sz w:val="18"/>
        </w:rPr>
        <w:t>right</w:t>
      </w:r>
      <w:r>
        <w:rPr>
          <w:spacing w:val="-4"/>
          <w:sz w:val="18"/>
        </w:rPr>
        <w:t xml:space="preserve"> </w:t>
      </w:r>
      <w:r>
        <w:rPr>
          <w:sz w:val="18"/>
        </w:rPr>
        <w:t>to</w:t>
      </w:r>
      <w:r>
        <w:rPr>
          <w:spacing w:val="-3"/>
          <w:sz w:val="18"/>
        </w:rPr>
        <w:t xml:space="preserve"> </w:t>
      </w:r>
      <w:r>
        <w:rPr>
          <w:sz w:val="18"/>
        </w:rPr>
        <w:t>import</w:t>
      </w:r>
      <w:r>
        <w:rPr>
          <w:spacing w:val="-4"/>
          <w:sz w:val="18"/>
        </w:rPr>
        <w:t xml:space="preserve"> </w:t>
      </w:r>
      <w:r>
        <w:rPr>
          <w:sz w:val="18"/>
        </w:rPr>
        <w:t>in</w:t>
      </w:r>
      <w:r>
        <w:rPr>
          <w:spacing w:val="-6"/>
          <w:sz w:val="18"/>
        </w:rPr>
        <w:t xml:space="preserve"> </w:t>
      </w:r>
      <w:r>
        <w:rPr>
          <w:sz w:val="18"/>
        </w:rPr>
        <w:t>accordance</w:t>
      </w:r>
      <w:r>
        <w:rPr>
          <w:spacing w:val="-1"/>
          <w:sz w:val="18"/>
        </w:rPr>
        <w:t xml:space="preserve"> </w:t>
      </w:r>
      <w:r>
        <w:rPr>
          <w:sz w:val="18"/>
        </w:rPr>
        <w:t>with</w:t>
      </w:r>
      <w:r>
        <w:rPr>
          <w:spacing w:val="-5"/>
          <w:sz w:val="18"/>
        </w:rPr>
        <w:t xml:space="preserve"> </w:t>
      </w:r>
      <w:r>
        <w:rPr>
          <w:sz w:val="18"/>
        </w:rPr>
        <w:t>this</w:t>
      </w:r>
      <w:r>
        <w:rPr>
          <w:spacing w:val="-5"/>
          <w:sz w:val="18"/>
        </w:rPr>
        <w:t xml:space="preserve"> </w:t>
      </w:r>
      <w:r>
        <w:rPr>
          <w:sz w:val="18"/>
        </w:rPr>
        <w:t>Law and treaties to which the Socialist Republic of Viet Nam is a contracting</w:t>
      </w:r>
      <w:r>
        <w:rPr>
          <w:spacing w:val="-24"/>
          <w:sz w:val="18"/>
        </w:rPr>
        <w:t xml:space="preserve"> </w:t>
      </w:r>
      <w:r>
        <w:rPr>
          <w:sz w:val="18"/>
        </w:rPr>
        <w:t>party.</w:t>
      </w:r>
    </w:p>
    <w:p w14:paraId="29F98002" w14:textId="77777777" w:rsidR="002D387D" w:rsidRDefault="002D387D">
      <w:pPr>
        <w:pStyle w:val="a3"/>
        <w:spacing w:before="10"/>
        <w:rPr>
          <w:sz w:val="19"/>
        </w:rPr>
      </w:pPr>
    </w:p>
    <w:p w14:paraId="63B09D7F" w14:textId="77777777" w:rsidR="002D387D" w:rsidRDefault="00FC3198">
      <w:pPr>
        <w:pStyle w:val="a3"/>
        <w:ind w:left="666" w:right="123"/>
        <w:jc w:val="both"/>
      </w:pPr>
      <w:r>
        <w:t>The Ministry of Industry and Trade shall announce the List of products and the roadmap for exercise</w:t>
      </w:r>
      <w:r>
        <w:rPr>
          <w:spacing w:val="-12"/>
        </w:rPr>
        <w:t xml:space="preserve"> </w:t>
      </w:r>
      <w:r>
        <w:t>of</w:t>
      </w:r>
      <w:r>
        <w:rPr>
          <w:spacing w:val="-13"/>
        </w:rPr>
        <w:t xml:space="preserve"> </w:t>
      </w:r>
      <w:r>
        <w:t>the</w:t>
      </w:r>
      <w:r>
        <w:rPr>
          <w:spacing w:val="-11"/>
        </w:rPr>
        <w:t xml:space="preserve"> </w:t>
      </w:r>
      <w:r>
        <w:t>right</w:t>
      </w:r>
      <w:r>
        <w:rPr>
          <w:spacing w:val="-11"/>
        </w:rPr>
        <w:t xml:space="preserve"> </w:t>
      </w:r>
      <w:r>
        <w:t>to</w:t>
      </w:r>
      <w:r>
        <w:rPr>
          <w:spacing w:val="-11"/>
        </w:rPr>
        <w:t xml:space="preserve"> </w:t>
      </w:r>
      <w:r>
        <w:t>export</w:t>
      </w:r>
      <w:r>
        <w:rPr>
          <w:spacing w:val="-11"/>
        </w:rPr>
        <w:t xml:space="preserve"> </w:t>
      </w:r>
      <w:r>
        <w:t>or</w:t>
      </w:r>
      <w:r>
        <w:rPr>
          <w:spacing w:val="-12"/>
        </w:rPr>
        <w:t xml:space="preserve"> </w:t>
      </w:r>
      <w:r>
        <w:t>the</w:t>
      </w:r>
      <w:r>
        <w:rPr>
          <w:spacing w:val="-11"/>
        </w:rPr>
        <w:t xml:space="preserve"> </w:t>
      </w:r>
      <w:r>
        <w:t>right</w:t>
      </w:r>
      <w:r>
        <w:rPr>
          <w:spacing w:val="-11"/>
        </w:rPr>
        <w:t xml:space="preserve"> </w:t>
      </w:r>
      <w:r>
        <w:t>to</w:t>
      </w:r>
      <w:r>
        <w:rPr>
          <w:spacing w:val="-11"/>
        </w:rPr>
        <w:t xml:space="preserve"> </w:t>
      </w:r>
      <w:r>
        <w:t>import</w:t>
      </w:r>
      <w:r>
        <w:rPr>
          <w:spacing w:val="-11"/>
        </w:rPr>
        <w:t xml:space="preserve"> </w:t>
      </w:r>
      <w:r>
        <w:t>these</w:t>
      </w:r>
      <w:r>
        <w:rPr>
          <w:spacing w:val="-11"/>
        </w:rPr>
        <w:t xml:space="preserve"> </w:t>
      </w:r>
      <w:r>
        <w:t>products</w:t>
      </w:r>
      <w:r>
        <w:rPr>
          <w:spacing w:val="-12"/>
        </w:rPr>
        <w:t xml:space="preserve"> </w:t>
      </w:r>
      <w:r>
        <w:t>in</w:t>
      </w:r>
      <w:r>
        <w:rPr>
          <w:spacing w:val="-13"/>
        </w:rPr>
        <w:t xml:space="preserve"> </w:t>
      </w:r>
      <w:r>
        <w:t>accordance</w:t>
      </w:r>
      <w:r>
        <w:rPr>
          <w:spacing w:val="-12"/>
        </w:rPr>
        <w:t xml:space="preserve"> </w:t>
      </w:r>
      <w:r>
        <w:t>with</w:t>
      </w:r>
      <w:r>
        <w:rPr>
          <w:spacing w:val="-13"/>
        </w:rPr>
        <w:t xml:space="preserve"> </w:t>
      </w:r>
      <w:r>
        <w:t>treaties to which the Socialist Republic of Viet Nam is a contracting</w:t>
      </w:r>
      <w:r>
        <w:rPr>
          <w:spacing w:val="-17"/>
        </w:rPr>
        <w:t xml:space="preserve"> </w:t>
      </w:r>
      <w:r>
        <w:t>party;</w:t>
      </w:r>
    </w:p>
    <w:p w14:paraId="09970A00" w14:textId="77777777" w:rsidR="002D387D" w:rsidRDefault="002D387D">
      <w:pPr>
        <w:pStyle w:val="a3"/>
        <w:spacing w:before="8"/>
        <w:rPr>
          <w:sz w:val="19"/>
        </w:rPr>
      </w:pPr>
    </w:p>
    <w:p w14:paraId="026754F5" w14:textId="77777777" w:rsidR="002D387D" w:rsidRDefault="00FC3198">
      <w:pPr>
        <w:pStyle w:val="a4"/>
        <w:numPr>
          <w:ilvl w:val="1"/>
          <w:numId w:val="41"/>
        </w:numPr>
        <w:tabs>
          <w:tab w:val="left" w:pos="910"/>
        </w:tabs>
        <w:ind w:right="118" w:firstLine="0"/>
        <w:jc w:val="both"/>
        <w:rPr>
          <w:sz w:val="18"/>
        </w:rPr>
      </w:pPr>
      <w:r>
        <w:rPr>
          <w:sz w:val="18"/>
        </w:rPr>
        <w:t>Traders</w:t>
      </w:r>
      <w:r>
        <w:rPr>
          <w:spacing w:val="-18"/>
          <w:sz w:val="18"/>
        </w:rPr>
        <w:t xml:space="preserve"> </w:t>
      </w:r>
      <w:r>
        <w:rPr>
          <w:sz w:val="18"/>
        </w:rPr>
        <w:t>may</w:t>
      </w:r>
      <w:r>
        <w:rPr>
          <w:spacing w:val="-19"/>
          <w:sz w:val="18"/>
        </w:rPr>
        <w:t xml:space="preserve"> </w:t>
      </w:r>
      <w:r>
        <w:rPr>
          <w:sz w:val="18"/>
        </w:rPr>
        <w:t>exercise</w:t>
      </w:r>
      <w:r>
        <w:rPr>
          <w:spacing w:val="-17"/>
          <w:sz w:val="18"/>
        </w:rPr>
        <w:t xml:space="preserve"> </w:t>
      </w:r>
      <w:r>
        <w:rPr>
          <w:sz w:val="18"/>
        </w:rPr>
        <w:t>the</w:t>
      </w:r>
      <w:r>
        <w:rPr>
          <w:spacing w:val="-17"/>
          <w:sz w:val="18"/>
        </w:rPr>
        <w:t xml:space="preserve"> </w:t>
      </w:r>
      <w:r>
        <w:rPr>
          <w:sz w:val="18"/>
        </w:rPr>
        <w:t>right</w:t>
      </w:r>
      <w:r>
        <w:rPr>
          <w:spacing w:val="-17"/>
          <w:sz w:val="18"/>
        </w:rPr>
        <w:t xml:space="preserve"> </w:t>
      </w:r>
      <w:r>
        <w:rPr>
          <w:sz w:val="18"/>
        </w:rPr>
        <w:t>to</w:t>
      </w:r>
      <w:r>
        <w:rPr>
          <w:spacing w:val="-17"/>
          <w:sz w:val="18"/>
        </w:rPr>
        <w:t xml:space="preserve"> </w:t>
      </w:r>
      <w:r>
        <w:rPr>
          <w:sz w:val="18"/>
        </w:rPr>
        <w:t>export</w:t>
      </w:r>
      <w:r>
        <w:rPr>
          <w:spacing w:val="-17"/>
          <w:sz w:val="18"/>
        </w:rPr>
        <w:t xml:space="preserve"> </w:t>
      </w:r>
      <w:r>
        <w:rPr>
          <w:sz w:val="18"/>
        </w:rPr>
        <w:t>through</w:t>
      </w:r>
      <w:r>
        <w:rPr>
          <w:spacing w:val="-19"/>
          <w:sz w:val="18"/>
        </w:rPr>
        <w:t xml:space="preserve"> </w:t>
      </w:r>
      <w:r>
        <w:rPr>
          <w:sz w:val="18"/>
        </w:rPr>
        <w:t>purchasing</w:t>
      </w:r>
      <w:r>
        <w:rPr>
          <w:spacing w:val="-17"/>
          <w:sz w:val="18"/>
        </w:rPr>
        <w:t xml:space="preserve"> </w:t>
      </w:r>
      <w:r>
        <w:rPr>
          <w:sz w:val="18"/>
        </w:rPr>
        <w:t>products</w:t>
      </w:r>
      <w:r>
        <w:rPr>
          <w:spacing w:val="-18"/>
          <w:sz w:val="18"/>
        </w:rPr>
        <w:t xml:space="preserve"> </w:t>
      </w:r>
      <w:r>
        <w:rPr>
          <w:sz w:val="18"/>
        </w:rPr>
        <w:t>in</w:t>
      </w:r>
      <w:r>
        <w:rPr>
          <w:spacing w:val="-19"/>
          <w:sz w:val="18"/>
        </w:rPr>
        <w:t xml:space="preserve"> </w:t>
      </w:r>
      <w:r>
        <w:rPr>
          <w:sz w:val="18"/>
        </w:rPr>
        <w:t>Viet</w:t>
      </w:r>
      <w:r>
        <w:rPr>
          <w:spacing w:val="-17"/>
          <w:sz w:val="18"/>
        </w:rPr>
        <w:t xml:space="preserve"> </w:t>
      </w:r>
      <w:r>
        <w:rPr>
          <w:sz w:val="18"/>
        </w:rPr>
        <w:t>Nam</w:t>
      </w:r>
      <w:r>
        <w:rPr>
          <w:spacing w:val="-18"/>
          <w:sz w:val="18"/>
        </w:rPr>
        <w:t xml:space="preserve"> </w:t>
      </w:r>
      <w:r>
        <w:rPr>
          <w:sz w:val="18"/>
        </w:rPr>
        <w:t>for</w:t>
      </w:r>
      <w:r>
        <w:rPr>
          <w:spacing w:val="-18"/>
          <w:sz w:val="18"/>
        </w:rPr>
        <w:t xml:space="preserve"> </w:t>
      </w:r>
      <w:r>
        <w:rPr>
          <w:sz w:val="18"/>
        </w:rPr>
        <w:t>export abroad by undersigning export declarations in order to carry out and t</w:t>
      </w:r>
      <w:r>
        <w:rPr>
          <w:sz w:val="18"/>
        </w:rPr>
        <w:t>ake responsibility for export-related</w:t>
      </w:r>
      <w:r>
        <w:rPr>
          <w:spacing w:val="-5"/>
          <w:sz w:val="18"/>
        </w:rPr>
        <w:t xml:space="preserve"> </w:t>
      </w:r>
      <w:r>
        <w:rPr>
          <w:sz w:val="18"/>
        </w:rPr>
        <w:t>procedures.</w:t>
      </w:r>
      <w:r>
        <w:rPr>
          <w:spacing w:val="-9"/>
          <w:sz w:val="18"/>
        </w:rPr>
        <w:t xml:space="preserve"> </w:t>
      </w:r>
      <w:r>
        <w:rPr>
          <w:sz w:val="18"/>
        </w:rPr>
        <w:t>The</w:t>
      </w:r>
      <w:r>
        <w:rPr>
          <w:spacing w:val="-2"/>
          <w:sz w:val="18"/>
        </w:rPr>
        <w:t xml:space="preserve"> </w:t>
      </w:r>
      <w:r>
        <w:rPr>
          <w:sz w:val="18"/>
        </w:rPr>
        <w:t>right</w:t>
      </w:r>
      <w:r>
        <w:rPr>
          <w:spacing w:val="-5"/>
          <w:sz w:val="18"/>
        </w:rPr>
        <w:t xml:space="preserve"> </w:t>
      </w:r>
      <w:r>
        <w:rPr>
          <w:sz w:val="18"/>
        </w:rPr>
        <w:t>to</w:t>
      </w:r>
      <w:r>
        <w:rPr>
          <w:spacing w:val="-5"/>
          <w:sz w:val="18"/>
        </w:rPr>
        <w:t xml:space="preserve"> </w:t>
      </w:r>
      <w:r>
        <w:rPr>
          <w:sz w:val="18"/>
        </w:rPr>
        <w:t>export</w:t>
      </w:r>
      <w:r>
        <w:rPr>
          <w:spacing w:val="-4"/>
          <w:sz w:val="18"/>
        </w:rPr>
        <w:t xml:space="preserve"> </w:t>
      </w:r>
      <w:r>
        <w:rPr>
          <w:sz w:val="18"/>
        </w:rPr>
        <w:t>does</w:t>
      </w:r>
      <w:r>
        <w:rPr>
          <w:spacing w:val="-6"/>
          <w:sz w:val="18"/>
        </w:rPr>
        <w:t xml:space="preserve"> </w:t>
      </w:r>
      <w:r>
        <w:rPr>
          <w:sz w:val="18"/>
        </w:rPr>
        <w:t>not</w:t>
      </w:r>
      <w:r>
        <w:rPr>
          <w:spacing w:val="-4"/>
          <w:sz w:val="18"/>
        </w:rPr>
        <w:t xml:space="preserve"> </w:t>
      </w:r>
      <w:r>
        <w:rPr>
          <w:sz w:val="18"/>
        </w:rPr>
        <w:t>cover</w:t>
      </w:r>
      <w:r>
        <w:rPr>
          <w:spacing w:val="-6"/>
          <w:sz w:val="18"/>
        </w:rPr>
        <w:t xml:space="preserve"> </w:t>
      </w:r>
      <w:r>
        <w:rPr>
          <w:sz w:val="18"/>
        </w:rPr>
        <w:t>the</w:t>
      </w:r>
      <w:r>
        <w:rPr>
          <w:spacing w:val="-5"/>
          <w:sz w:val="18"/>
        </w:rPr>
        <w:t xml:space="preserve"> </w:t>
      </w:r>
      <w:r>
        <w:rPr>
          <w:sz w:val="18"/>
        </w:rPr>
        <w:t>right</w:t>
      </w:r>
      <w:r>
        <w:rPr>
          <w:spacing w:val="-4"/>
          <w:sz w:val="18"/>
        </w:rPr>
        <w:t xml:space="preserve"> </w:t>
      </w:r>
      <w:r>
        <w:rPr>
          <w:sz w:val="18"/>
        </w:rPr>
        <w:t>to</w:t>
      </w:r>
      <w:r>
        <w:rPr>
          <w:spacing w:val="-5"/>
          <w:sz w:val="18"/>
        </w:rPr>
        <w:t xml:space="preserve"> </w:t>
      </w:r>
      <w:proofErr w:type="spellStart"/>
      <w:r>
        <w:rPr>
          <w:sz w:val="18"/>
        </w:rPr>
        <w:t>organise</w:t>
      </w:r>
      <w:proofErr w:type="spellEnd"/>
      <w:r>
        <w:rPr>
          <w:spacing w:val="-5"/>
          <w:sz w:val="18"/>
        </w:rPr>
        <w:t xml:space="preserve"> </w:t>
      </w:r>
      <w:r>
        <w:rPr>
          <w:sz w:val="18"/>
        </w:rPr>
        <w:t>a</w:t>
      </w:r>
      <w:r>
        <w:rPr>
          <w:spacing w:val="-5"/>
          <w:sz w:val="18"/>
        </w:rPr>
        <w:t xml:space="preserve"> </w:t>
      </w:r>
      <w:r>
        <w:rPr>
          <w:sz w:val="18"/>
        </w:rPr>
        <w:t>network to purchase products in Viet Nam for</w:t>
      </w:r>
      <w:r>
        <w:rPr>
          <w:spacing w:val="-8"/>
          <w:sz w:val="18"/>
        </w:rPr>
        <w:t xml:space="preserve"> </w:t>
      </w:r>
      <w:r>
        <w:rPr>
          <w:sz w:val="18"/>
        </w:rPr>
        <w:t>export;</w:t>
      </w:r>
    </w:p>
    <w:p w14:paraId="5132DBE6" w14:textId="77777777" w:rsidR="002D387D" w:rsidRDefault="002D387D">
      <w:pPr>
        <w:pStyle w:val="a3"/>
        <w:spacing w:before="11"/>
        <w:rPr>
          <w:sz w:val="19"/>
        </w:rPr>
      </w:pPr>
    </w:p>
    <w:p w14:paraId="272AD66F" w14:textId="77777777" w:rsidR="002D387D" w:rsidRDefault="00FC3198">
      <w:pPr>
        <w:pStyle w:val="a4"/>
        <w:numPr>
          <w:ilvl w:val="1"/>
          <w:numId w:val="41"/>
        </w:numPr>
        <w:tabs>
          <w:tab w:val="left" w:pos="919"/>
        </w:tabs>
        <w:ind w:right="115" w:firstLine="0"/>
        <w:jc w:val="both"/>
        <w:rPr>
          <w:sz w:val="18"/>
        </w:rPr>
      </w:pPr>
      <w:r>
        <w:rPr>
          <w:sz w:val="18"/>
        </w:rPr>
        <w:t>Traders may exercise the right to import products from abroad into Viet Nam for sale to traders that have the right to distribute such products in Viet Nam by undersigning import declarations in order to carry out and take responsibility for import-related</w:t>
      </w:r>
      <w:r>
        <w:rPr>
          <w:sz w:val="18"/>
        </w:rPr>
        <w:t xml:space="preserve"> procedures.    The</w:t>
      </w:r>
      <w:r>
        <w:rPr>
          <w:spacing w:val="-4"/>
          <w:sz w:val="18"/>
        </w:rPr>
        <w:t xml:space="preserve"> </w:t>
      </w:r>
      <w:r>
        <w:rPr>
          <w:sz w:val="18"/>
        </w:rPr>
        <w:t>right</w:t>
      </w:r>
      <w:r>
        <w:rPr>
          <w:spacing w:val="-15"/>
          <w:sz w:val="18"/>
        </w:rPr>
        <w:t xml:space="preserve"> </w:t>
      </w:r>
      <w:r>
        <w:rPr>
          <w:sz w:val="18"/>
        </w:rPr>
        <w:t>to</w:t>
      </w:r>
      <w:r>
        <w:rPr>
          <w:spacing w:val="-14"/>
          <w:sz w:val="18"/>
        </w:rPr>
        <w:t xml:space="preserve"> </w:t>
      </w:r>
      <w:r>
        <w:rPr>
          <w:sz w:val="18"/>
        </w:rPr>
        <w:t>import</w:t>
      </w:r>
      <w:r>
        <w:rPr>
          <w:spacing w:val="-15"/>
          <w:sz w:val="18"/>
        </w:rPr>
        <w:t xml:space="preserve"> </w:t>
      </w:r>
      <w:r>
        <w:rPr>
          <w:sz w:val="18"/>
        </w:rPr>
        <w:t>does</w:t>
      </w:r>
      <w:r>
        <w:rPr>
          <w:spacing w:val="-16"/>
          <w:sz w:val="18"/>
        </w:rPr>
        <w:t xml:space="preserve"> </w:t>
      </w:r>
      <w:r>
        <w:rPr>
          <w:sz w:val="18"/>
        </w:rPr>
        <w:t>not</w:t>
      </w:r>
      <w:r>
        <w:rPr>
          <w:spacing w:val="-14"/>
          <w:sz w:val="18"/>
        </w:rPr>
        <w:t xml:space="preserve"> </w:t>
      </w:r>
      <w:r>
        <w:rPr>
          <w:sz w:val="18"/>
        </w:rPr>
        <w:t>cover</w:t>
      </w:r>
      <w:r>
        <w:rPr>
          <w:spacing w:val="-16"/>
          <w:sz w:val="18"/>
        </w:rPr>
        <w:t xml:space="preserve"> </w:t>
      </w:r>
      <w:r>
        <w:rPr>
          <w:sz w:val="18"/>
        </w:rPr>
        <w:t>the</w:t>
      </w:r>
      <w:r>
        <w:rPr>
          <w:spacing w:val="-15"/>
          <w:sz w:val="18"/>
        </w:rPr>
        <w:t xml:space="preserve"> </w:t>
      </w:r>
      <w:r>
        <w:rPr>
          <w:sz w:val="18"/>
        </w:rPr>
        <w:t>right</w:t>
      </w:r>
      <w:r>
        <w:rPr>
          <w:spacing w:val="-14"/>
          <w:sz w:val="18"/>
        </w:rPr>
        <w:t xml:space="preserve"> </w:t>
      </w:r>
      <w:r>
        <w:rPr>
          <w:sz w:val="18"/>
        </w:rPr>
        <w:t>to</w:t>
      </w:r>
      <w:r>
        <w:rPr>
          <w:spacing w:val="-15"/>
          <w:sz w:val="18"/>
        </w:rPr>
        <w:t xml:space="preserve"> </w:t>
      </w:r>
      <w:proofErr w:type="spellStart"/>
      <w:r>
        <w:rPr>
          <w:sz w:val="18"/>
        </w:rPr>
        <w:t>organise</w:t>
      </w:r>
      <w:proofErr w:type="spellEnd"/>
      <w:r>
        <w:rPr>
          <w:spacing w:val="-15"/>
          <w:sz w:val="18"/>
        </w:rPr>
        <w:t xml:space="preserve"> </w:t>
      </w:r>
      <w:r>
        <w:rPr>
          <w:sz w:val="18"/>
        </w:rPr>
        <w:t>or</w:t>
      </w:r>
      <w:r>
        <w:rPr>
          <w:spacing w:val="-15"/>
          <w:sz w:val="18"/>
        </w:rPr>
        <w:t xml:space="preserve"> </w:t>
      </w:r>
      <w:r>
        <w:rPr>
          <w:sz w:val="18"/>
        </w:rPr>
        <w:t>participate</w:t>
      </w:r>
      <w:r>
        <w:rPr>
          <w:spacing w:val="-18"/>
          <w:sz w:val="18"/>
        </w:rPr>
        <w:t xml:space="preserve"> </w:t>
      </w:r>
      <w:r>
        <w:rPr>
          <w:sz w:val="18"/>
        </w:rPr>
        <w:t>in</w:t>
      </w:r>
      <w:r>
        <w:rPr>
          <w:spacing w:val="-16"/>
          <w:sz w:val="18"/>
        </w:rPr>
        <w:t xml:space="preserve"> </w:t>
      </w:r>
      <w:r>
        <w:rPr>
          <w:sz w:val="18"/>
        </w:rPr>
        <w:t>a</w:t>
      </w:r>
      <w:r>
        <w:rPr>
          <w:spacing w:val="-15"/>
          <w:sz w:val="18"/>
        </w:rPr>
        <w:t xml:space="preserve"> </w:t>
      </w:r>
      <w:r>
        <w:rPr>
          <w:sz w:val="18"/>
        </w:rPr>
        <w:t>network</w:t>
      </w:r>
      <w:r>
        <w:rPr>
          <w:spacing w:val="-17"/>
          <w:sz w:val="18"/>
        </w:rPr>
        <w:t xml:space="preserve"> </w:t>
      </w:r>
      <w:r>
        <w:rPr>
          <w:sz w:val="18"/>
        </w:rPr>
        <w:t>to</w:t>
      </w:r>
      <w:r>
        <w:rPr>
          <w:spacing w:val="-14"/>
          <w:sz w:val="18"/>
        </w:rPr>
        <w:t xml:space="preserve"> </w:t>
      </w:r>
      <w:r>
        <w:rPr>
          <w:sz w:val="18"/>
        </w:rPr>
        <w:t>distribute products in Viet</w:t>
      </w:r>
      <w:r>
        <w:rPr>
          <w:spacing w:val="-4"/>
          <w:sz w:val="18"/>
        </w:rPr>
        <w:t xml:space="preserve"> </w:t>
      </w:r>
      <w:r>
        <w:rPr>
          <w:sz w:val="18"/>
        </w:rPr>
        <w:t>Nam.</w:t>
      </w:r>
    </w:p>
    <w:p w14:paraId="31711C91" w14:textId="77777777" w:rsidR="002D387D" w:rsidRDefault="002D387D">
      <w:pPr>
        <w:pStyle w:val="a3"/>
        <w:spacing w:before="7"/>
        <w:rPr>
          <w:sz w:val="19"/>
        </w:rPr>
      </w:pPr>
    </w:p>
    <w:p w14:paraId="5B61C203" w14:textId="77777777" w:rsidR="002D387D" w:rsidRDefault="00FC3198">
      <w:pPr>
        <w:pStyle w:val="a4"/>
        <w:numPr>
          <w:ilvl w:val="0"/>
          <w:numId w:val="41"/>
        </w:numPr>
        <w:tabs>
          <w:tab w:val="left" w:pos="350"/>
        </w:tabs>
        <w:ind w:right="115" w:firstLine="0"/>
        <w:jc w:val="both"/>
        <w:rPr>
          <w:sz w:val="18"/>
        </w:rPr>
      </w:pPr>
      <w:r>
        <w:rPr>
          <w:sz w:val="18"/>
        </w:rPr>
        <w:t xml:space="preserve">Foreign traders without presence in Viet Nam and other related </w:t>
      </w:r>
      <w:proofErr w:type="spellStart"/>
      <w:r>
        <w:rPr>
          <w:sz w:val="18"/>
        </w:rPr>
        <w:t>organisations</w:t>
      </w:r>
      <w:proofErr w:type="spellEnd"/>
      <w:r>
        <w:rPr>
          <w:sz w:val="18"/>
        </w:rPr>
        <w:t xml:space="preserve"> and individuals of the countries and terr</w:t>
      </w:r>
      <w:r>
        <w:rPr>
          <w:sz w:val="18"/>
        </w:rPr>
        <w:t>itories (hereinafter collectively referred to as countries) that are members of the</w:t>
      </w:r>
      <w:r>
        <w:rPr>
          <w:spacing w:val="-11"/>
          <w:sz w:val="18"/>
        </w:rPr>
        <w:t xml:space="preserve"> </w:t>
      </w:r>
      <w:r>
        <w:rPr>
          <w:sz w:val="18"/>
        </w:rPr>
        <w:t>World</w:t>
      </w:r>
      <w:r>
        <w:rPr>
          <w:spacing w:val="-11"/>
          <w:sz w:val="18"/>
        </w:rPr>
        <w:t xml:space="preserve"> </w:t>
      </w:r>
      <w:r>
        <w:rPr>
          <w:sz w:val="18"/>
        </w:rPr>
        <w:t>Trade</w:t>
      </w:r>
      <w:r>
        <w:rPr>
          <w:spacing w:val="-9"/>
          <w:sz w:val="18"/>
        </w:rPr>
        <w:t xml:space="preserve"> </w:t>
      </w:r>
      <w:proofErr w:type="spellStart"/>
      <w:r>
        <w:rPr>
          <w:sz w:val="18"/>
        </w:rPr>
        <w:t>Organisation</w:t>
      </w:r>
      <w:proofErr w:type="spellEnd"/>
      <w:r>
        <w:rPr>
          <w:spacing w:val="-13"/>
          <w:sz w:val="18"/>
        </w:rPr>
        <w:t xml:space="preserve"> </w:t>
      </w:r>
      <w:r>
        <w:rPr>
          <w:sz w:val="18"/>
        </w:rPr>
        <w:t>and</w:t>
      </w:r>
      <w:r>
        <w:rPr>
          <w:spacing w:val="-10"/>
          <w:sz w:val="18"/>
        </w:rPr>
        <w:t xml:space="preserve"> </w:t>
      </w:r>
      <w:r>
        <w:rPr>
          <w:sz w:val="18"/>
        </w:rPr>
        <w:t>countries</w:t>
      </w:r>
      <w:r>
        <w:rPr>
          <w:spacing w:val="-12"/>
          <w:sz w:val="18"/>
        </w:rPr>
        <w:t xml:space="preserve"> </w:t>
      </w:r>
      <w:r>
        <w:rPr>
          <w:sz w:val="18"/>
        </w:rPr>
        <w:t>that</w:t>
      </w:r>
      <w:r>
        <w:rPr>
          <w:spacing w:val="-10"/>
          <w:sz w:val="18"/>
        </w:rPr>
        <w:t xml:space="preserve"> </w:t>
      </w:r>
      <w:r>
        <w:rPr>
          <w:sz w:val="18"/>
        </w:rPr>
        <w:t>have</w:t>
      </w:r>
      <w:r>
        <w:rPr>
          <w:spacing w:val="-9"/>
          <w:sz w:val="18"/>
        </w:rPr>
        <w:t xml:space="preserve"> </w:t>
      </w:r>
      <w:r>
        <w:rPr>
          <w:sz w:val="18"/>
        </w:rPr>
        <w:t>concluded</w:t>
      </w:r>
      <w:r>
        <w:rPr>
          <w:spacing w:val="-10"/>
          <w:sz w:val="18"/>
        </w:rPr>
        <w:t xml:space="preserve"> </w:t>
      </w:r>
      <w:r>
        <w:rPr>
          <w:sz w:val="18"/>
        </w:rPr>
        <w:t>bilateral</w:t>
      </w:r>
      <w:r>
        <w:rPr>
          <w:spacing w:val="-10"/>
          <w:sz w:val="18"/>
        </w:rPr>
        <w:t xml:space="preserve"> </w:t>
      </w:r>
      <w:r>
        <w:rPr>
          <w:sz w:val="18"/>
        </w:rPr>
        <w:t>agreements</w:t>
      </w:r>
      <w:r>
        <w:rPr>
          <w:spacing w:val="-11"/>
          <w:sz w:val="18"/>
        </w:rPr>
        <w:t xml:space="preserve"> </w:t>
      </w:r>
      <w:r>
        <w:rPr>
          <w:sz w:val="18"/>
        </w:rPr>
        <w:t>with</w:t>
      </w:r>
      <w:r>
        <w:rPr>
          <w:spacing w:val="-13"/>
          <w:sz w:val="18"/>
        </w:rPr>
        <w:t xml:space="preserve"> </w:t>
      </w:r>
      <w:r>
        <w:rPr>
          <w:sz w:val="18"/>
        </w:rPr>
        <w:t>Viet</w:t>
      </w:r>
      <w:r>
        <w:rPr>
          <w:spacing w:val="-10"/>
          <w:sz w:val="18"/>
        </w:rPr>
        <w:t xml:space="preserve"> </w:t>
      </w:r>
      <w:r>
        <w:rPr>
          <w:sz w:val="18"/>
        </w:rPr>
        <w:t>Nam have</w:t>
      </w:r>
      <w:r>
        <w:rPr>
          <w:spacing w:val="-3"/>
          <w:sz w:val="18"/>
        </w:rPr>
        <w:t xml:space="preserve"> </w:t>
      </w:r>
      <w:r>
        <w:rPr>
          <w:sz w:val="18"/>
        </w:rPr>
        <w:t>the</w:t>
      </w:r>
      <w:r>
        <w:rPr>
          <w:spacing w:val="-3"/>
          <w:sz w:val="18"/>
        </w:rPr>
        <w:t xml:space="preserve"> </w:t>
      </w:r>
      <w:r>
        <w:rPr>
          <w:sz w:val="18"/>
        </w:rPr>
        <w:t>right</w:t>
      </w:r>
      <w:r>
        <w:rPr>
          <w:spacing w:val="-1"/>
          <w:sz w:val="18"/>
        </w:rPr>
        <w:t xml:space="preserve"> </w:t>
      </w:r>
      <w:r>
        <w:rPr>
          <w:sz w:val="18"/>
        </w:rPr>
        <w:t>to</w:t>
      </w:r>
      <w:r>
        <w:rPr>
          <w:spacing w:val="-2"/>
          <w:sz w:val="18"/>
        </w:rPr>
        <w:t xml:space="preserve"> </w:t>
      </w:r>
      <w:r>
        <w:rPr>
          <w:sz w:val="18"/>
        </w:rPr>
        <w:t>export</w:t>
      </w:r>
      <w:r>
        <w:rPr>
          <w:spacing w:val="-2"/>
          <w:sz w:val="18"/>
        </w:rPr>
        <w:t xml:space="preserve"> </w:t>
      </w:r>
      <w:r>
        <w:rPr>
          <w:sz w:val="18"/>
        </w:rPr>
        <w:t>and</w:t>
      </w:r>
      <w:r>
        <w:rPr>
          <w:spacing w:val="-2"/>
          <w:sz w:val="18"/>
        </w:rPr>
        <w:t xml:space="preserve"> </w:t>
      </w:r>
      <w:r>
        <w:rPr>
          <w:sz w:val="18"/>
        </w:rPr>
        <w:t>the</w:t>
      </w:r>
      <w:r>
        <w:rPr>
          <w:spacing w:val="-3"/>
          <w:sz w:val="18"/>
        </w:rPr>
        <w:t xml:space="preserve"> </w:t>
      </w:r>
      <w:r>
        <w:rPr>
          <w:sz w:val="18"/>
        </w:rPr>
        <w:t>right</w:t>
      </w:r>
      <w:r>
        <w:rPr>
          <w:spacing w:val="-2"/>
          <w:sz w:val="18"/>
        </w:rPr>
        <w:t xml:space="preserve"> </w:t>
      </w:r>
      <w:r>
        <w:rPr>
          <w:sz w:val="18"/>
        </w:rPr>
        <w:t>to</w:t>
      </w:r>
      <w:r>
        <w:rPr>
          <w:spacing w:val="-1"/>
          <w:sz w:val="18"/>
        </w:rPr>
        <w:t xml:space="preserve"> </w:t>
      </w:r>
      <w:r>
        <w:rPr>
          <w:sz w:val="18"/>
        </w:rPr>
        <w:t>import</w:t>
      </w:r>
      <w:r>
        <w:rPr>
          <w:spacing w:val="-2"/>
          <w:sz w:val="18"/>
        </w:rPr>
        <w:t xml:space="preserve"> </w:t>
      </w:r>
      <w:r>
        <w:rPr>
          <w:sz w:val="18"/>
        </w:rPr>
        <w:t>as</w:t>
      </w:r>
      <w:r>
        <w:rPr>
          <w:spacing w:val="-4"/>
          <w:sz w:val="18"/>
        </w:rPr>
        <w:t xml:space="preserve"> </w:t>
      </w:r>
      <w:r>
        <w:rPr>
          <w:sz w:val="18"/>
        </w:rPr>
        <w:t>prescribed</w:t>
      </w:r>
      <w:r>
        <w:rPr>
          <w:spacing w:val="-4"/>
          <w:sz w:val="18"/>
        </w:rPr>
        <w:t xml:space="preserve"> </w:t>
      </w:r>
      <w:r>
        <w:rPr>
          <w:sz w:val="18"/>
        </w:rPr>
        <w:t>in</w:t>
      </w:r>
      <w:r>
        <w:rPr>
          <w:spacing w:val="-4"/>
          <w:sz w:val="18"/>
        </w:rPr>
        <w:t xml:space="preserve"> </w:t>
      </w:r>
      <w:r>
        <w:rPr>
          <w:sz w:val="18"/>
        </w:rPr>
        <w:t>the</w:t>
      </w:r>
      <w:r>
        <w:rPr>
          <w:spacing w:val="-3"/>
          <w:sz w:val="18"/>
        </w:rPr>
        <w:t xml:space="preserve"> </w:t>
      </w:r>
      <w:r>
        <w:rPr>
          <w:sz w:val="18"/>
        </w:rPr>
        <w:t>Vietnamese</w:t>
      </w:r>
      <w:r>
        <w:rPr>
          <w:spacing w:val="-4"/>
          <w:sz w:val="18"/>
        </w:rPr>
        <w:t xml:space="preserve"> </w:t>
      </w:r>
      <w:r>
        <w:rPr>
          <w:sz w:val="18"/>
        </w:rPr>
        <w:t>law</w:t>
      </w:r>
      <w:r>
        <w:rPr>
          <w:spacing w:val="-4"/>
          <w:sz w:val="18"/>
        </w:rPr>
        <w:t xml:space="preserve"> </w:t>
      </w:r>
      <w:r>
        <w:rPr>
          <w:sz w:val="18"/>
        </w:rPr>
        <w:t>and</w:t>
      </w:r>
      <w:r>
        <w:rPr>
          <w:spacing w:val="-3"/>
          <w:sz w:val="18"/>
        </w:rPr>
        <w:t xml:space="preserve"> </w:t>
      </w:r>
      <w:r>
        <w:rPr>
          <w:sz w:val="18"/>
        </w:rPr>
        <w:t>treaties</w:t>
      </w:r>
      <w:r>
        <w:rPr>
          <w:spacing w:val="-2"/>
          <w:sz w:val="18"/>
        </w:rPr>
        <w:t xml:space="preserve"> </w:t>
      </w:r>
      <w:r>
        <w:rPr>
          <w:sz w:val="18"/>
        </w:rPr>
        <w:t>to which the Socialist Republic of Viet Nam is a contracting</w:t>
      </w:r>
      <w:r>
        <w:rPr>
          <w:spacing w:val="-13"/>
          <w:sz w:val="18"/>
        </w:rPr>
        <w:t xml:space="preserve"> </w:t>
      </w:r>
      <w:r>
        <w:rPr>
          <w:sz w:val="18"/>
        </w:rPr>
        <w:t>party.</w:t>
      </w:r>
    </w:p>
    <w:p w14:paraId="505CD70A" w14:textId="77777777" w:rsidR="002D387D" w:rsidRDefault="002D387D">
      <w:pPr>
        <w:jc w:val="both"/>
        <w:rPr>
          <w:sz w:val="18"/>
        </w:rPr>
        <w:sectPr w:rsidR="002D387D">
          <w:pgSz w:w="11910" w:h="16840"/>
          <w:pgMar w:top="1600" w:right="1320" w:bottom="280" w:left="1340" w:header="719" w:footer="0" w:gutter="0"/>
          <w:cols w:space="720"/>
        </w:sectPr>
      </w:pPr>
    </w:p>
    <w:p w14:paraId="14B26E55" w14:textId="77777777" w:rsidR="002D387D" w:rsidRDefault="00FC3198">
      <w:pPr>
        <w:pStyle w:val="a4"/>
        <w:numPr>
          <w:ilvl w:val="0"/>
          <w:numId w:val="41"/>
        </w:numPr>
        <w:tabs>
          <w:tab w:val="left" w:pos="417"/>
        </w:tabs>
        <w:spacing w:before="92"/>
        <w:ind w:right="120" w:firstLine="0"/>
        <w:jc w:val="both"/>
        <w:rPr>
          <w:sz w:val="18"/>
        </w:rPr>
      </w:pPr>
      <w:r>
        <w:rPr>
          <w:sz w:val="18"/>
        </w:rPr>
        <w:lastRenderedPageBreak/>
        <w:t xml:space="preserve">Exports and imports shall be prescribed and </w:t>
      </w:r>
      <w:proofErr w:type="spellStart"/>
      <w:r>
        <w:rPr>
          <w:sz w:val="18"/>
        </w:rPr>
        <w:t>publicised</w:t>
      </w:r>
      <w:proofErr w:type="spellEnd"/>
      <w:r>
        <w:rPr>
          <w:sz w:val="18"/>
        </w:rPr>
        <w:t xml:space="preserve"> in detail corresponding to their classification</w:t>
      </w:r>
      <w:r>
        <w:rPr>
          <w:spacing w:val="-8"/>
          <w:sz w:val="18"/>
        </w:rPr>
        <w:t xml:space="preserve"> </w:t>
      </w:r>
      <w:r>
        <w:rPr>
          <w:sz w:val="18"/>
        </w:rPr>
        <w:t>on</w:t>
      </w:r>
      <w:r>
        <w:rPr>
          <w:spacing w:val="-7"/>
          <w:sz w:val="18"/>
        </w:rPr>
        <w:t xml:space="preserve"> </w:t>
      </w:r>
      <w:r>
        <w:rPr>
          <w:sz w:val="18"/>
        </w:rPr>
        <w:t>Viet</w:t>
      </w:r>
      <w:r>
        <w:rPr>
          <w:spacing w:val="-5"/>
          <w:sz w:val="18"/>
        </w:rPr>
        <w:t xml:space="preserve"> </w:t>
      </w:r>
      <w:r>
        <w:rPr>
          <w:sz w:val="18"/>
        </w:rPr>
        <w:t>Nam's</w:t>
      </w:r>
      <w:r>
        <w:rPr>
          <w:spacing w:val="-6"/>
          <w:sz w:val="18"/>
        </w:rPr>
        <w:t xml:space="preserve"> </w:t>
      </w:r>
      <w:r>
        <w:rPr>
          <w:sz w:val="18"/>
        </w:rPr>
        <w:t>Exports</w:t>
      </w:r>
      <w:r>
        <w:rPr>
          <w:spacing w:val="-6"/>
          <w:sz w:val="18"/>
        </w:rPr>
        <w:t xml:space="preserve"> </w:t>
      </w:r>
      <w:r>
        <w:rPr>
          <w:sz w:val="18"/>
        </w:rPr>
        <w:t>and</w:t>
      </w:r>
      <w:r>
        <w:rPr>
          <w:spacing w:val="-5"/>
          <w:sz w:val="18"/>
        </w:rPr>
        <w:t xml:space="preserve"> </w:t>
      </w:r>
      <w:r>
        <w:rPr>
          <w:sz w:val="18"/>
        </w:rPr>
        <w:t>Imports</w:t>
      </w:r>
      <w:r>
        <w:rPr>
          <w:spacing w:val="-6"/>
          <w:sz w:val="18"/>
        </w:rPr>
        <w:t xml:space="preserve"> </w:t>
      </w:r>
      <w:r>
        <w:rPr>
          <w:sz w:val="18"/>
        </w:rPr>
        <w:t>Class</w:t>
      </w:r>
      <w:r>
        <w:rPr>
          <w:sz w:val="18"/>
        </w:rPr>
        <w:t>ification</w:t>
      </w:r>
      <w:r>
        <w:rPr>
          <w:spacing w:val="-7"/>
          <w:sz w:val="18"/>
        </w:rPr>
        <w:t xml:space="preserve"> </w:t>
      </w:r>
      <w:r>
        <w:rPr>
          <w:sz w:val="18"/>
        </w:rPr>
        <w:t>Nomenclature</w:t>
      </w:r>
      <w:r>
        <w:rPr>
          <w:spacing w:val="-6"/>
          <w:sz w:val="18"/>
        </w:rPr>
        <w:t xml:space="preserve"> </w:t>
      </w:r>
      <w:r>
        <w:rPr>
          <w:sz w:val="18"/>
        </w:rPr>
        <w:t>in</w:t>
      </w:r>
      <w:r>
        <w:rPr>
          <w:spacing w:val="-9"/>
          <w:sz w:val="18"/>
        </w:rPr>
        <w:t xml:space="preserve"> </w:t>
      </w:r>
      <w:r>
        <w:rPr>
          <w:sz w:val="18"/>
        </w:rPr>
        <w:t>accordance</w:t>
      </w:r>
      <w:r>
        <w:rPr>
          <w:spacing w:val="-5"/>
          <w:sz w:val="18"/>
        </w:rPr>
        <w:t xml:space="preserve"> </w:t>
      </w:r>
      <w:r>
        <w:rPr>
          <w:sz w:val="18"/>
        </w:rPr>
        <w:t>with</w:t>
      </w:r>
      <w:r>
        <w:rPr>
          <w:spacing w:val="-7"/>
          <w:sz w:val="18"/>
        </w:rPr>
        <w:t xml:space="preserve"> </w:t>
      </w:r>
      <w:r>
        <w:rPr>
          <w:sz w:val="18"/>
        </w:rPr>
        <w:t>the customs</w:t>
      </w:r>
      <w:r>
        <w:rPr>
          <w:spacing w:val="-2"/>
          <w:sz w:val="18"/>
        </w:rPr>
        <w:t xml:space="preserve"> </w:t>
      </w:r>
      <w:r>
        <w:rPr>
          <w:sz w:val="18"/>
        </w:rPr>
        <w:t>law.</w:t>
      </w:r>
    </w:p>
    <w:p w14:paraId="1C3F623C" w14:textId="77777777" w:rsidR="002D387D" w:rsidRDefault="002D387D">
      <w:pPr>
        <w:pStyle w:val="a3"/>
        <w:spacing w:before="8"/>
        <w:rPr>
          <w:sz w:val="19"/>
        </w:rPr>
      </w:pPr>
    </w:p>
    <w:p w14:paraId="46A869D8" w14:textId="77777777" w:rsidR="002D387D" w:rsidRDefault="00FC3198">
      <w:pPr>
        <w:pStyle w:val="a4"/>
        <w:numPr>
          <w:ilvl w:val="0"/>
          <w:numId w:val="41"/>
        </w:numPr>
        <w:tabs>
          <w:tab w:val="left" w:pos="343"/>
        </w:tabs>
        <w:ind w:left="342" w:hanging="243"/>
        <w:jc w:val="both"/>
        <w:rPr>
          <w:sz w:val="18"/>
        </w:rPr>
      </w:pPr>
      <w:r>
        <w:rPr>
          <w:sz w:val="18"/>
        </w:rPr>
        <w:t>The Government shall detail Points b and c, Clause 2, and Clause 3 of this</w:t>
      </w:r>
      <w:r>
        <w:rPr>
          <w:spacing w:val="-16"/>
          <w:sz w:val="18"/>
        </w:rPr>
        <w:t xml:space="preserve"> </w:t>
      </w:r>
      <w:r>
        <w:rPr>
          <w:sz w:val="18"/>
        </w:rPr>
        <w:t>Article.</w:t>
      </w:r>
    </w:p>
    <w:p w14:paraId="45F15956" w14:textId="77777777" w:rsidR="002D387D" w:rsidRDefault="002D387D">
      <w:pPr>
        <w:pStyle w:val="a3"/>
        <w:spacing w:before="9"/>
        <w:rPr>
          <w:sz w:val="19"/>
        </w:rPr>
      </w:pPr>
    </w:p>
    <w:p w14:paraId="56FD1839" w14:textId="77777777" w:rsidR="002D387D" w:rsidRDefault="00FC3198">
      <w:pPr>
        <w:pStyle w:val="1"/>
      </w:pPr>
      <w:r>
        <w:t>Article 6. State management responsibilities regarding foreign trade</w:t>
      </w:r>
    </w:p>
    <w:p w14:paraId="469736B2" w14:textId="77777777" w:rsidR="002D387D" w:rsidRDefault="002D387D">
      <w:pPr>
        <w:pStyle w:val="a3"/>
        <w:spacing w:before="8"/>
        <w:rPr>
          <w:b/>
          <w:sz w:val="19"/>
        </w:rPr>
      </w:pPr>
    </w:p>
    <w:p w14:paraId="321A2B66" w14:textId="77777777" w:rsidR="002D387D" w:rsidRDefault="00FC3198">
      <w:pPr>
        <w:pStyle w:val="a4"/>
        <w:numPr>
          <w:ilvl w:val="0"/>
          <w:numId w:val="40"/>
        </w:numPr>
        <w:tabs>
          <w:tab w:val="left" w:pos="343"/>
        </w:tabs>
        <w:spacing w:before="1"/>
        <w:jc w:val="both"/>
        <w:rPr>
          <w:sz w:val="18"/>
        </w:rPr>
      </w:pPr>
      <w:r>
        <w:rPr>
          <w:sz w:val="18"/>
        </w:rPr>
        <w:t>The Government shall perform the unified state management of foreign</w:t>
      </w:r>
      <w:r>
        <w:rPr>
          <w:spacing w:val="-16"/>
          <w:sz w:val="18"/>
        </w:rPr>
        <w:t xml:space="preserve"> </w:t>
      </w:r>
      <w:r>
        <w:rPr>
          <w:sz w:val="18"/>
        </w:rPr>
        <w:t>trade.</w:t>
      </w:r>
    </w:p>
    <w:p w14:paraId="30FFAEA3" w14:textId="77777777" w:rsidR="002D387D" w:rsidRDefault="002D387D">
      <w:pPr>
        <w:pStyle w:val="a3"/>
        <w:spacing w:before="10"/>
        <w:rPr>
          <w:sz w:val="19"/>
        </w:rPr>
      </w:pPr>
    </w:p>
    <w:p w14:paraId="5BDB8119" w14:textId="77777777" w:rsidR="002D387D" w:rsidRDefault="00FC3198">
      <w:pPr>
        <w:pStyle w:val="a4"/>
        <w:numPr>
          <w:ilvl w:val="0"/>
          <w:numId w:val="40"/>
        </w:numPr>
        <w:tabs>
          <w:tab w:val="left" w:pos="379"/>
        </w:tabs>
        <w:spacing w:before="1"/>
        <w:ind w:left="100" w:right="120" w:firstLine="0"/>
        <w:jc w:val="both"/>
        <w:rPr>
          <w:sz w:val="18"/>
        </w:rPr>
      </w:pPr>
      <w:r>
        <w:rPr>
          <w:sz w:val="18"/>
        </w:rPr>
        <w:t>The Ministry of Industry and Trade shall act as the focal point to assist the Government in performing the st</w:t>
      </w:r>
      <w:r>
        <w:rPr>
          <w:sz w:val="18"/>
        </w:rPr>
        <w:t>ate management of foreign trade and has the following tasks and</w:t>
      </w:r>
      <w:r>
        <w:rPr>
          <w:spacing w:val="-28"/>
          <w:sz w:val="18"/>
        </w:rPr>
        <w:t xml:space="preserve"> </w:t>
      </w:r>
      <w:r>
        <w:rPr>
          <w:sz w:val="18"/>
        </w:rPr>
        <w:t>powers:</w:t>
      </w:r>
    </w:p>
    <w:p w14:paraId="0EF48CC7" w14:textId="77777777" w:rsidR="002D387D" w:rsidRDefault="002D387D">
      <w:pPr>
        <w:pStyle w:val="a3"/>
        <w:spacing w:before="8"/>
        <w:rPr>
          <w:sz w:val="19"/>
        </w:rPr>
      </w:pPr>
    </w:p>
    <w:p w14:paraId="56C968F6" w14:textId="77777777" w:rsidR="002D387D" w:rsidRDefault="00FC3198">
      <w:pPr>
        <w:pStyle w:val="a4"/>
        <w:numPr>
          <w:ilvl w:val="1"/>
          <w:numId w:val="40"/>
        </w:numPr>
        <w:tabs>
          <w:tab w:val="left" w:pos="924"/>
        </w:tabs>
        <w:ind w:right="119" w:firstLine="0"/>
        <w:jc w:val="both"/>
        <w:rPr>
          <w:sz w:val="18"/>
        </w:rPr>
      </w:pPr>
      <w:r>
        <w:rPr>
          <w:sz w:val="18"/>
        </w:rPr>
        <w:t>To submit to competent state agencies for approval and promulgation of strategies, plans and policies on management and development of foreign trade activities, development of regiona</w:t>
      </w:r>
      <w:r>
        <w:rPr>
          <w:sz w:val="18"/>
        </w:rPr>
        <w:t>l and world markets, and economic integration in each period; to decide on the implementation of a number of management measures in accordance with this</w:t>
      </w:r>
      <w:r>
        <w:rPr>
          <w:spacing w:val="-21"/>
          <w:sz w:val="18"/>
        </w:rPr>
        <w:t xml:space="preserve"> </w:t>
      </w:r>
      <w:r>
        <w:rPr>
          <w:sz w:val="18"/>
        </w:rPr>
        <w:t>Law;</w:t>
      </w:r>
    </w:p>
    <w:p w14:paraId="07CC87D4" w14:textId="77777777" w:rsidR="002D387D" w:rsidRDefault="002D387D">
      <w:pPr>
        <w:pStyle w:val="a3"/>
        <w:spacing w:before="11"/>
        <w:rPr>
          <w:sz w:val="19"/>
        </w:rPr>
      </w:pPr>
    </w:p>
    <w:p w14:paraId="4C83770E" w14:textId="77777777" w:rsidR="002D387D" w:rsidRDefault="00FC3198">
      <w:pPr>
        <w:pStyle w:val="a4"/>
        <w:numPr>
          <w:ilvl w:val="1"/>
          <w:numId w:val="40"/>
        </w:numPr>
        <w:tabs>
          <w:tab w:val="left" w:pos="922"/>
        </w:tabs>
        <w:ind w:right="119" w:firstLine="0"/>
        <w:jc w:val="both"/>
        <w:rPr>
          <w:sz w:val="18"/>
        </w:rPr>
      </w:pPr>
      <w:r>
        <w:rPr>
          <w:sz w:val="18"/>
        </w:rPr>
        <w:t>To</w:t>
      </w:r>
      <w:r>
        <w:rPr>
          <w:spacing w:val="-6"/>
          <w:sz w:val="18"/>
        </w:rPr>
        <w:t xml:space="preserve"> </w:t>
      </w:r>
      <w:r>
        <w:rPr>
          <w:sz w:val="18"/>
        </w:rPr>
        <w:t>promulgate</w:t>
      </w:r>
      <w:r>
        <w:rPr>
          <w:spacing w:val="-5"/>
          <w:sz w:val="18"/>
        </w:rPr>
        <w:t xml:space="preserve"> </w:t>
      </w:r>
      <w:r>
        <w:rPr>
          <w:sz w:val="18"/>
        </w:rPr>
        <w:t>or</w:t>
      </w:r>
      <w:r>
        <w:rPr>
          <w:spacing w:val="-6"/>
          <w:sz w:val="18"/>
        </w:rPr>
        <w:t xml:space="preserve"> </w:t>
      </w:r>
      <w:r>
        <w:rPr>
          <w:sz w:val="18"/>
        </w:rPr>
        <w:t>submit</w:t>
      </w:r>
      <w:r>
        <w:rPr>
          <w:spacing w:val="-5"/>
          <w:sz w:val="18"/>
        </w:rPr>
        <w:t xml:space="preserve"> </w:t>
      </w:r>
      <w:r>
        <w:rPr>
          <w:sz w:val="18"/>
        </w:rPr>
        <w:t>to</w:t>
      </w:r>
      <w:r>
        <w:rPr>
          <w:spacing w:val="-5"/>
          <w:sz w:val="18"/>
        </w:rPr>
        <w:t xml:space="preserve"> </w:t>
      </w:r>
      <w:r>
        <w:rPr>
          <w:sz w:val="18"/>
        </w:rPr>
        <w:t>competent</w:t>
      </w:r>
      <w:r>
        <w:rPr>
          <w:spacing w:val="-3"/>
          <w:sz w:val="18"/>
        </w:rPr>
        <w:t xml:space="preserve"> </w:t>
      </w:r>
      <w:r>
        <w:rPr>
          <w:sz w:val="18"/>
        </w:rPr>
        <w:t>state</w:t>
      </w:r>
      <w:r>
        <w:rPr>
          <w:spacing w:val="-5"/>
          <w:sz w:val="18"/>
        </w:rPr>
        <w:t xml:space="preserve"> </w:t>
      </w:r>
      <w:r>
        <w:rPr>
          <w:sz w:val="18"/>
        </w:rPr>
        <w:t>agencies</w:t>
      </w:r>
      <w:r>
        <w:rPr>
          <w:spacing w:val="-6"/>
          <w:sz w:val="18"/>
        </w:rPr>
        <w:t xml:space="preserve"> </w:t>
      </w:r>
      <w:r>
        <w:rPr>
          <w:sz w:val="18"/>
        </w:rPr>
        <w:t>for</w:t>
      </w:r>
      <w:r>
        <w:rPr>
          <w:spacing w:val="-6"/>
          <w:sz w:val="18"/>
        </w:rPr>
        <w:t xml:space="preserve"> </w:t>
      </w:r>
      <w:r>
        <w:rPr>
          <w:sz w:val="18"/>
        </w:rPr>
        <w:t>promulgation</w:t>
      </w:r>
      <w:r>
        <w:rPr>
          <w:spacing w:val="-7"/>
          <w:sz w:val="18"/>
        </w:rPr>
        <w:t xml:space="preserve"> </w:t>
      </w:r>
      <w:r>
        <w:rPr>
          <w:sz w:val="18"/>
        </w:rPr>
        <w:t>of</w:t>
      </w:r>
      <w:r>
        <w:rPr>
          <w:spacing w:val="-8"/>
          <w:sz w:val="18"/>
        </w:rPr>
        <w:t xml:space="preserve"> </w:t>
      </w:r>
      <w:r>
        <w:rPr>
          <w:sz w:val="18"/>
        </w:rPr>
        <w:t>legal</w:t>
      </w:r>
      <w:r>
        <w:rPr>
          <w:spacing w:val="-5"/>
          <w:sz w:val="18"/>
        </w:rPr>
        <w:t xml:space="preserve"> </w:t>
      </w:r>
      <w:r>
        <w:rPr>
          <w:sz w:val="18"/>
        </w:rPr>
        <w:t>documents on foreig</w:t>
      </w:r>
      <w:r>
        <w:rPr>
          <w:sz w:val="18"/>
        </w:rPr>
        <w:t>n trade</w:t>
      </w:r>
      <w:r>
        <w:rPr>
          <w:spacing w:val="-5"/>
          <w:sz w:val="18"/>
        </w:rPr>
        <w:t xml:space="preserve"> </w:t>
      </w:r>
      <w:r>
        <w:rPr>
          <w:sz w:val="18"/>
        </w:rPr>
        <w:t>management;</w:t>
      </w:r>
    </w:p>
    <w:p w14:paraId="6A7B1FE9" w14:textId="77777777" w:rsidR="002D387D" w:rsidRDefault="002D387D">
      <w:pPr>
        <w:pStyle w:val="a3"/>
        <w:spacing w:before="8"/>
        <w:rPr>
          <w:sz w:val="19"/>
        </w:rPr>
      </w:pPr>
    </w:p>
    <w:p w14:paraId="108426F5" w14:textId="77777777" w:rsidR="002D387D" w:rsidRDefault="00FC3198">
      <w:pPr>
        <w:pStyle w:val="a4"/>
        <w:numPr>
          <w:ilvl w:val="1"/>
          <w:numId w:val="40"/>
        </w:numPr>
        <w:tabs>
          <w:tab w:val="left" w:pos="926"/>
        </w:tabs>
        <w:ind w:right="125" w:firstLine="0"/>
        <w:jc w:val="both"/>
        <w:rPr>
          <w:sz w:val="18"/>
        </w:rPr>
      </w:pPr>
      <w:r>
        <w:rPr>
          <w:sz w:val="18"/>
        </w:rPr>
        <w:t xml:space="preserve">To guide, disseminate, </w:t>
      </w:r>
      <w:proofErr w:type="spellStart"/>
      <w:r>
        <w:rPr>
          <w:sz w:val="18"/>
        </w:rPr>
        <w:t>organise</w:t>
      </w:r>
      <w:proofErr w:type="spellEnd"/>
      <w:r>
        <w:rPr>
          <w:sz w:val="18"/>
        </w:rPr>
        <w:t xml:space="preserve"> the implementation of, and examine and evaluate legal documents on and measures of foreign trade management in accordance with the</w:t>
      </w:r>
      <w:r>
        <w:rPr>
          <w:spacing w:val="-23"/>
          <w:sz w:val="18"/>
        </w:rPr>
        <w:t xml:space="preserve"> </w:t>
      </w:r>
      <w:r>
        <w:rPr>
          <w:sz w:val="18"/>
        </w:rPr>
        <w:t>law;</w:t>
      </w:r>
    </w:p>
    <w:p w14:paraId="38D73B67" w14:textId="77777777" w:rsidR="002D387D" w:rsidRDefault="002D387D">
      <w:pPr>
        <w:pStyle w:val="a3"/>
        <w:spacing w:before="8"/>
        <w:rPr>
          <w:sz w:val="19"/>
        </w:rPr>
      </w:pPr>
    </w:p>
    <w:p w14:paraId="340EB350" w14:textId="77777777" w:rsidR="002D387D" w:rsidRDefault="00FC3198">
      <w:pPr>
        <w:pStyle w:val="a4"/>
        <w:numPr>
          <w:ilvl w:val="1"/>
          <w:numId w:val="40"/>
        </w:numPr>
        <w:tabs>
          <w:tab w:val="left" w:pos="919"/>
        </w:tabs>
        <w:ind w:right="121" w:firstLine="0"/>
        <w:jc w:val="both"/>
        <w:rPr>
          <w:sz w:val="18"/>
        </w:rPr>
      </w:pPr>
      <w:r>
        <w:rPr>
          <w:sz w:val="18"/>
        </w:rPr>
        <w:t>To</w:t>
      </w:r>
      <w:r>
        <w:rPr>
          <w:spacing w:val="-9"/>
          <w:sz w:val="18"/>
        </w:rPr>
        <w:t xml:space="preserve"> </w:t>
      </w:r>
      <w:r>
        <w:rPr>
          <w:sz w:val="18"/>
        </w:rPr>
        <w:t>provide</w:t>
      </w:r>
      <w:r>
        <w:rPr>
          <w:spacing w:val="-8"/>
          <w:sz w:val="18"/>
        </w:rPr>
        <w:t xml:space="preserve"> </w:t>
      </w:r>
      <w:r>
        <w:rPr>
          <w:sz w:val="18"/>
        </w:rPr>
        <w:t>information</w:t>
      </w:r>
      <w:r>
        <w:rPr>
          <w:spacing w:val="-9"/>
          <w:sz w:val="18"/>
        </w:rPr>
        <w:t xml:space="preserve"> </w:t>
      </w:r>
      <w:r>
        <w:rPr>
          <w:sz w:val="18"/>
        </w:rPr>
        <w:t>relating</w:t>
      </w:r>
      <w:r>
        <w:rPr>
          <w:spacing w:val="-8"/>
          <w:sz w:val="18"/>
        </w:rPr>
        <w:t xml:space="preserve"> </w:t>
      </w:r>
      <w:r>
        <w:rPr>
          <w:sz w:val="18"/>
        </w:rPr>
        <w:t>to</w:t>
      </w:r>
      <w:r>
        <w:rPr>
          <w:spacing w:val="-7"/>
          <w:sz w:val="18"/>
        </w:rPr>
        <w:t xml:space="preserve"> </w:t>
      </w:r>
      <w:r>
        <w:rPr>
          <w:sz w:val="18"/>
        </w:rPr>
        <w:t>foreign</w:t>
      </w:r>
      <w:r>
        <w:rPr>
          <w:spacing w:val="-9"/>
          <w:sz w:val="18"/>
        </w:rPr>
        <w:t xml:space="preserve"> </w:t>
      </w:r>
      <w:r>
        <w:rPr>
          <w:sz w:val="18"/>
        </w:rPr>
        <w:t>trade</w:t>
      </w:r>
      <w:r>
        <w:rPr>
          <w:spacing w:val="-7"/>
          <w:sz w:val="18"/>
        </w:rPr>
        <w:t xml:space="preserve"> </w:t>
      </w:r>
      <w:r>
        <w:rPr>
          <w:sz w:val="18"/>
        </w:rPr>
        <w:t>activities</w:t>
      </w:r>
      <w:r>
        <w:rPr>
          <w:spacing w:val="-8"/>
          <w:sz w:val="18"/>
        </w:rPr>
        <w:t xml:space="preserve"> </w:t>
      </w:r>
      <w:r>
        <w:rPr>
          <w:sz w:val="18"/>
        </w:rPr>
        <w:t>and</w:t>
      </w:r>
      <w:r>
        <w:rPr>
          <w:spacing w:val="-8"/>
          <w:sz w:val="18"/>
        </w:rPr>
        <w:t xml:space="preserve"> </w:t>
      </w:r>
      <w:r>
        <w:rPr>
          <w:sz w:val="18"/>
        </w:rPr>
        <w:t>foreign</w:t>
      </w:r>
      <w:r>
        <w:rPr>
          <w:spacing w:val="-9"/>
          <w:sz w:val="18"/>
        </w:rPr>
        <w:t xml:space="preserve"> </w:t>
      </w:r>
      <w:r>
        <w:rPr>
          <w:sz w:val="18"/>
        </w:rPr>
        <w:t>trade</w:t>
      </w:r>
      <w:r>
        <w:rPr>
          <w:spacing w:val="-7"/>
          <w:sz w:val="18"/>
        </w:rPr>
        <w:t xml:space="preserve"> </w:t>
      </w:r>
      <w:r>
        <w:rPr>
          <w:sz w:val="18"/>
        </w:rPr>
        <w:t>management</w:t>
      </w:r>
      <w:r>
        <w:rPr>
          <w:spacing w:val="-7"/>
          <w:sz w:val="18"/>
        </w:rPr>
        <w:t xml:space="preserve"> </w:t>
      </w:r>
      <w:r>
        <w:rPr>
          <w:sz w:val="18"/>
        </w:rPr>
        <w:t>in accordance with the law on access to</w:t>
      </w:r>
      <w:r>
        <w:rPr>
          <w:spacing w:val="-11"/>
          <w:sz w:val="18"/>
        </w:rPr>
        <w:t xml:space="preserve"> </w:t>
      </w:r>
      <w:r>
        <w:rPr>
          <w:sz w:val="18"/>
        </w:rPr>
        <w:t>information;</w:t>
      </w:r>
    </w:p>
    <w:p w14:paraId="3301D62F" w14:textId="77777777" w:rsidR="002D387D" w:rsidRDefault="002D387D">
      <w:pPr>
        <w:pStyle w:val="a3"/>
        <w:spacing w:before="9"/>
        <w:rPr>
          <w:sz w:val="19"/>
        </w:rPr>
      </w:pPr>
    </w:p>
    <w:p w14:paraId="6882A5E9" w14:textId="77777777" w:rsidR="002D387D" w:rsidRDefault="00FC3198">
      <w:pPr>
        <w:pStyle w:val="a3"/>
        <w:ind w:left="666"/>
      </w:pPr>
      <w:r>
        <w:t xml:space="preserve">dd) To manage the operation of foreign trade-promotion </w:t>
      </w:r>
      <w:proofErr w:type="spellStart"/>
      <w:r>
        <w:t>organisations</w:t>
      </w:r>
      <w:proofErr w:type="spellEnd"/>
      <w:r>
        <w:t xml:space="preserve"> in Viet Nam;</w:t>
      </w:r>
    </w:p>
    <w:p w14:paraId="7723B781" w14:textId="77777777" w:rsidR="002D387D" w:rsidRDefault="002D387D">
      <w:pPr>
        <w:pStyle w:val="a3"/>
        <w:spacing w:before="11"/>
        <w:rPr>
          <w:sz w:val="19"/>
        </w:rPr>
      </w:pPr>
    </w:p>
    <w:p w14:paraId="3043C43A" w14:textId="77777777" w:rsidR="002D387D" w:rsidRDefault="00FC3198">
      <w:pPr>
        <w:pStyle w:val="a4"/>
        <w:numPr>
          <w:ilvl w:val="1"/>
          <w:numId w:val="40"/>
        </w:numPr>
        <w:tabs>
          <w:tab w:val="left" w:pos="910"/>
        </w:tabs>
        <w:ind w:right="118" w:firstLine="0"/>
        <w:jc w:val="both"/>
        <w:rPr>
          <w:sz w:val="18"/>
        </w:rPr>
      </w:pPr>
      <w:r>
        <w:rPr>
          <w:sz w:val="18"/>
        </w:rPr>
        <w:t>To</w:t>
      </w:r>
      <w:r>
        <w:rPr>
          <w:spacing w:val="-14"/>
          <w:sz w:val="18"/>
        </w:rPr>
        <w:t xml:space="preserve"> </w:t>
      </w:r>
      <w:r>
        <w:rPr>
          <w:sz w:val="18"/>
        </w:rPr>
        <w:t>provide</w:t>
      </w:r>
      <w:r>
        <w:rPr>
          <w:spacing w:val="-13"/>
          <w:sz w:val="18"/>
        </w:rPr>
        <w:t xml:space="preserve"> </w:t>
      </w:r>
      <w:r>
        <w:rPr>
          <w:sz w:val="18"/>
        </w:rPr>
        <w:t>operational</w:t>
      </w:r>
      <w:r>
        <w:rPr>
          <w:spacing w:val="-13"/>
          <w:sz w:val="18"/>
        </w:rPr>
        <w:t xml:space="preserve"> </w:t>
      </w:r>
      <w:r>
        <w:rPr>
          <w:sz w:val="18"/>
        </w:rPr>
        <w:t>instructions</w:t>
      </w:r>
      <w:r>
        <w:rPr>
          <w:spacing w:val="-14"/>
          <w:sz w:val="18"/>
        </w:rPr>
        <w:t xml:space="preserve"> </w:t>
      </w:r>
      <w:r>
        <w:rPr>
          <w:sz w:val="18"/>
        </w:rPr>
        <w:t>for</w:t>
      </w:r>
      <w:r>
        <w:rPr>
          <w:spacing w:val="-14"/>
          <w:sz w:val="18"/>
        </w:rPr>
        <w:t xml:space="preserve"> </w:t>
      </w:r>
      <w:r>
        <w:rPr>
          <w:sz w:val="18"/>
        </w:rPr>
        <w:t>trade</w:t>
      </w:r>
      <w:r>
        <w:rPr>
          <w:spacing w:val="-12"/>
          <w:sz w:val="18"/>
        </w:rPr>
        <w:t xml:space="preserve"> </w:t>
      </w:r>
      <w:r>
        <w:rPr>
          <w:sz w:val="18"/>
        </w:rPr>
        <w:t>representations</w:t>
      </w:r>
      <w:r>
        <w:rPr>
          <w:spacing w:val="-14"/>
          <w:sz w:val="18"/>
        </w:rPr>
        <w:t xml:space="preserve"> </w:t>
      </w:r>
      <w:r>
        <w:rPr>
          <w:sz w:val="18"/>
        </w:rPr>
        <w:t>under</w:t>
      </w:r>
      <w:r>
        <w:rPr>
          <w:spacing w:val="-14"/>
          <w:sz w:val="18"/>
        </w:rPr>
        <w:t xml:space="preserve"> </w:t>
      </w:r>
      <w:r>
        <w:rPr>
          <w:sz w:val="18"/>
        </w:rPr>
        <w:t>overseas</w:t>
      </w:r>
      <w:r>
        <w:rPr>
          <w:spacing w:val="-11"/>
          <w:sz w:val="18"/>
        </w:rPr>
        <w:t xml:space="preserve"> </w:t>
      </w:r>
      <w:r>
        <w:rPr>
          <w:sz w:val="18"/>
        </w:rPr>
        <w:t>re</w:t>
      </w:r>
      <w:r>
        <w:rPr>
          <w:sz w:val="18"/>
        </w:rPr>
        <w:t>presentative missions of the Socialist Republic of Viet Nam (hereinafter referred to as trade representations);</w:t>
      </w:r>
    </w:p>
    <w:p w14:paraId="32CBC25B" w14:textId="77777777" w:rsidR="002D387D" w:rsidRDefault="002D387D">
      <w:pPr>
        <w:pStyle w:val="a3"/>
        <w:spacing w:before="8"/>
        <w:rPr>
          <w:sz w:val="19"/>
        </w:rPr>
      </w:pPr>
    </w:p>
    <w:p w14:paraId="4DEBFC5E" w14:textId="77777777" w:rsidR="002D387D" w:rsidRDefault="00FC3198">
      <w:pPr>
        <w:pStyle w:val="a4"/>
        <w:numPr>
          <w:ilvl w:val="0"/>
          <w:numId w:val="39"/>
        </w:numPr>
        <w:tabs>
          <w:tab w:val="left" w:pos="998"/>
        </w:tabs>
        <w:ind w:right="123" w:firstLine="0"/>
        <w:jc w:val="both"/>
        <w:rPr>
          <w:sz w:val="18"/>
        </w:rPr>
      </w:pPr>
      <w:r>
        <w:rPr>
          <w:sz w:val="18"/>
        </w:rPr>
        <w:t>To assist the Government and the Prime Minister in negotiating, concluding, and coordinating the implementation of, treaties in the field of fo</w:t>
      </w:r>
      <w:r>
        <w:rPr>
          <w:sz w:val="18"/>
        </w:rPr>
        <w:t>reign trade; to conduct negotiations on opening export markets, deal with barriers to exports within its competence, and conduct general supervision of the implementation of treaties by</w:t>
      </w:r>
      <w:r>
        <w:rPr>
          <w:spacing w:val="-21"/>
          <w:sz w:val="18"/>
        </w:rPr>
        <w:t xml:space="preserve"> </w:t>
      </w:r>
      <w:r>
        <w:rPr>
          <w:sz w:val="18"/>
        </w:rPr>
        <w:t>partners;</w:t>
      </w:r>
    </w:p>
    <w:p w14:paraId="713D7DC8" w14:textId="77777777" w:rsidR="002D387D" w:rsidRDefault="002D387D">
      <w:pPr>
        <w:pStyle w:val="a3"/>
        <w:spacing w:before="10"/>
        <w:rPr>
          <w:sz w:val="19"/>
        </w:rPr>
      </w:pPr>
    </w:p>
    <w:p w14:paraId="5F0F677A" w14:textId="77777777" w:rsidR="002D387D" w:rsidRDefault="00FC3198">
      <w:pPr>
        <w:pStyle w:val="a4"/>
        <w:numPr>
          <w:ilvl w:val="0"/>
          <w:numId w:val="39"/>
        </w:numPr>
        <w:tabs>
          <w:tab w:val="left" w:pos="924"/>
        </w:tabs>
        <w:ind w:right="119" w:firstLine="0"/>
        <w:jc w:val="both"/>
        <w:rPr>
          <w:sz w:val="18"/>
        </w:rPr>
      </w:pPr>
      <w:r>
        <w:rPr>
          <w:sz w:val="18"/>
        </w:rPr>
        <w:t>To advise the Government on the settlement of disputes abou</w:t>
      </w:r>
      <w:r>
        <w:rPr>
          <w:sz w:val="18"/>
        </w:rPr>
        <w:t>t application of foreign</w:t>
      </w:r>
      <w:r>
        <w:rPr>
          <w:spacing w:val="-44"/>
          <w:sz w:val="18"/>
        </w:rPr>
        <w:t xml:space="preserve"> </w:t>
      </w:r>
      <w:r>
        <w:rPr>
          <w:sz w:val="18"/>
        </w:rPr>
        <w:t>trade management</w:t>
      </w:r>
      <w:r>
        <w:rPr>
          <w:spacing w:val="-1"/>
          <w:sz w:val="18"/>
        </w:rPr>
        <w:t xml:space="preserve"> </w:t>
      </w:r>
      <w:r>
        <w:rPr>
          <w:sz w:val="18"/>
        </w:rPr>
        <w:t>measures;</w:t>
      </w:r>
    </w:p>
    <w:p w14:paraId="6D019D0B" w14:textId="77777777" w:rsidR="002D387D" w:rsidRDefault="002D387D">
      <w:pPr>
        <w:pStyle w:val="a3"/>
        <w:spacing w:before="9"/>
        <w:rPr>
          <w:sz w:val="19"/>
        </w:rPr>
      </w:pPr>
    </w:p>
    <w:p w14:paraId="71F29426" w14:textId="77777777" w:rsidR="002D387D" w:rsidRDefault="00FC3198">
      <w:pPr>
        <w:pStyle w:val="a4"/>
        <w:numPr>
          <w:ilvl w:val="0"/>
          <w:numId w:val="39"/>
        </w:numPr>
        <w:tabs>
          <w:tab w:val="left" w:pos="881"/>
        </w:tabs>
        <w:ind w:right="124" w:firstLine="0"/>
        <w:jc w:val="both"/>
        <w:rPr>
          <w:sz w:val="18"/>
        </w:rPr>
      </w:pPr>
      <w:r>
        <w:rPr>
          <w:sz w:val="18"/>
        </w:rPr>
        <w:t>To conduct inspection and examination, settle complaints and denunciations, and handle violations of the law on foreign trade management according to its</w:t>
      </w:r>
      <w:r>
        <w:rPr>
          <w:spacing w:val="-18"/>
          <w:sz w:val="18"/>
        </w:rPr>
        <w:t xml:space="preserve"> </w:t>
      </w:r>
      <w:r>
        <w:rPr>
          <w:sz w:val="18"/>
        </w:rPr>
        <w:t>competence;</w:t>
      </w:r>
    </w:p>
    <w:p w14:paraId="022A580A" w14:textId="77777777" w:rsidR="002D387D" w:rsidRDefault="002D387D">
      <w:pPr>
        <w:pStyle w:val="a3"/>
        <w:spacing w:before="9"/>
        <w:rPr>
          <w:sz w:val="19"/>
        </w:rPr>
      </w:pPr>
    </w:p>
    <w:p w14:paraId="2D803035" w14:textId="77777777" w:rsidR="002D387D" w:rsidRDefault="00FC3198">
      <w:pPr>
        <w:pStyle w:val="a3"/>
        <w:ind w:left="666" w:right="124"/>
        <w:jc w:val="both"/>
      </w:pPr>
      <w:r>
        <w:t>k)</w:t>
      </w:r>
      <w:r>
        <w:rPr>
          <w:spacing w:val="-8"/>
        </w:rPr>
        <w:t xml:space="preserve"> </w:t>
      </w:r>
      <w:r>
        <w:t>To</w:t>
      </w:r>
      <w:r>
        <w:rPr>
          <w:spacing w:val="-7"/>
        </w:rPr>
        <w:t xml:space="preserve"> </w:t>
      </w:r>
      <w:r>
        <w:t>take</w:t>
      </w:r>
      <w:r>
        <w:rPr>
          <w:spacing w:val="-8"/>
        </w:rPr>
        <w:t xml:space="preserve"> </w:t>
      </w:r>
      <w:r>
        <w:t>technical</w:t>
      </w:r>
      <w:r>
        <w:rPr>
          <w:spacing w:val="-6"/>
        </w:rPr>
        <w:t xml:space="preserve"> </w:t>
      </w:r>
      <w:r>
        <w:t>measures</w:t>
      </w:r>
      <w:r>
        <w:rPr>
          <w:spacing w:val="-8"/>
        </w:rPr>
        <w:t xml:space="preserve"> </w:t>
      </w:r>
      <w:r>
        <w:t>within</w:t>
      </w:r>
      <w:r>
        <w:rPr>
          <w:spacing w:val="-8"/>
        </w:rPr>
        <w:t xml:space="preserve"> </w:t>
      </w:r>
      <w:r>
        <w:t>the</w:t>
      </w:r>
      <w:r>
        <w:rPr>
          <w:spacing w:val="-8"/>
        </w:rPr>
        <w:t xml:space="preserve"> </w:t>
      </w:r>
      <w:r>
        <w:t>ambit</w:t>
      </w:r>
      <w:r>
        <w:rPr>
          <w:spacing w:val="-6"/>
        </w:rPr>
        <w:t xml:space="preserve"> </w:t>
      </w:r>
      <w:r>
        <w:t>of</w:t>
      </w:r>
      <w:r>
        <w:rPr>
          <w:spacing w:val="-9"/>
        </w:rPr>
        <w:t xml:space="preserve"> </w:t>
      </w:r>
      <w:r>
        <w:t>its</w:t>
      </w:r>
      <w:r>
        <w:rPr>
          <w:spacing w:val="-7"/>
        </w:rPr>
        <w:t xml:space="preserve"> </w:t>
      </w:r>
      <w:r>
        <w:t>tasks</w:t>
      </w:r>
      <w:r>
        <w:rPr>
          <w:spacing w:val="-8"/>
        </w:rPr>
        <w:t xml:space="preserve"> </w:t>
      </w:r>
      <w:r>
        <w:t>and</w:t>
      </w:r>
      <w:r>
        <w:rPr>
          <w:spacing w:val="-4"/>
        </w:rPr>
        <w:t xml:space="preserve"> </w:t>
      </w:r>
      <w:r>
        <w:t>powers</w:t>
      </w:r>
      <w:r>
        <w:rPr>
          <w:spacing w:val="-8"/>
        </w:rPr>
        <w:t xml:space="preserve"> </w:t>
      </w:r>
      <w:r>
        <w:t>in</w:t>
      </w:r>
      <w:r>
        <w:rPr>
          <w:spacing w:val="-8"/>
        </w:rPr>
        <w:t xml:space="preserve"> </w:t>
      </w:r>
      <w:r>
        <w:t>accordance</w:t>
      </w:r>
      <w:r>
        <w:rPr>
          <w:spacing w:val="-8"/>
        </w:rPr>
        <w:t xml:space="preserve"> </w:t>
      </w:r>
      <w:r>
        <w:t>with</w:t>
      </w:r>
      <w:r>
        <w:rPr>
          <w:spacing w:val="-8"/>
        </w:rPr>
        <w:t xml:space="preserve"> </w:t>
      </w:r>
      <w:r>
        <w:t>the law.</w:t>
      </w:r>
    </w:p>
    <w:p w14:paraId="29C61A0E" w14:textId="77777777" w:rsidR="002D387D" w:rsidRDefault="002D387D">
      <w:pPr>
        <w:pStyle w:val="a3"/>
        <w:spacing w:before="10"/>
        <w:rPr>
          <w:sz w:val="19"/>
        </w:rPr>
      </w:pPr>
    </w:p>
    <w:p w14:paraId="2FE2496D" w14:textId="77777777" w:rsidR="002D387D" w:rsidRDefault="00FC3198">
      <w:pPr>
        <w:pStyle w:val="a4"/>
        <w:numPr>
          <w:ilvl w:val="0"/>
          <w:numId w:val="40"/>
        </w:numPr>
        <w:tabs>
          <w:tab w:val="left" w:pos="365"/>
        </w:tabs>
        <w:ind w:left="100" w:right="115" w:firstLine="0"/>
        <w:jc w:val="both"/>
        <w:rPr>
          <w:sz w:val="18"/>
        </w:rPr>
      </w:pPr>
      <w:r>
        <w:rPr>
          <w:sz w:val="18"/>
        </w:rPr>
        <w:t>Within the ambit of their tasks and powers, ministries and ministerial-level agencies have the following</w:t>
      </w:r>
      <w:r>
        <w:rPr>
          <w:spacing w:val="-2"/>
          <w:sz w:val="18"/>
        </w:rPr>
        <w:t xml:space="preserve"> </w:t>
      </w:r>
      <w:r>
        <w:rPr>
          <w:sz w:val="18"/>
        </w:rPr>
        <w:t>responsibilities:</w:t>
      </w:r>
    </w:p>
    <w:p w14:paraId="1727B93C" w14:textId="77777777" w:rsidR="002D387D" w:rsidRDefault="002D387D">
      <w:pPr>
        <w:pStyle w:val="a3"/>
        <w:spacing w:before="4"/>
        <w:rPr>
          <w:sz w:val="16"/>
        </w:rPr>
      </w:pPr>
    </w:p>
    <w:p w14:paraId="69F9F615" w14:textId="77777777" w:rsidR="002D387D" w:rsidRDefault="00FC3198">
      <w:pPr>
        <w:pStyle w:val="a4"/>
        <w:numPr>
          <w:ilvl w:val="1"/>
          <w:numId w:val="40"/>
        </w:numPr>
        <w:tabs>
          <w:tab w:val="left" w:pos="979"/>
        </w:tabs>
        <w:spacing w:before="1"/>
        <w:ind w:right="114" w:firstLine="0"/>
        <w:jc w:val="both"/>
        <w:rPr>
          <w:sz w:val="18"/>
        </w:rPr>
      </w:pPr>
      <w:r>
        <w:rPr>
          <w:sz w:val="18"/>
        </w:rPr>
        <w:t>To assume the prime responsibility for, and coordinat</w:t>
      </w:r>
      <w:r>
        <w:rPr>
          <w:sz w:val="18"/>
        </w:rPr>
        <w:t>e in, negotiating treaties and supervising</w:t>
      </w:r>
      <w:r>
        <w:rPr>
          <w:spacing w:val="-15"/>
          <w:sz w:val="18"/>
        </w:rPr>
        <w:t xml:space="preserve"> </w:t>
      </w:r>
      <w:r>
        <w:rPr>
          <w:sz w:val="18"/>
        </w:rPr>
        <w:t>the</w:t>
      </w:r>
      <w:r>
        <w:rPr>
          <w:spacing w:val="-14"/>
          <w:sz w:val="18"/>
        </w:rPr>
        <w:t xml:space="preserve"> </w:t>
      </w:r>
      <w:r>
        <w:rPr>
          <w:sz w:val="18"/>
        </w:rPr>
        <w:t>implementation</w:t>
      </w:r>
      <w:r>
        <w:rPr>
          <w:spacing w:val="-15"/>
          <w:sz w:val="18"/>
        </w:rPr>
        <w:t xml:space="preserve"> </w:t>
      </w:r>
      <w:r>
        <w:rPr>
          <w:sz w:val="18"/>
        </w:rPr>
        <w:t>of</w:t>
      </w:r>
      <w:r>
        <w:rPr>
          <w:spacing w:val="-15"/>
          <w:sz w:val="18"/>
        </w:rPr>
        <w:t xml:space="preserve"> </w:t>
      </w:r>
      <w:r>
        <w:rPr>
          <w:sz w:val="18"/>
        </w:rPr>
        <w:t>commitments</w:t>
      </w:r>
      <w:r>
        <w:rPr>
          <w:spacing w:val="-15"/>
          <w:sz w:val="18"/>
        </w:rPr>
        <w:t xml:space="preserve"> </w:t>
      </w:r>
      <w:r>
        <w:rPr>
          <w:sz w:val="18"/>
        </w:rPr>
        <w:t>by</w:t>
      </w:r>
      <w:r>
        <w:rPr>
          <w:spacing w:val="-15"/>
          <w:sz w:val="18"/>
        </w:rPr>
        <w:t xml:space="preserve"> </w:t>
      </w:r>
      <w:r>
        <w:rPr>
          <w:sz w:val="18"/>
        </w:rPr>
        <w:t>partners,</w:t>
      </w:r>
      <w:r>
        <w:rPr>
          <w:spacing w:val="-15"/>
          <w:sz w:val="18"/>
        </w:rPr>
        <w:t xml:space="preserve"> </w:t>
      </w:r>
      <w:r>
        <w:rPr>
          <w:sz w:val="18"/>
        </w:rPr>
        <w:t>and</w:t>
      </w:r>
      <w:r>
        <w:rPr>
          <w:spacing w:val="-12"/>
          <w:sz w:val="18"/>
        </w:rPr>
        <w:t xml:space="preserve"> </w:t>
      </w:r>
      <w:r>
        <w:rPr>
          <w:sz w:val="18"/>
        </w:rPr>
        <w:t>deal</w:t>
      </w:r>
      <w:r>
        <w:rPr>
          <w:spacing w:val="-13"/>
          <w:sz w:val="18"/>
        </w:rPr>
        <w:t xml:space="preserve"> </w:t>
      </w:r>
      <w:r>
        <w:rPr>
          <w:sz w:val="18"/>
        </w:rPr>
        <w:t>with</w:t>
      </w:r>
      <w:r>
        <w:rPr>
          <w:spacing w:val="-15"/>
          <w:sz w:val="18"/>
        </w:rPr>
        <w:t xml:space="preserve"> </w:t>
      </w:r>
      <w:r>
        <w:rPr>
          <w:sz w:val="18"/>
        </w:rPr>
        <w:t>barriers</w:t>
      </w:r>
      <w:r>
        <w:rPr>
          <w:spacing w:val="-14"/>
          <w:sz w:val="18"/>
        </w:rPr>
        <w:t xml:space="preserve"> </w:t>
      </w:r>
      <w:r>
        <w:rPr>
          <w:sz w:val="18"/>
        </w:rPr>
        <w:t>to</w:t>
      </w:r>
      <w:r>
        <w:rPr>
          <w:spacing w:val="-13"/>
          <w:sz w:val="18"/>
        </w:rPr>
        <w:t xml:space="preserve"> </w:t>
      </w:r>
      <w:r>
        <w:rPr>
          <w:sz w:val="18"/>
        </w:rPr>
        <w:t>exports within the ambit of their competence; to manage foreign trade and develop foreign trade activities in accordance with the law; to re</w:t>
      </w:r>
      <w:r>
        <w:rPr>
          <w:sz w:val="18"/>
        </w:rPr>
        <w:t>port and share information on foreign trade activities and foreign trade</w:t>
      </w:r>
      <w:r>
        <w:rPr>
          <w:spacing w:val="-8"/>
          <w:sz w:val="18"/>
        </w:rPr>
        <w:t xml:space="preserve"> </w:t>
      </w:r>
      <w:r>
        <w:rPr>
          <w:sz w:val="18"/>
        </w:rPr>
        <w:t>management;</w:t>
      </w:r>
    </w:p>
    <w:p w14:paraId="356261D1" w14:textId="77777777" w:rsidR="002D387D" w:rsidRDefault="002D387D">
      <w:pPr>
        <w:pStyle w:val="a3"/>
        <w:spacing w:before="5"/>
        <w:rPr>
          <w:sz w:val="16"/>
        </w:rPr>
      </w:pPr>
    </w:p>
    <w:p w14:paraId="1A4F4EC4" w14:textId="77777777" w:rsidR="002D387D" w:rsidRDefault="00FC3198">
      <w:pPr>
        <w:pStyle w:val="a4"/>
        <w:numPr>
          <w:ilvl w:val="1"/>
          <w:numId w:val="40"/>
        </w:numPr>
        <w:tabs>
          <w:tab w:val="left" w:pos="957"/>
        </w:tabs>
        <w:ind w:right="112" w:firstLine="0"/>
        <w:jc w:val="both"/>
        <w:rPr>
          <w:sz w:val="18"/>
        </w:rPr>
      </w:pPr>
      <w:r>
        <w:rPr>
          <w:sz w:val="18"/>
        </w:rPr>
        <w:t>The Ministry of Finance shall assume the prime responsibility for, and coordinate with related</w:t>
      </w:r>
      <w:r>
        <w:rPr>
          <w:spacing w:val="-5"/>
          <w:sz w:val="18"/>
        </w:rPr>
        <w:t xml:space="preserve"> </w:t>
      </w:r>
      <w:r>
        <w:rPr>
          <w:sz w:val="18"/>
        </w:rPr>
        <w:t>agencies</w:t>
      </w:r>
      <w:r>
        <w:rPr>
          <w:spacing w:val="-6"/>
          <w:sz w:val="18"/>
        </w:rPr>
        <w:t xml:space="preserve"> </w:t>
      </w:r>
      <w:r>
        <w:rPr>
          <w:sz w:val="18"/>
        </w:rPr>
        <w:t>in,</w:t>
      </w:r>
      <w:r>
        <w:rPr>
          <w:spacing w:val="-5"/>
          <w:sz w:val="18"/>
        </w:rPr>
        <w:t xml:space="preserve"> </w:t>
      </w:r>
      <w:r>
        <w:rPr>
          <w:sz w:val="18"/>
        </w:rPr>
        <w:t>formulating</w:t>
      </w:r>
      <w:r>
        <w:rPr>
          <w:spacing w:val="-5"/>
          <w:sz w:val="18"/>
        </w:rPr>
        <w:t xml:space="preserve"> </w:t>
      </w:r>
      <w:r>
        <w:rPr>
          <w:sz w:val="18"/>
        </w:rPr>
        <w:t>and</w:t>
      </w:r>
      <w:r>
        <w:rPr>
          <w:spacing w:val="-5"/>
          <w:sz w:val="18"/>
        </w:rPr>
        <w:t xml:space="preserve"> </w:t>
      </w:r>
      <w:r>
        <w:rPr>
          <w:sz w:val="18"/>
        </w:rPr>
        <w:t>submitting</w:t>
      </w:r>
      <w:r>
        <w:rPr>
          <w:spacing w:val="-5"/>
          <w:sz w:val="18"/>
        </w:rPr>
        <w:t xml:space="preserve"> </w:t>
      </w:r>
      <w:r>
        <w:rPr>
          <w:sz w:val="18"/>
        </w:rPr>
        <w:t>to</w:t>
      </w:r>
      <w:r>
        <w:rPr>
          <w:spacing w:val="-5"/>
          <w:sz w:val="18"/>
        </w:rPr>
        <w:t xml:space="preserve"> </w:t>
      </w:r>
      <w:r>
        <w:rPr>
          <w:sz w:val="18"/>
        </w:rPr>
        <w:t>competent</w:t>
      </w:r>
      <w:r>
        <w:rPr>
          <w:spacing w:val="-5"/>
          <w:sz w:val="18"/>
        </w:rPr>
        <w:t xml:space="preserve"> </w:t>
      </w:r>
      <w:r>
        <w:rPr>
          <w:sz w:val="18"/>
        </w:rPr>
        <w:t>authorities</w:t>
      </w:r>
      <w:r>
        <w:rPr>
          <w:spacing w:val="-6"/>
          <w:sz w:val="18"/>
        </w:rPr>
        <w:t xml:space="preserve"> </w:t>
      </w:r>
      <w:r>
        <w:rPr>
          <w:sz w:val="18"/>
        </w:rPr>
        <w:t>for</w:t>
      </w:r>
      <w:r>
        <w:rPr>
          <w:spacing w:val="-6"/>
          <w:sz w:val="18"/>
        </w:rPr>
        <w:t xml:space="preserve"> </w:t>
      </w:r>
      <w:r>
        <w:rPr>
          <w:sz w:val="18"/>
        </w:rPr>
        <w:t>promulgation</w:t>
      </w:r>
      <w:r>
        <w:rPr>
          <w:spacing w:val="-6"/>
          <w:sz w:val="18"/>
        </w:rPr>
        <w:t xml:space="preserve"> </w:t>
      </w:r>
      <w:r>
        <w:rPr>
          <w:sz w:val="18"/>
        </w:rPr>
        <w:t xml:space="preserve">of, and guide and examine the implementation of, legal documents on taxes, charges and fees for exports and imports; coordinate with related ministries, ministerial-level agencies, </w:t>
      </w:r>
      <w:proofErr w:type="spellStart"/>
      <w:r>
        <w:rPr>
          <w:sz w:val="18"/>
        </w:rPr>
        <w:t>organisations</w:t>
      </w:r>
      <w:proofErr w:type="spellEnd"/>
      <w:r>
        <w:rPr>
          <w:sz w:val="18"/>
        </w:rPr>
        <w:t xml:space="preserve"> and individuals in formulating laws and policies</w:t>
      </w:r>
      <w:r>
        <w:rPr>
          <w:sz w:val="18"/>
        </w:rPr>
        <w:t xml:space="preserve"> concerning foreign</w:t>
      </w:r>
      <w:r>
        <w:rPr>
          <w:spacing w:val="16"/>
          <w:sz w:val="18"/>
        </w:rPr>
        <w:t xml:space="preserve"> </w:t>
      </w:r>
      <w:r>
        <w:rPr>
          <w:sz w:val="18"/>
        </w:rPr>
        <w:t>trade</w:t>
      </w:r>
    </w:p>
    <w:p w14:paraId="6F8D85C0" w14:textId="77777777" w:rsidR="002D387D" w:rsidRDefault="002D387D">
      <w:pPr>
        <w:jc w:val="both"/>
        <w:rPr>
          <w:sz w:val="18"/>
        </w:rPr>
        <w:sectPr w:rsidR="002D387D">
          <w:pgSz w:w="11910" w:h="16840"/>
          <w:pgMar w:top="1600" w:right="1320" w:bottom="280" w:left="1340" w:header="719" w:footer="0" w:gutter="0"/>
          <w:cols w:space="720"/>
        </w:sectPr>
      </w:pPr>
    </w:p>
    <w:p w14:paraId="2350FAB5" w14:textId="77777777" w:rsidR="002D387D" w:rsidRDefault="00FC3198">
      <w:pPr>
        <w:pStyle w:val="a3"/>
        <w:spacing w:before="92"/>
        <w:ind w:left="666" w:right="118"/>
        <w:jc w:val="both"/>
      </w:pPr>
      <w:r>
        <w:lastRenderedPageBreak/>
        <w:t>management in accordance with this Law and other relevant laws; and direct customs</w:t>
      </w:r>
      <w:r>
        <w:rPr>
          <w:spacing w:val="-39"/>
        </w:rPr>
        <w:t xml:space="preserve"> </w:t>
      </w:r>
      <w:r>
        <w:t>offices to conduct examination and supervision and compile statistics of exports and imports in accordance with the customs</w:t>
      </w:r>
      <w:r>
        <w:rPr>
          <w:spacing w:val="-5"/>
        </w:rPr>
        <w:t xml:space="preserve"> </w:t>
      </w:r>
      <w:r>
        <w:t>law;</w:t>
      </w:r>
    </w:p>
    <w:p w14:paraId="74AEB137" w14:textId="77777777" w:rsidR="002D387D" w:rsidRDefault="002D387D">
      <w:pPr>
        <w:pStyle w:val="a3"/>
        <w:spacing w:before="6"/>
        <w:rPr>
          <w:sz w:val="16"/>
        </w:rPr>
      </w:pPr>
    </w:p>
    <w:p w14:paraId="6CD18569" w14:textId="77777777" w:rsidR="002D387D" w:rsidRDefault="00FC3198">
      <w:pPr>
        <w:pStyle w:val="a4"/>
        <w:numPr>
          <w:ilvl w:val="1"/>
          <w:numId w:val="40"/>
        </w:numPr>
        <w:tabs>
          <w:tab w:val="left" w:pos="921"/>
        </w:tabs>
        <w:ind w:right="118" w:firstLine="0"/>
        <w:jc w:val="both"/>
        <w:rPr>
          <w:sz w:val="18"/>
        </w:rPr>
      </w:pPr>
      <w:r>
        <w:rPr>
          <w:sz w:val="18"/>
        </w:rPr>
        <w:t xml:space="preserve">The Ministry of Agriculture and Rural Development shall assume the prime responsibility for, and coordinate with related ministries, ministerial-level agencies, </w:t>
      </w:r>
      <w:proofErr w:type="spellStart"/>
      <w:r>
        <w:rPr>
          <w:sz w:val="18"/>
        </w:rPr>
        <w:t>organisations</w:t>
      </w:r>
      <w:proofErr w:type="spellEnd"/>
      <w:r>
        <w:rPr>
          <w:sz w:val="18"/>
        </w:rPr>
        <w:t xml:space="preserve"> and individuals</w:t>
      </w:r>
      <w:r>
        <w:rPr>
          <w:spacing w:val="-13"/>
          <w:sz w:val="18"/>
        </w:rPr>
        <w:t xml:space="preserve"> </w:t>
      </w:r>
      <w:r>
        <w:rPr>
          <w:sz w:val="18"/>
        </w:rPr>
        <w:t>in,</w:t>
      </w:r>
      <w:r>
        <w:rPr>
          <w:spacing w:val="-14"/>
          <w:sz w:val="18"/>
        </w:rPr>
        <w:t xml:space="preserve"> </w:t>
      </w:r>
      <w:r>
        <w:rPr>
          <w:sz w:val="18"/>
        </w:rPr>
        <w:t>proposing,</w:t>
      </w:r>
      <w:r>
        <w:rPr>
          <w:spacing w:val="-14"/>
          <w:sz w:val="18"/>
        </w:rPr>
        <w:t xml:space="preserve"> </w:t>
      </w:r>
      <w:r>
        <w:rPr>
          <w:sz w:val="18"/>
        </w:rPr>
        <w:t>formulating,</w:t>
      </w:r>
      <w:r>
        <w:rPr>
          <w:spacing w:val="-14"/>
          <w:sz w:val="18"/>
        </w:rPr>
        <w:t xml:space="preserve"> </w:t>
      </w:r>
      <w:r>
        <w:rPr>
          <w:sz w:val="18"/>
        </w:rPr>
        <w:t>and</w:t>
      </w:r>
      <w:r>
        <w:rPr>
          <w:spacing w:val="-12"/>
          <w:sz w:val="18"/>
        </w:rPr>
        <w:t xml:space="preserve"> </w:t>
      </w:r>
      <w:proofErr w:type="spellStart"/>
      <w:r>
        <w:rPr>
          <w:sz w:val="18"/>
        </w:rPr>
        <w:t>organising</w:t>
      </w:r>
      <w:proofErr w:type="spellEnd"/>
      <w:r>
        <w:rPr>
          <w:spacing w:val="-11"/>
          <w:sz w:val="18"/>
        </w:rPr>
        <w:t xml:space="preserve"> </w:t>
      </w:r>
      <w:r>
        <w:rPr>
          <w:sz w:val="18"/>
        </w:rPr>
        <w:t>the</w:t>
      </w:r>
      <w:r>
        <w:rPr>
          <w:spacing w:val="-12"/>
          <w:sz w:val="18"/>
        </w:rPr>
        <w:t xml:space="preserve"> </w:t>
      </w:r>
      <w:r>
        <w:rPr>
          <w:sz w:val="18"/>
        </w:rPr>
        <w:t>implementation</w:t>
      </w:r>
      <w:r>
        <w:rPr>
          <w:spacing w:val="-14"/>
          <w:sz w:val="18"/>
        </w:rPr>
        <w:t xml:space="preserve"> </w:t>
      </w:r>
      <w:r>
        <w:rPr>
          <w:sz w:val="18"/>
        </w:rPr>
        <w:t>of</w:t>
      </w:r>
      <w:r>
        <w:rPr>
          <w:sz w:val="18"/>
        </w:rPr>
        <w:t>,</w:t>
      </w:r>
      <w:r>
        <w:rPr>
          <w:spacing w:val="-12"/>
          <w:sz w:val="18"/>
        </w:rPr>
        <w:t xml:space="preserve"> </w:t>
      </w:r>
      <w:r>
        <w:rPr>
          <w:sz w:val="18"/>
        </w:rPr>
        <w:t>animal</w:t>
      </w:r>
      <w:r>
        <w:rPr>
          <w:spacing w:val="-12"/>
          <w:sz w:val="18"/>
        </w:rPr>
        <w:t xml:space="preserve"> </w:t>
      </w:r>
      <w:r>
        <w:rPr>
          <w:sz w:val="18"/>
        </w:rPr>
        <w:t>and</w:t>
      </w:r>
      <w:r>
        <w:rPr>
          <w:spacing w:val="-12"/>
          <w:sz w:val="18"/>
        </w:rPr>
        <w:t xml:space="preserve"> </w:t>
      </w:r>
      <w:r>
        <w:rPr>
          <w:sz w:val="18"/>
        </w:rPr>
        <w:t>plant quarantine and food safety measures and foreign trade development measures within the ambit of their tasks and powers in accordance with</w:t>
      </w:r>
      <w:r>
        <w:rPr>
          <w:spacing w:val="-13"/>
          <w:sz w:val="18"/>
        </w:rPr>
        <w:t xml:space="preserve"> </w:t>
      </w:r>
      <w:r>
        <w:rPr>
          <w:sz w:val="18"/>
        </w:rPr>
        <w:t>law;</w:t>
      </w:r>
    </w:p>
    <w:p w14:paraId="3CF805DB" w14:textId="77777777" w:rsidR="002D387D" w:rsidRDefault="002D387D">
      <w:pPr>
        <w:pStyle w:val="a3"/>
        <w:spacing w:before="5"/>
        <w:rPr>
          <w:sz w:val="16"/>
        </w:rPr>
      </w:pPr>
    </w:p>
    <w:p w14:paraId="12056E04" w14:textId="77777777" w:rsidR="002D387D" w:rsidRDefault="00FC3198">
      <w:pPr>
        <w:pStyle w:val="a4"/>
        <w:numPr>
          <w:ilvl w:val="1"/>
          <w:numId w:val="40"/>
        </w:numPr>
        <w:tabs>
          <w:tab w:val="left" w:pos="914"/>
        </w:tabs>
        <w:spacing w:before="1"/>
        <w:ind w:right="116" w:firstLine="0"/>
        <w:jc w:val="both"/>
        <w:rPr>
          <w:sz w:val="18"/>
        </w:rPr>
      </w:pPr>
      <w:r>
        <w:rPr>
          <w:sz w:val="18"/>
        </w:rPr>
        <w:t>The</w:t>
      </w:r>
      <w:r>
        <w:rPr>
          <w:spacing w:val="-13"/>
          <w:sz w:val="18"/>
        </w:rPr>
        <w:t xml:space="preserve"> </w:t>
      </w:r>
      <w:r>
        <w:rPr>
          <w:sz w:val="18"/>
        </w:rPr>
        <w:t>Ministry</w:t>
      </w:r>
      <w:r>
        <w:rPr>
          <w:spacing w:val="-15"/>
          <w:sz w:val="18"/>
        </w:rPr>
        <w:t xml:space="preserve"> </w:t>
      </w:r>
      <w:r>
        <w:rPr>
          <w:sz w:val="18"/>
        </w:rPr>
        <w:t>of</w:t>
      </w:r>
      <w:r>
        <w:rPr>
          <w:spacing w:val="-14"/>
          <w:sz w:val="18"/>
        </w:rPr>
        <w:t xml:space="preserve"> </w:t>
      </w:r>
      <w:r>
        <w:rPr>
          <w:sz w:val="18"/>
        </w:rPr>
        <w:t>Health</w:t>
      </w:r>
      <w:r>
        <w:rPr>
          <w:spacing w:val="-14"/>
          <w:sz w:val="18"/>
        </w:rPr>
        <w:t xml:space="preserve"> </w:t>
      </w:r>
      <w:r>
        <w:rPr>
          <w:sz w:val="18"/>
        </w:rPr>
        <w:t>shall</w:t>
      </w:r>
      <w:r>
        <w:rPr>
          <w:spacing w:val="-13"/>
          <w:sz w:val="18"/>
        </w:rPr>
        <w:t xml:space="preserve"> </w:t>
      </w:r>
      <w:r>
        <w:rPr>
          <w:sz w:val="18"/>
        </w:rPr>
        <w:t>assume</w:t>
      </w:r>
      <w:r>
        <w:rPr>
          <w:spacing w:val="-13"/>
          <w:sz w:val="18"/>
        </w:rPr>
        <w:t xml:space="preserve"> </w:t>
      </w:r>
      <w:r>
        <w:rPr>
          <w:sz w:val="18"/>
        </w:rPr>
        <w:t>the</w:t>
      </w:r>
      <w:r>
        <w:rPr>
          <w:spacing w:val="-12"/>
          <w:sz w:val="18"/>
        </w:rPr>
        <w:t xml:space="preserve"> </w:t>
      </w:r>
      <w:r>
        <w:rPr>
          <w:sz w:val="18"/>
        </w:rPr>
        <w:t>prime</w:t>
      </w:r>
      <w:r>
        <w:rPr>
          <w:spacing w:val="-13"/>
          <w:sz w:val="18"/>
        </w:rPr>
        <w:t xml:space="preserve"> </w:t>
      </w:r>
      <w:r>
        <w:rPr>
          <w:sz w:val="18"/>
        </w:rPr>
        <w:t>responsibility</w:t>
      </w:r>
      <w:r>
        <w:rPr>
          <w:spacing w:val="-11"/>
          <w:sz w:val="18"/>
        </w:rPr>
        <w:t xml:space="preserve"> </w:t>
      </w:r>
      <w:r>
        <w:rPr>
          <w:sz w:val="18"/>
        </w:rPr>
        <w:t>for,</w:t>
      </w:r>
      <w:r>
        <w:rPr>
          <w:spacing w:val="-15"/>
          <w:sz w:val="18"/>
        </w:rPr>
        <w:t xml:space="preserve"> </w:t>
      </w:r>
      <w:r>
        <w:rPr>
          <w:sz w:val="18"/>
        </w:rPr>
        <w:t>and</w:t>
      </w:r>
      <w:r>
        <w:rPr>
          <w:spacing w:val="-12"/>
          <w:sz w:val="18"/>
        </w:rPr>
        <w:t xml:space="preserve"> </w:t>
      </w:r>
      <w:r>
        <w:rPr>
          <w:sz w:val="18"/>
        </w:rPr>
        <w:t>coordinate</w:t>
      </w:r>
      <w:r>
        <w:rPr>
          <w:spacing w:val="-13"/>
          <w:sz w:val="18"/>
        </w:rPr>
        <w:t xml:space="preserve"> </w:t>
      </w:r>
      <w:r>
        <w:rPr>
          <w:sz w:val="18"/>
        </w:rPr>
        <w:t>with</w:t>
      </w:r>
      <w:r>
        <w:rPr>
          <w:spacing w:val="-14"/>
          <w:sz w:val="18"/>
        </w:rPr>
        <w:t xml:space="preserve"> </w:t>
      </w:r>
      <w:r>
        <w:rPr>
          <w:sz w:val="18"/>
        </w:rPr>
        <w:t>related ministries,</w:t>
      </w:r>
      <w:r>
        <w:rPr>
          <w:spacing w:val="-16"/>
          <w:sz w:val="18"/>
        </w:rPr>
        <w:t xml:space="preserve"> </w:t>
      </w:r>
      <w:r>
        <w:rPr>
          <w:sz w:val="18"/>
        </w:rPr>
        <w:t>ministerial-level</w:t>
      </w:r>
      <w:r>
        <w:rPr>
          <w:spacing w:val="-15"/>
          <w:sz w:val="18"/>
        </w:rPr>
        <w:t xml:space="preserve"> </w:t>
      </w:r>
      <w:r>
        <w:rPr>
          <w:sz w:val="18"/>
        </w:rPr>
        <w:t>agencies,</w:t>
      </w:r>
      <w:r>
        <w:rPr>
          <w:spacing w:val="-16"/>
          <w:sz w:val="18"/>
        </w:rPr>
        <w:t xml:space="preserve"> </w:t>
      </w:r>
      <w:proofErr w:type="spellStart"/>
      <w:r>
        <w:rPr>
          <w:sz w:val="18"/>
        </w:rPr>
        <w:t>organisations</w:t>
      </w:r>
      <w:proofErr w:type="spellEnd"/>
      <w:r>
        <w:rPr>
          <w:spacing w:val="-14"/>
          <w:sz w:val="18"/>
        </w:rPr>
        <w:t xml:space="preserve"> </w:t>
      </w:r>
      <w:r>
        <w:rPr>
          <w:sz w:val="18"/>
        </w:rPr>
        <w:t>and</w:t>
      </w:r>
      <w:r>
        <w:rPr>
          <w:spacing w:val="-14"/>
          <w:sz w:val="18"/>
        </w:rPr>
        <w:t xml:space="preserve"> </w:t>
      </w:r>
      <w:r>
        <w:rPr>
          <w:sz w:val="18"/>
        </w:rPr>
        <w:t>individuals</w:t>
      </w:r>
      <w:r>
        <w:rPr>
          <w:spacing w:val="-14"/>
          <w:sz w:val="18"/>
        </w:rPr>
        <w:t xml:space="preserve"> </w:t>
      </w:r>
      <w:r>
        <w:rPr>
          <w:sz w:val="18"/>
        </w:rPr>
        <w:t>in,</w:t>
      </w:r>
      <w:r>
        <w:rPr>
          <w:spacing w:val="-16"/>
          <w:sz w:val="18"/>
        </w:rPr>
        <w:t xml:space="preserve"> </w:t>
      </w:r>
      <w:r>
        <w:rPr>
          <w:sz w:val="18"/>
        </w:rPr>
        <w:t>proposing,</w:t>
      </w:r>
      <w:r>
        <w:rPr>
          <w:spacing w:val="-15"/>
          <w:sz w:val="18"/>
        </w:rPr>
        <w:t xml:space="preserve"> </w:t>
      </w:r>
      <w:r>
        <w:rPr>
          <w:sz w:val="18"/>
        </w:rPr>
        <w:t>formulating, and</w:t>
      </w:r>
      <w:r>
        <w:rPr>
          <w:spacing w:val="-15"/>
          <w:sz w:val="18"/>
        </w:rPr>
        <w:t xml:space="preserve"> </w:t>
      </w:r>
      <w:proofErr w:type="spellStart"/>
      <w:r>
        <w:rPr>
          <w:sz w:val="18"/>
        </w:rPr>
        <w:t>organising</w:t>
      </w:r>
      <w:proofErr w:type="spellEnd"/>
      <w:r>
        <w:rPr>
          <w:spacing w:val="-15"/>
          <w:sz w:val="18"/>
        </w:rPr>
        <w:t xml:space="preserve"> </w:t>
      </w:r>
      <w:r>
        <w:rPr>
          <w:sz w:val="18"/>
        </w:rPr>
        <w:t>the</w:t>
      </w:r>
      <w:r>
        <w:rPr>
          <w:spacing w:val="-15"/>
          <w:sz w:val="18"/>
        </w:rPr>
        <w:t xml:space="preserve"> </w:t>
      </w:r>
      <w:r>
        <w:rPr>
          <w:sz w:val="18"/>
        </w:rPr>
        <w:t>implementation</w:t>
      </w:r>
      <w:r>
        <w:rPr>
          <w:spacing w:val="-16"/>
          <w:sz w:val="18"/>
        </w:rPr>
        <w:t xml:space="preserve"> </w:t>
      </w:r>
      <w:r>
        <w:rPr>
          <w:sz w:val="18"/>
        </w:rPr>
        <w:t>of,</w:t>
      </w:r>
      <w:r>
        <w:rPr>
          <w:spacing w:val="-16"/>
          <w:sz w:val="18"/>
        </w:rPr>
        <w:t xml:space="preserve"> </w:t>
      </w:r>
      <w:r>
        <w:rPr>
          <w:sz w:val="18"/>
        </w:rPr>
        <w:t>border</w:t>
      </w:r>
      <w:r>
        <w:rPr>
          <w:spacing w:val="-15"/>
          <w:sz w:val="18"/>
        </w:rPr>
        <w:t xml:space="preserve"> </w:t>
      </w:r>
      <w:r>
        <w:rPr>
          <w:sz w:val="18"/>
        </w:rPr>
        <w:t>health</w:t>
      </w:r>
      <w:r>
        <w:rPr>
          <w:spacing w:val="-14"/>
          <w:sz w:val="18"/>
        </w:rPr>
        <w:t xml:space="preserve"> </w:t>
      </w:r>
      <w:r>
        <w:rPr>
          <w:sz w:val="18"/>
        </w:rPr>
        <w:t>quarantine</w:t>
      </w:r>
      <w:r>
        <w:rPr>
          <w:spacing w:val="-15"/>
          <w:sz w:val="18"/>
        </w:rPr>
        <w:t xml:space="preserve"> </w:t>
      </w:r>
      <w:r>
        <w:rPr>
          <w:sz w:val="18"/>
        </w:rPr>
        <w:t>and</w:t>
      </w:r>
      <w:r>
        <w:rPr>
          <w:spacing w:val="-12"/>
          <w:sz w:val="18"/>
        </w:rPr>
        <w:t xml:space="preserve"> </w:t>
      </w:r>
      <w:r>
        <w:rPr>
          <w:sz w:val="18"/>
        </w:rPr>
        <w:t>food</w:t>
      </w:r>
      <w:r>
        <w:rPr>
          <w:spacing w:val="-15"/>
          <w:sz w:val="18"/>
        </w:rPr>
        <w:t xml:space="preserve"> </w:t>
      </w:r>
      <w:r>
        <w:rPr>
          <w:sz w:val="18"/>
        </w:rPr>
        <w:t>safety</w:t>
      </w:r>
      <w:r>
        <w:rPr>
          <w:spacing w:val="-14"/>
          <w:sz w:val="18"/>
        </w:rPr>
        <w:t xml:space="preserve"> </w:t>
      </w:r>
      <w:r>
        <w:rPr>
          <w:sz w:val="18"/>
        </w:rPr>
        <w:t>measures</w:t>
      </w:r>
      <w:r>
        <w:rPr>
          <w:spacing w:val="-16"/>
          <w:sz w:val="18"/>
        </w:rPr>
        <w:t xml:space="preserve"> </w:t>
      </w:r>
      <w:r>
        <w:rPr>
          <w:sz w:val="18"/>
        </w:rPr>
        <w:t>and foreign</w:t>
      </w:r>
      <w:r>
        <w:rPr>
          <w:spacing w:val="-12"/>
          <w:sz w:val="18"/>
        </w:rPr>
        <w:t xml:space="preserve"> </w:t>
      </w:r>
      <w:r>
        <w:rPr>
          <w:sz w:val="18"/>
        </w:rPr>
        <w:t>trade</w:t>
      </w:r>
      <w:r>
        <w:rPr>
          <w:spacing w:val="-10"/>
          <w:sz w:val="18"/>
        </w:rPr>
        <w:t xml:space="preserve"> </w:t>
      </w:r>
      <w:r>
        <w:rPr>
          <w:sz w:val="18"/>
        </w:rPr>
        <w:t>development</w:t>
      </w:r>
      <w:r>
        <w:rPr>
          <w:spacing w:val="-11"/>
          <w:sz w:val="18"/>
        </w:rPr>
        <w:t xml:space="preserve"> </w:t>
      </w:r>
      <w:r>
        <w:rPr>
          <w:sz w:val="18"/>
        </w:rPr>
        <w:t>measures</w:t>
      </w:r>
      <w:r>
        <w:rPr>
          <w:spacing w:val="-11"/>
          <w:sz w:val="18"/>
        </w:rPr>
        <w:t xml:space="preserve"> </w:t>
      </w:r>
      <w:r>
        <w:rPr>
          <w:sz w:val="18"/>
        </w:rPr>
        <w:t>within</w:t>
      </w:r>
      <w:r>
        <w:rPr>
          <w:spacing w:val="-11"/>
          <w:sz w:val="18"/>
        </w:rPr>
        <w:t xml:space="preserve"> </w:t>
      </w:r>
      <w:r>
        <w:rPr>
          <w:sz w:val="18"/>
        </w:rPr>
        <w:t>the</w:t>
      </w:r>
      <w:r>
        <w:rPr>
          <w:spacing w:val="-10"/>
          <w:sz w:val="18"/>
        </w:rPr>
        <w:t xml:space="preserve"> </w:t>
      </w:r>
      <w:r>
        <w:rPr>
          <w:sz w:val="18"/>
        </w:rPr>
        <w:t>ambit</w:t>
      </w:r>
      <w:r>
        <w:rPr>
          <w:spacing w:val="-10"/>
          <w:sz w:val="18"/>
        </w:rPr>
        <w:t xml:space="preserve"> </w:t>
      </w:r>
      <w:r>
        <w:rPr>
          <w:sz w:val="18"/>
        </w:rPr>
        <w:t>of</w:t>
      </w:r>
      <w:r>
        <w:rPr>
          <w:spacing w:val="-9"/>
          <w:sz w:val="18"/>
        </w:rPr>
        <w:t xml:space="preserve"> </w:t>
      </w:r>
      <w:r>
        <w:rPr>
          <w:sz w:val="18"/>
        </w:rPr>
        <w:t>the</w:t>
      </w:r>
      <w:r>
        <w:rPr>
          <w:sz w:val="18"/>
        </w:rPr>
        <w:t>ir</w:t>
      </w:r>
      <w:r>
        <w:rPr>
          <w:spacing w:val="-11"/>
          <w:sz w:val="18"/>
        </w:rPr>
        <w:t xml:space="preserve"> </w:t>
      </w:r>
      <w:r>
        <w:rPr>
          <w:sz w:val="18"/>
        </w:rPr>
        <w:t>tasks</w:t>
      </w:r>
      <w:r>
        <w:rPr>
          <w:spacing w:val="-10"/>
          <w:sz w:val="18"/>
        </w:rPr>
        <w:t xml:space="preserve"> </w:t>
      </w:r>
      <w:r>
        <w:rPr>
          <w:sz w:val="18"/>
        </w:rPr>
        <w:t>and</w:t>
      </w:r>
      <w:r>
        <w:rPr>
          <w:spacing w:val="-10"/>
          <w:sz w:val="18"/>
        </w:rPr>
        <w:t xml:space="preserve"> </w:t>
      </w:r>
      <w:r>
        <w:rPr>
          <w:sz w:val="18"/>
        </w:rPr>
        <w:t>powers</w:t>
      </w:r>
      <w:r>
        <w:rPr>
          <w:spacing w:val="-10"/>
          <w:sz w:val="18"/>
        </w:rPr>
        <w:t xml:space="preserve"> </w:t>
      </w:r>
      <w:r>
        <w:rPr>
          <w:sz w:val="18"/>
        </w:rPr>
        <w:t>in</w:t>
      </w:r>
      <w:r>
        <w:rPr>
          <w:spacing w:val="-12"/>
          <w:sz w:val="18"/>
        </w:rPr>
        <w:t xml:space="preserve"> </w:t>
      </w:r>
      <w:r>
        <w:rPr>
          <w:sz w:val="18"/>
        </w:rPr>
        <w:t>accordance with</w:t>
      </w:r>
      <w:r>
        <w:rPr>
          <w:spacing w:val="-3"/>
          <w:sz w:val="18"/>
        </w:rPr>
        <w:t xml:space="preserve"> </w:t>
      </w:r>
      <w:r>
        <w:rPr>
          <w:sz w:val="18"/>
        </w:rPr>
        <w:t>law;</w:t>
      </w:r>
    </w:p>
    <w:p w14:paraId="755A3F8E" w14:textId="77777777" w:rsidR="002D387D" w:rsidRDefault="002D387D">
      <w:pPr>
        <w:pStyle w:val="a3"/>
        <w:spacing w:before="5"/>
        <w:rPr>
          <w:sz w:val="16"/>
        </w:rPr>
      </w:pPr>
    </w:p>
    <w:p w14:paraId="22451BF4" w14:textId="77777777" w:rsidR="002D387D" w:rsidRDefault="00FC3198">
      <w:pPr>
        <w:pStyle w:val="a3"/>
        <w:ind w:left="666" w:right="115"/>
        <w:jc w:val="both"/>
      </w:pPr>
      <w:r>
        <w:t>dd) The Ministry of Science and Technology shall assume the prime responsibility for, and coordinate</w:t>
      </w:r>
      <w:r>
        <w:rPr>
          <w:spacing w:val="-9"/>
        </w:rPr>
        <w:t xml:space="preserve"> </w:t>
      </w:r>
      <w:r>
        <w:t>with</w:t>
      </w:r>
      <w:r>
        <w:rPr>
          <w:spacing w:val="-10"/>
        </w:rPr>
        <w:t xml:space="preserve"> </w:t>
      </w:r>
      <w:r>
        <w:t>related</w:t>
      </w:r>
      <w:r>
        <w:rPr>
          <w:spacing w:val="-9"/>
        </w:rPr>
        <w:t xml:space="preserve"> </w:t>
      </w:r>
      <w:r>
        <w:t>ministries,</w:t>
      </w:r>
      <w:r>
        <w:rPr>
          <w:spacing w:val="-9"/>
        </w:rPr>
        <w:t xml:space="preserve"> </w:t>
      </w:r>
      <w:r>
        <w:t>ministerial-level</w:t>
      </w:r>
      <w:r>
        <w:rPr>
          <w:spacing w:val="-8"/>
        </w:rPr>
        <w:t xml:space="preserve"> </w:t>
      </w:r>
      <w:r>
        <w:t>agencies,</w:t>
      </w:r>
      <w:r>
        <w:rPr>
          <w:spacing w:val="-10"/>
        </w:rPr>
        <w:t xml:space="preserve"> </w:t>
      </w:r>
      <w:proofErr w:type="spellStart"/>
      <w:r>
        <w:t>organisations</w:t>
      </w:r>
      <w:proofErr w:type="spellEnd"/>
      <w:r>
        <w:rPr>
          <w:spacing w:val="-9"/>
        </w:rPr>
        <w:t xml:space="preserve"> </w:t>
      </w:r>
      <w:r>
        <w:t>and</w:t>
      </w:r>
      <w:r>
        <w:rPr>
          <w:spacing w:val="-8"/>
        </w:rPr>
        <w:t xml:space="preserve"> </w:t>
      </w:r>
      <w:r>
        <w:t>individuals</w:t>
      </w:r>
      <w:r>
        <w:rPr>
          <w:spacing w:val="-9"/>
        </w:rPr>
        <w:t xml:space="preserve"> </w:t>
      </w:r>
      <w:r>
        <w:t xml:space="preserve">in, proposing, formulating, and </w:t>
      </w:r>
      <w:proofErr w:type="spellStart"/>
      <w:r>
        <w:t>organising</w:t>
      </w:r>
      <w:proofErr w:type="spellEnd"/>
      <w:r>
        <w:t xml:space="preserve"> the implementation of, technical measures within the ambit of their tasks and powers in accordance with</w:t>
      </w:r>
      <w:r>
        <w:rPr>
          <w:spacing w:val="-13"/>
        </w:rPr>
        <w:t xml:space="preserve"> </w:t>
      </w:r>
      <w:r>
        <w:t>law.</w:t>
      </w:r>
    </w:p>
    <w:p w14:paraId="504E32BC" w14:textId="77777777" w:rsidR="002D387D" w:rsidRDefault="002D387D">
      <w:pPr>
        <w:pStyle w:val="a3"/>
        <w:spacing w:before="6"/>
        <w:rPr>
          <w:sz w:val="16"/>
        </w:rPr>
      </w:pPr>
    </w:p>
    <w:p w14:paraId="62FD40FE" w14:textId="77777777" w:rsidR="002D387D" w:rsidRDefault="00FC3198">
      <w:pPr>
        <w:pStyle w:val="a4"/>
        <w:numPr>
          <w:ilvl w:val="0"/>
          <w:numId w:val="40"/>
        </w:numPr>
        <w:tabs>
          <w:tab w:val="left" w:pos="360"/>
        </w:tabs>
        <w:ind w:left="100" w:right="121" w:firstLine="0"/>
        <w:jc w:val="both"/>
        <w:rPr>
          <w:sz w:val="18"/>
        </w:rPr>
      </w:pPr>
      <w:r>
        <w:rPr>
          <w:sz w:val="18"/>
        </w:rPr>
        <w:t>Within the ambit of their tasks and powers, provincial-level administrations have the following respons</w:t>
      </w:r>
      <w:r>
        <w:rPr>
          <w:sz w:val="18"/>
        </w:rPr>
        <w:t>ibilities:</w:t>
      </w:r>
    </w:p>
    <w:p w14:paraId="28B3434A" w14:textId="77777777" w:rsidR="002D387D" w:rsidRDefault="002D387D">
      <w:pPr>
        <w:pStyle w:val="a3"/>
        <w:spacing w:before="4"/>
        <w:rPr>
          <w:sz w:val="16"/>
        </w:rPr>
      </w:pPr>
    </w:p>
    <w:p w14:paraId="002940C2" w14:textId="77777777" w:rsidR="002D387D" w:rsidRDefault="00FC3198">
      <w:pPr>
        <w:pStyle w:val="a4"/>
        <w:numPr>
          <w:ilvl w:val="1"/>
          <w:numId w:val="40"/>
        </w:numPr>
        <w:tabs>
          <w:tab w:val="left" w:pos="915"/>
        </w:tabs>
        <w:ind w:right="113" w:firstLine="0"/>
        <w:jc w:val="both"/>
        <w:rPr>
          <w:sz w:val="18"/>
        </w:rPr>
      </w:pPr>
      <w:r>
        <w:rPr>
          <w:sz w:val="18"/>
        </w:rPr>
        <w:t>To</w:t>
      </w:r>
      <w:r>
        <w:rPr>
          <w:spacing w:val="-9"/>
          <w:sz w:val="18"/>
        </w:rPr>
        <w:t xml:space="preserve"> </w:t>
      </w:r>
      <w:r>
        <w:rPr>
          <w:sz w:val="18"/>
        </w:rPr>
        <w:t>perform</w:t>
      </w:r>
      <w:r>
        <w:rPr>
          <w:spacing w:val="-8"/>
          <w:sz w:val="18"/>
        </w:rPr>
        <w:t xml:space="preserve"> </w:t>
      </w:r>
      <w:r>
        <w:rPr>
          <w:sz w:val="18"/>
        </w:rPr>
        <w:t>the</w:t>
      </w:r>
      <w:r>
        <w:rPr>
          <w:spacing w:val="-8"/>
          <w:sz w:val="18"/>
        </w:rPr>
        <w:t xml:space="preserve"> </w:t>
      </w:r>
      <w:r>
        <w:rPr>
          <w:sz w:val="18"/>
        </w:rPr>
        <w:t>state</w:t>
      </w:r>
      <w:r>
        <w:rPr>
          <w:spacing w:val="-10"/>
          <w:sz w:val="18"/>
        </w:rPr>
        <w:t xml:space="preserve"> </w:t>
      </w:r>
      <w:r>
        <w:rPr>
          <w:sz w:val="18"/>
        </w:rPr>
        <w:t>management</w:t>
      </w:r>
      <w:r>
        <w:rPr>
          <w:spacing w:val="-8"/>
          <w:sz w:val="18"/>
        </w:rPr>
        <w:t xml:space="preserve"> </w:t>
      </w:r>
      <w:r>
        <w:rPr>
          <w:sz w:val="18"/>
        </w:rPr>
        <w:t>of</w:t>
      </w:r>
      <w:r>
        <w:rPr>
          <w:spacing w:val="-9"/>
          <w:sz w:val="18"/>
        </w:rPr>
        <w:t xml:space="preserve"> </w:t>
      </w:r>
      <w:r>
        <w:rPr>
          <w:sz w:val="18"/>
        </w:rPr>
        <w:t>foreign</w:t>
      </w:r>
      <w:r>
        <w:rPr>
          <w:spacing w:val="-9"/>
          <w:sz w:val="18"/>
        </w:rPr>
        <w:t xml:space="preserve"> </w:t>
      </w:r>
      <w:r>
        <w:rPr>
          <w:sz w:val="18"/>
        </w:rPr>
        <w:t>trade</w:t>
      </w:r>
      <w:r>
        <w:rPr>
          <w:spacing w:val="-10"/>
          <w:sz w:val="18"/>
        </w:rPr>
        <w:t xml:space="preserve"> </w:t>
      </w:r>
      <w:r>
        <w:rPr>
          <w:sz w:val="18"/>
        </w:rPr>
        <w:t>in</w:t>
      </w:r>
      <w:r>
        <w:rPr>
          <w:spacing w:val="-9"/>
          <w:sz w:val="18"/>
        </w:rPr>
        <w:t xml:space="preserve"> </w:t>
      </w:r>
      <w:r>
        <w:rPr>
          <w:sz w:val="18"/>
        </w:rPr>
        <w:t>their</w:t>
      </w:r>
      <w:r>
        <w:rPr>
          <w:spacing w:val="-9"/>
          <w:sz w:val="18"/>
        </w:rPr>
        <w:t xml:space="preserve"> </w:t>
      </w:r>
      <w:r>
        <w:rPr>
          <w:sz w:val="18"/>
        </w:rPr>
        <w:t>localities</w:t>
      </w:r>
      <w:r>
        <w:rPr>
          <w:spacing w:val="-8"/>
          <w:sz w:val="18"/>
        </w:rPr>
        <w:t xml:space="preserve"> </w:t>
      </w:r>
      <w:r>
        <w:rPr>
          <w:sz w:val="18"/>
        </w:rPr>
        <w:t>in</w:t>
      </w:r>
      <w:r>
        <w:rPr>
          <w:spacing w:val="-9"/>
          <w:sz w:val="18"/>
        </w:rPr>
        <w:t xml:space="preserve"> </w:t>
      </w:r>
      <w:r>
        <w:rPr>
          <w:sz w:val="18"/>
        </w:rPr>
        <w:t>accordance</w:t>
      </w:r>
      <w:r>
        <w:rPr>
          <w:spacing w:val="-8"/>
          <w:sz w:val="18"/>
        </w:rPr>
        <w:t xml:space="preserve"> </w:t>
      </w:r>
      <w:r>
        <w:rPr>
          <w:sz w:val="18"/>
        </w:rPr>
        <w:t>with</w:t>
      </w:r>
      <w:r>
        <w:rPr>
          <w:spacing w:val="-9"/>
          <w:sz w:val="18"/>
        </w:rPr>
        <w:t xml:space="preserve"> </w:t>
      </w:r>
      <w:r>
        <w:rPr>
          <w:sz w:val="18"/>
        </w:rPr>
        <w:t xml:space="preserve">this Law and as </w:t>
      </w:r>
      <w:proofErr w:type="spellStart"/>
      <w:r>
        <w:rPr>
          <w:sz w:val="18"/>
        </w:rPr>
        <w:t>decentralised</w:t>
      </w:r>
      <w:proofErr w:type="spellEnd"/>
      <w:r>
        <w:rPr>
          <w:sz w:val="18"/>
        </w:rPr>
        <w:t xml:space="preserve"> by the Government, the Prime Minister, ministries or ministerial- level agencies;</w:t>
      </w:r>
    </w:p>
    <w:p w14:paraId="49A601E8" w14:textId="77777777" w:rsidR="002D387D" w:rsidRDefault="002D387D">
      <w:pPr>
        <w:pStyle w:val="a3"/>
        <w:spacing w:before="6"/>
        <w:rPr>
          <w:sz w:val="16"/>
        </w:rPr>
      </w:pPr>
    </w:p>
    <w:p w14:paraId="00A3FA4D" w14:textId="77777777" w:rsidR="002D387D" w:rsidRDefault="00FC3198">
      <w:pPr>
        <w:pStyle w:val="a4"/>
        <w:numPr>
          <w:ilvl w:val="1"/>
          <w:numId w:val="40"/>
        </w:numPr>
        <w:tabs>
          <w:tab w:val="left" w:pos="960"/>
        </w:tabs>
        <w:ind w:right="121" w:firstLine="0"/>
        <w:jc w:val="both"/>
        <w:rPr>
          <w:sz w:val="18"/>
        </w:rPr>
      </w:pPr>
      <w:r>
        <w:rPr>
          <w:sz w:val="18"/>
        </w:rPr>
        <w:t>To assume the prime responsibility for, and</w:t>
      </w:r>
      <w:r>
        <w:rPr>
          <w:sz w:val="18"/>
        </w:rPr>
        <w:t xml:space="preserve"> coordinate with related </w:t>
      </w:r>
      <w:proofErr w:type="spellStart"/>
      <w:r>
        <w:rPr>
          <w:sz w:val="18"/>
        </w:rPr>
        <w:t>organisations</w:t>
      </w:r>
      <w:proofErr w:type="spellEnd"/>
      <w:r>
        <w:rPr>
          <w:sz w:val="18"/>
        </w:rPr>
        <w:t xml:space="preserve"> and individuals in, proposing foreign trade development schemes and projects in their</w:t>
      </w:r>
      <w:r>
        <w:rPr>
          <w:spacing w:val="-37"/>
          <w:sz w:val="18"/>
        </w:rPr>
        <w:t xml:space="preserve"> </w:t>
      </w:r>
      <w:r>
        <w:rPr>
          <w:sz w:val="18"/>
        </w:rPr>
        <w:t>localities;</w:t>
      </w:r>
    </w:p>
    <w:p w14:paraId="2DC615BE" w14:textId="77777777" w:rsidR="002D387D" w:rsidRDefault="002D387D">
      <w:pPr>
        <w:pStyle w:val="a3"/>
        <w:spacing w:before="7"/>
        <w:rPr>
          <w:sz w:val="16"/>
        </w:rPr>
      </w:pPr>
    </w:p>
    <w:p w14:paraId="233CF597" w14:textId="77777777" w:rsidR="002D387D" w:rsidRDefault="00FC3198">
      <w:pPr>
        <w:pStyle w:val="a4"/>
        <w:numPr>
          <w:ilvl w:val="1"/>
          <w:numId w:val="40"/>
        </w:numPr>
        <w:tabs>
          <w:tab w:val="left" w:pos="926"/>
        </w:tabs>
        <w:ind w:right="120" w:firstLine="0"/>
        <w:jc w:val="both"/>
        <w:rPr>
          <w:sz w:val="18"/>
        </w:rPr>
      </w:pPr>
      <w:r>
        <w:rPr>
          <w:sz w:val="18"/>
        </w:rPr>
        <w:t xml:space="preserve">To direct their attached </w:t>
      </w:r>
      <w:proofErr w:type="spellStart"/>
      <w:r>
        <w:rPr>
          <w:sz w:val="18"/>
        </w:rPr>
        <w:t>specialised</w:t>
      </w:r>
      <w:proofErr w:type="spellEnd"/>
      <w:r>
        <w:rPr>
          <w:sz w:val="18"/>
        </w:rPr>
        <w:t xml:space="preserve"> agencies to conduct inspection and examination and handle violations committed in</w:t>
      </w:r>
      <w:r>
        <w:rPr>
          <w:sz w:val="18"/>
        </w:rPr>
        <w:t xml:space="preserve"> the state management of foreign trade in their</w:t>
      </w:r>
      <w:r>
        <w:rPr>
          <w:spacing w:val="-29"/>
          <w:sz w:val="18"/>
        </w:rPr>
        <w:t xml:space="preserve"> </w:t>
      </w:r>
      <w:r>
        <w:rPr>
          <w:sz w:val="18"/>
        </w:rPr>
        <w:t>localities;</w:t>
      </w:r>
    </w:p>
    <w:p w14:paraId="74A65F7B" w14:textId="77777777" w:rsidR="002D387D" w:rsidRDefault="002D387D">
      <w:pPr>
        <w:pStyle w:val="a3"/>
        <w:spacing w:before="4"/>
        <w:rPr>
          <w:sz w:val="16"/>
        </w:rPr>
      </w:pPr>
    </w:p>
    <w:p w14:paraId="2DA9EE07" w14:textId="77777777" w:rsidR="002D387D" w:rsidRDefault="00FC3198">
      <w:pPr>
        <w:pStyle w:val="a4"/>
        <w:numPr>
          <w:ilvl w:val="1"/>
          <w:numId w:val="40"/>
        </w:numPr>
        <w:tabs>
          <w:tab w:val="left" w:pos="914"/>
        </w:tabs>
        <w:ind w:right="120" w:firstLine="0"/>
        <w:jc w:val="both"/>
        <w:rPr>
          <w:sz w:val="18"/>
        </w:rPr>
      </w:pPr>
      <w:r>
        <w:rPr>
          <w:sz w:val="18"/>
        </w:rPr>
        <w:t>To</w:t>
      </w:r>
      <w:r>
        <w:rPr>
          <w:spacing w:val="-14"/>
          <w:sz w:val="18"/>
        </w:rPr>
        <w:t xml:space="preserve"> </w:t>
      </w:r>
      <w:r>
        <w:rPr>
          <w:sz w:val="18"/>
        </w:rPr>
        <w:t>maintain,</w:t>
      </w:r>
      <w:r>
        <w:rPr>
          <w:spacing w:val="-14"/>
          <w:sz w:val="18"/>
        </w:rPr>
        <w:t xml:space="preserve"> </w:t>
      </w:r>
      <w:r>
        <w:rPr>
          <w:sz w:val="18"/>
        </w:rPr>
        <w:t>update,</w:t>
      </w:r>
      <w:r>
        <w:rPr>
          <w:spacing w:val="-14"/>
          <w:sz w:val="18"/>
        </w:rPr>
        <w:t xml:space="preserve"> </w:t>
      </w:r>
      <w:r>
        <w:rPr>
          <w:sz w:val="18"/>
        </w:rPr>
        <w:t>and</w:t>
      </w:r>
      <w:r>
        <w:rPr>
          <w:spacing w:val="-12"/>
          <w:sz w:val="18"/>
        </w:rPr>
        <w:t xml:space="preserve"> </w:t>
      </w:r>
      <w:r>
        <w:rPr>
          <w:sz w:val="18"/>
        </w:rPr>
        <w:t>provide</w:t>
      </w:r>
      <w:r>
        <w:rPr>
          <w:spacing w:val="-15"/>
          <w:sz w:val="18"/>
        </w:rPr>
        <w:t xml:space="preserve"> </w:t>
      </w:r>
      <w:r>
        <w:rPr>
          <w:sz w:val="18"/>
        </w:rPr>
        <w:t>information</w:t>
      </w:r>
      <w:r>
        <w:rPr>
          <w:spacing w:val="-14"/>
          <w:sz w:val="18"/>
        </w:rPr>
        <w:t xml:space="preserve"> </w:t>
      </w:r>
      <w:r>
        <w:rPr>
          <w:sz w:val="18"/>
        </w:rPr>
        <w:t>for</w:t>
      </w:r>
      <w:r>
        <w:rPr>
          <w:spacing w:val="-13"/>
          <w:sz w:val="18"/>
        </w:rPr>
        <w:t xml:space="preserve"> </w:t>
      </w:r>
      <w:r>
        <w:rPr>
          <w:sz w:val="18"/>
        </w:rPr>
        <w:t>information</w:t>
      </w:r>
      <w:r>
        <w:rPr>
          <w:spacing w:val="-14"/>
          <w:sz w:val="18"/>
        </w:rPr>
        <w:t xml:space="preserve"> </w:t>
      </w:r>
      <w:r>
        <w:rPr>
          <w:sz w:val="18"/>
        </w:rPr>
        <w:t>systems</w:t>
      </w:r>
      <w:r>
        <w:rPr>
          <w:spacing w:val="-13"/>
          <w:sz w:val="18"/>
        </w:rPr>
        <w:t xml:space="preserve"> </w:t>
      </w:r>
      <w:r>
        <w:rPr>
          <w:sz w:val="18"/>
        </w:rPr>
        <w:t>on</w:t>
      </w:r>
      <w:r>
        <w:rPr>
          <w:spacing w:val="-14"/>
          <w:sz w:val="18"/>
        </w:rPr>
        <w:t xml:space="preserve"> </w:t>
      </w:r>
      <w:r>
        <w:rPr>
          <w:sz w:val="18"/>
        </w:rPr>
        <w:t>export</w:t>
      </w:r>
      <w:r>
        <w:rPr>
          <w:spacing w:val="-12"/>
          <w:sz w:val="18"/>
        </w:rPr>
        <w:t xml:space="preserve"> </w:t>
      </w:r>
      <w:r>
        <w:rPr>
          <w:sz w:val="18"/>
        </w:rPr>
        <w:t>and</w:t>
      </w:r>
      <w:r>
        <w:rPr>
          <w:spacing w:val="-13"/>
          <w:sz w:val="18"/>
        </w:rPr>
        <w:t xml:space="preserve"> </w:t>
      </w:r>
      <w:r>
        <w:rPr>
          <w:sz w:val="18"/>
        </w:rPr>
        <w:t>import management and trade</w:t>
      </w:r>
      <w:r>
        <w:rPr>
          <w:spacing w:val="-2"/>
          <w:sz w:val="18"/>
        </w:rPr>
        <w:t xml:space="preserve"> </w:t>
      </w:r>
      <w:r>
        <w:rPr>
          <w:sz w:val="18"/>
        </w:rPr>
        <w:t>promotion;</w:t>
      </w:r>
    </w:p>
    <w:p w14:paraId="6B1D59D5" w14:textId="77777777" w:rsidR="002D387D" w:rsidRDefault="002D387D">
      <w:pPr>
        <w:pStyle w:val="a3"/>
        <w:spacing w:before="6"/>
        <w:rPr>
          <w:sz w:val="16"/>
        </w:rPr>
      </w:pPr>
    </w:p>
    <w:p w14:paraId="600C31AB" w14:textId="77777777" w:rsidR="002D387D" w:rsidRDefault="00FC3198">
      <w:pPr>
        <w:pStyle w:val="a3"/>
        <w:spacing w:before="1"/>
        <w:ind w:left="666" w:right="116"/>
        <w:jc w:val="both"/>
      </w:pPr>
      <w:r>
        <w:t>dd)</w:t>
      </w:r>
      <w:r>
        <w:rPr>
          <w:spacing w:val="-15"/>
        </w:rPr>
        <w:t xml:space="preserve"> </w:t>
      </w:r>
      <w:r>
        <w:t>To</w:t>
      </w:r>
      <w:r>
        <w:rPr>
          <w:spacing w:val="-14"/>
        </w:rPr>
        <w:t xml:space="preserve"> </w:t>
      </w:r>
      <w:r>
        <w:t>make</w:t>
      </w:r>
      <w:r>
        <w:rPr>
          <w:spacing w:val="-14"/>
        </w:rPr>
        <w:t xml:space="preserve"> </w:t>
      </w:r>
      <w:r>
        <w:t>or</w:t>
      </w:r>
      <w:r>
        <w:rPr>
          <w:spacing w:val="-14"/>
        </w:rPr>
        <w:t xml:space="preserve"> </w:t>
      </w:r>
      <w:r>
        <w:t>direct</w:t>
      </w:r>
      <w:r>
        <w:rPr>
          <w:spacing w:val="-14"/>
        </w:rPr>
        <w:t xml:space="preserve"> </w:t>
      </w:r>
      <w:r>
        <w:t>their</w:t>
      </w:r>
      <w:r>
        <w:rPr>
          <w:spacing w:val="-14"/>
        </w:rPr>
        <w:t xml:space="preserve"> </w:t>
      </w:r>
      <w:r>
        <w:t>attached</w:t>
      </w:r>
      <w:r>
        <w:rPr>
          <w:spacing w:val="-14"/>
        </w:rPr>
        <w:t xml:space="preserve"> </w:t>
      </w:r>
      <w:proofErr w:type="spellStart"/>
      <w:r>
        <w:t>specialised</w:t>
      </w:r>
      <w:proofErr w:type="spellEnd"/>
      <w:r>
        <w:rPr>
          <w:spacing w:val="-13"/>
        </w:rPr>
        <w:t xml:space="preserve"> </w:t>
      </w:r>
      <w:r>
        <w:t>agencies</w:t>
      </w:r>
      <w:r>
        <w:rPr>
          <w:spacing w:val="-15"/>
        </w:rPr>
        <w:t xml:space="preserve"> </w:t>
      </w:r>
      <w:r>
        <w:t>to</w:t>
      </w:r>
      <w:r>
        <w:rPr>
          <w:spacing w:val="-13"/>
        </w:rPr>
        <w:t xml:space="preserve"> </w:t>
      </w:r>
      <w:r>
        <w:t>make</w:t>
      </w:r>
      <w:r>
        <w:rPr>
          <w:spacing w:val="-14"/>
        </w:rPr>
        <w:t xml:space="preserve"> </w:t>
      </w:r>
      <w:r>
        <w:t>periodical</w:t>
      </w:r>
      <w:r>
        <w:rPr>
          <w:spacing w:val="-13"/>
        </w:rPr>
        <w:t xml:space="preserve"> </w:t>
      </w:r>
      <w:r>
        <w:t>and</w:t>
      </w:r>
      <w:r>
        <w:rPr>
          <w:spacing w:val="-14"/>
        </w:rPr>
        <w:t xml:space="preserve"> </w:t>
      </w:r>
      <w:r>
        <w:t>extraordinary reports serving the state management of foreign trade in their</w:t>
      </w:r>
      <w:r>
        <w:rPr>
          <w:spacing w:val="-15"/>
        </w:rPr>
        <w:t xml:space="preserve"> </w:t>
      </w:r>
      <w:r>
        <w:t>localities.</w:t>
      </w:r>
    </w:p>
    <w:p w14:paraId="4EDA5F89" w14:textId="77777777" w:rsidR="002D387D" w:rsidRDefault="002D387D">
      <w:pPr>
        <w:pStyle w:val="a3"/>
        <w:spacing w:before="6"/>
        <w:rPr>
          <w:sz w:val="16"/>
        </w:rPr>
      </w:pPr>
    </w:p>
    <w:p w14:paraId="2A8FF29F" w14:textId="77777777" w:rsidR="002D387D" w:rsidRDefault="00FC3198">
      <w:pPr>
        <w:pStyle w:val="1"/>
      </w:pPr>
      <w:r>
        <w:t>Article 7. Prohibited acts in foreign trade management</w:t>
      </w:r>
    </w:p>
    <w:p w14:paraId="6F5B8E28" w14:textId="77777777" w:rsidR="002D387D" w:rsidRDefault="002D387D">
      <w:pPr>
        <w:pStyle w:val="a3"/>
        <w:spacing w:before="4"/>
        <w:rPr>
          <w:b/>
          <w:sz w:val="16"/>
        </w:rPr>
      </w:pPr>
    </w:p>
    <w:p w14:paraId="266990EA" w14:textId="77777777" w:rsidR="002D387D" w:rsidRDefault="00FC3198">
      <w:pPr>
        <w:pStyle w:val="a4"/>
        <w:numPr>
          <w:ilvl w:val="0"/>
          <w:numId w:val="38"/>
        </w:numPr>
        <w:tabs>
          <w:tab w:val="left" w:pos="381"/>
        </w:tabs>
        <w:ind w:right="121" w:firstLine="0"/>
        <w:jc w:val="both"/>
        <w:rPr>
          <w:sz w:val="18"/>
        </w:rPr>
      </w:pPr>
      <w:r>
        <w:rPr>
          <w:sz w:val="18"/>
        </w:rPr>
        <w:t>Abusing positions or powers to commit acts against the law on foreign trade management, obstruc</w:t>
      </w:r>
      <w:r>
        <w:rPr>
          <w:sz w:val="18"/>
        </w:rPr>
        <w:t>t</w:t>
      </w:r>
      <w:r>
        <w:rPr>
          <w:spacing w:val="-7"/>
          <w:sz w:val="18"/>
        </w:rPr>
        <w:t xml:space="preserve"> </w:t>
      </w:r>
      <w:r>
        <w:rPr>
          <w:sz w:val="18"/>
        </w:rPr>
        <w:t>lawful</w:t>
      </w:r>
      <w:r>
        <w:rPr>
          <w:spacing w:val="-7"/>
          <w:sz w:val="18"/>
        </w:rPr>
        <w:t xml:space="preserve"> </w:t>
      </w:r>
      <w:r>
        <w:rPr>
          <w:sz w:val="18"/>
        </w:rPr>
        <w:t>export</w:t>
      </w:r>
      <w:r>
        <w:rPr>
          <w:spacing w:val="-7"/>
          <w:sz w:val="18"/>
        </w:rPr>
        <w:t xml:space="preserve"> </w:t>
      </w:r>
      <w:r>
        <w:rPr>
          <w:sz w:val="18"/>
        </w:rPr>
        <w:t>and</w:t>
      </w:r>
      <w:r>
        <w:rPr>
          <w:spacing w:val="-8"/>
          <w:sz w:val="18"/>
        </w:rPr>
        <w:t xml:space="preserve"> </w:t>
      </w:r>
      <w:r>
        <w:rPr>
          <w:sz w:val="18"/>
        </w:rPr>
        <w:t>import</w:t>
      </w:r>
      <w:r>
        <w:rPr>
          <w:spacing w:val="-7"/>
          <w:sz w:val="18"/>
        </w:rPr>
        <w:t xml:space="preserve"> </w:t>
      </w:r>
      <w:r>
        <w:rPr>
          <w:sz w:val="18"/>
        </w:rPr>
        <w:t>business</w:t>
      </w:r>
      <w:r>
        <w:rPr>
          <w:spacing w:val="-9"/>
          <w:sz w:val="18"/>
        </w:rPr>
        <w:t xml:space="preserve"> </w:t>
      </w:r>
      <w:r>
        <w:rPr>
          <w:sz w:val="18"/>
        </w:rPr>
        <w:t>activities,</w:t>
      </w:r>
      <w:r>
        <w:rPr>
          <w:spacing w:val="-9"/>
          <w:sz w:val="18"/>
        </w:rPr>
        <w:t xml:space="preserve"> </w:t>
      </w:r>
      <w:r>
        <w:rPr>
          <w:sz w:val="18"/>
        </w:rPr>
        <w:t>or</w:t>
      </w:r>
      <w:r>
        <w:rPr>
          <w:spacing w:val="-8"/>
          <w:sz w:val="18"/>
        </w:rPr>
        <w:t xml:space="preserve"> </w:t>
      </w:r>
      <w:r>
        <w:rPr>
          <w:sz w:val="18"/>
        </w:rPr>
        <w:t>infringe</w:t>
      </w:r>
      <w:r>
        <w:rPr>
          <w:spacing w:val="-8"/>
          <w:sz w:val="18"/>
        </w:rPr>
        <w:t xml:space="preserve"> </w:t>
      </w:r>
      <w:r>
        <w:rPr>
          <w:sz w:val="18"/>
        </w:rPr>
        <w:t>upon</w:t>
      </w:r>
      <w:r>
        <w:rPr>
          <w:spacing w:val="-9"/>
          <w:sz w:val="18"/>
        </w:rPr>
        <w:t xml:space="preserve"> </w:t>
      </w:r>
      <w:r>
        <w:rPr>
          <w:sz w:val="18"/>
        </w:rPr>
        <w:t>the</w:t>
      </w:r>
      <w:r>
        <w:rPr>
          <w:spacing w:val="-8"/>
          <w:sz w:val="18"/>
        </w:rPr>
        <w:t xml:space="preserve"> </w:t>
      </w:r>
      <w:r>
        <w:rPr>
          <w:sz w:val="18"/>
        </w:rPr>
        <w:t>right</w:t>
      </w:r>
      <w:r>
        <w:rPr>
          <w:spacing w:val="-7"/>
          <w:sz w:val="18"/>
        </w:rPr>
        <w:t xml:space="preserve"> </w:t>
      </w:r>
      <w:r>
        <w:rPr>
          <w:sz w:val="18"/>
        </w:rPr>
        <w:t>to</w:t>
      </w:r>
      <w:r>
        <w:rPr>
          <w:spacing w:val="-7"/>
          <w:sz w:val="18"/>
        </w:rPr>
        <w:t xml:space="preserve"> </w:t>
      </w:r>
      <w:r>
        <w:rPr>
          <w:sz w:val="18"/>
        </w:rPr>
        <w:t>freedom</w:t>
      </w:r>
      <w:r>
        <w:rPr>
          <w:spacing w:val="-8"/>
          <w:sz w:val="18"/>
        </w:rPr>
        <w:t xml:space="preserve"> </w:t>
      </w:r>
      <w:r>
        <w:rPr>
          <w:sz w:val="18"/>
        </w:rPr>
        <w:t>of</w:t>
      </w:r>
      <w:r>
        <w:rPr>
          <w:spacing w:val="-9"/>
          <w:sz w:val="18"/>
        </w:rPr>
        <w:t xml:space="preserve"> </w:t>
      </w:r>
      <w:r>
        <w:rPr>
          <w:sz w:val="18"/>
        </w:rPr>
        <w:t>export or import business of traders prescribed in Article 5 of this</w:t>
      </w:r>
      <w:r>
        <w:rPr>
          <w:spacing w:val="-19"/>
          <w:sz w:val="18"/>
        </w:rPr>
        <w:t xml:space="preserve"> </w:t>
      </w:r>
      <w:r>
        <w:rPr>
          <w:sz w:val="18"/>
        </w:rPr>
        <w:t>Law.</w:t>
      </w:r>
    </w:p>
    <w:p w14:paraId="3AE92891" w14:textId="77777777" w:rsidR="002D387D" w:rsidRDefault="002D387D">
      <w:pPr>
        <w:pStyle w:val="a3"/>
        <w:spacing w:before="7"/>
        <w:rPr>
          <w:sz w:val="16"/>
        </w:rPr>
      </w:pPr>
    </w:p>
    <w:p w14:paraId="1DC60810" w14:textId="77777777" w:rsidR="002D387D" w:rsidRDefault="00FC3198">
      <w:pPr>
        <w:pStyle w:val="a4"/>
        <w:numPr>
          <w:ilvl w:val="0"/>
          <w:numId w:val="38"/>
        </w:numPr>
        <w:tabs>
          <w:tab w:val="left" w:pos="360"/>
        </w:tabs>
        <w:ind w:right="114" w:firstLine="0"/>
        <w:jc w:val="both"/>
        <w:rPr>
          <w:sz w:val="18"/>
        </w:rPr>
      </w:pPr>
      <w:r>
        <w:rPr>
          <w:sz w:val="18"/>
        </w:rPr>
        <w:t>Applying foreign trade management measures ultra vires or in contravention of the prescribed order and</w:t>
      </w:r>
      <w:r>
        <w:rPr>
          <w:spacing w:val="-3"/>
          <w:sz w:val="18"/>
        </w:rPr>
        <w:t xml:space="preserve"> </w:t>
      </w:r>
      <w:r>
        <w:rPr>
          <w:sz w:val="18"/>
        </w:rPr>
        <w:t>procedures.</w:t>
      </w:r>
    </w:p>
    <w:p w14:paraId="513008EE" w14:textId="77777777" w:rsidR="002D387D" w:rsidRDefault="002D387D">
      <w:pPr>
        <w:pStyle w:val="a3"/>
        <w:spacing w:before="4"/>
        <w:rPr>
          <w:sz w:val="16"/>
        </w:rPr>
      </w:pPr>
    </w:p>
    <w:p w14:paraId="3AD3785D" w14:textId="77777777" w:rsidR="002D387D" w:rsidRDefault="00FC3198">
      <w:pPr>
        <w:pStyle w:val="a4"/>
        <w:numPr>
          <w:ilvl w:val="0"/>
          <w:numId w:val="38"/>
        </w:numPr>
        <w:tabs>
          <w:tab w:val="left" w:pos="343"/>
        </w:tabs>
        <w:ind w:left="342" w:hanging="243"/>
        <w:jc w:val="both"/>
        <w:rPr>
          <w:sz w:val="18"/>
        </w:rPr>
      </w:pPr>
      <w:r>
        <w:rPr>
          <w:sz w:val="18"/>
        </w:rPr>
        <w:t>Illegally disclosing confidential information of</w:t>
      </w:r>
      <w:r>
        <w:rPr>
          <w:spacing w:val="-9"/>
          <w:sz w:val="18"/>
        </w:rPr>
        <w:t xml:space="preserve"> </w:t>
      </w:r>
      <w:r>
        <w:rPr>
          <w:sz w:val="18"/>
        </w:rPr>
        <w:t>traders.</w:t>
      </w:r>
    </w:p>
    <w:p w14:paraId="5DBD62D2" w14:textId="77777777" w:rsidR="002D387D" w:rsidRDefault="002D387D">
      <w:pPr>
        <w:pStyle w:val="a3"/>
        <w:spacing w:before="7"/>
        <w:rPr>
          <w:sz w:val="16"/>
        </w:rPr>
      </w:pPr>
    </w:p>
    <w:p w14:paraId="458506BA" w14:textId="77777777" w:rsidR="002D387D" w:rsidRDefault="00FC3198">
      <w:pPr>
        <w:pStyle w:val="a4"/>
        <w:numPr>
          <w:ilvl w:val="0"/>
          <w:numId w:val="38"/>
        </w:numPr>
        <w:tabs>
          <w:tab w:val="left" w:pos="367"/>
        </w:tabs>
        <w:ind w:right="115" w:firstLine="0"/>
        <w:jc w:val="both"/>
        <w:rPr>
          <w:sz w:val="18"/>
        </w:rPr>
      </w:pPr>
      <w:r>
        <w:rPr>
          <w:sz w:val="18"/>
        </w:rPr>
        <w:t>Exporting or importing products banned or suspended from export or import, except</w:t>
      </w:r>
      <w:r>
        <w:rPr>
          <w:sz w:val="18"/>
        </w:rPr>
        <w:t xml:space="preserve"> in cases specified in Clause 2, Article 10, and Clause 1, Article 14, of this Law; products subject to export</w:t>
      </w:r>
      <w:r>
        <w:rPr>
          <w:spacing w:val="-43"/>
          <w:sz w:val="18"/>
        </w:rPr>
        <w:t xml:space="preserve"> </w:t>
      </w:r>
      <w:r>
        <w:rPr>
          <w:sz w:val="18"/>
        </w:rPr>
        <w:t>or import permits or conditions without any permit or fully satisfying the prescribed conditions; products</w:t>
      </w:r>
      <w:r>
        <w:rPr>
          <w:spacing w:val="-8"/>
          <w:sz w:val="18"/>
        </w:rPr>
        <w:t xml:space="preserve"> </w:t>
      </w:r>
      <w:r>
        <w:rPr>
          <w:sz w:val="18"/>
        </w:rPr>
        <w:t>not</w:t>
      </w:r>
      <w:r>
        <w:rPr>
          <w:spacing w:val="-6"/>
          <w:sz w:val="18"/>
        </w:rPr>
        <w:t xml:space="preserve"> </w:t>
      </w:r>
      <w:r>
        <w:rPr>
          <w:sz w:val="18"/>
        </w:rPr>
        <w:t>through</w:t>
      </w:r>
      <w:r>
        <w:rPr>
          <w:spacing w:val="-9"/>
          <w:sz w:val="18"/>
        </w:rPr>
        <w:t xml:space="preserve"> </w:t>
      </w:r>
      <w:r>
        <w:rPr>
          <w:sz w:val="18"/>
        </w:rPr>
        <w:t>designated</w:t>
      </w:r>
      <w:r>
        <w:rPr>
          <w:spacing w:val="-6"/>
          <w:sz w:val="18"/>
        </w:rPr>
        <w:t xml:space="preserve"> </w:t>
      </w:r>
      <w:r>
        <w:rPr>
          <w:sz w:val="18"/>
        </w:rPr>
        <w:t>border</w:t>
      </w:r>
      <w:r>
        <w:rPr>
          <w:spacing w:val="-8"/>
          <w:sz w:val="18"/>
        </w:rPr>
        <w:t xml:space="preserve"> </w:t>
      </w:r>
      <w:r>
        <w:rPr>
          <w:sz w:val="18"/>
        </w:rPr>
        <w:t>gates;</w:t>
      </w:r>
      <w:r>
        <w:rPr>
          <w:spacing w:val="-7"/>
          <w:sz w:val="18"/>
        </w:rPr>
        <w:t xml:space="preserve"> </w:t>
      </w:r>
      <w:r>
        <w:rPr>
          <w:sz w:val="18"/>
        </w:rPr>
        <w:t>p</w:t>
      </w:r>
      <w:r>
        <w:rPr>
          <w:sz w:val="18"/>
        </w:rPr>
        <w:t>roducts</w:t>
      </w:r>
      <w:r>
        <w:rPr>
          <w:spacing w:val="-7"/>
          <w:sz w:val="18"/>
        </w:rPr>
        <w:t xml:space="preserve"> </w:t>
      </w:r>
      <w:r>
        <w:rPr>
          <w:sz w:val="18"/>
        </w:rPr>
        <w:t>without</w:t>
      </w:r>
      <w:r>
        <w:rPr>
          <w:spacing w:val="-7"/>
          <w:sz w:val="18"/>
        </w:rPr>
        <w:t xml:space="preserve"> </w:t>
      </w:r>
      <w:r>
        <w:rPr>
          <w:sz w:val="18"/>
        </w:rPr>
        <w:t>undergoing</w:t>
      </w:r>
      <w:r>
        <w:rPr>
          <w:spacing w:val="-6"/>
          <w:sz w:val="18"/>
        </w:rPr>
        <w:t xml:space="preserve"> </w:t>
      </w:r>
      <w:r>
        <w:rPr>
          <w:sz w:val="18"/>
        </w:rPr>
        <w:t>customs</w:t>
      </w:r>
      <w:r>
        <w:rPr>
          <w:spacing w:val="-8"/>
          <w:sz w:val="18"/>
        </w:rPr>
        <w:t xml:space="preserve"> </w:t>
      </w:r>
      <w:r>
        <w:rPr>
          <w:sz w:val="18"/>
        </w:rPr>
        <w:t>procedures</w:t>
      </w:r>
      <w:r>
        <w:rPr>
          <w:spacing w:val="-7"/>
          <w:sz w:val="18"/>
        </w:rPr>
        <w:t xml:space="preserve"> </w:t>
      </w:r>
      <w:r>
        <w:rPr>
          <w:sz w:val="18"/>
        </w:rPr>
        <w:t>or products with fraudulent quantity, volume, category or origin declaration upon customs clearance; or products having no stamp as prescribed by the</w:t>
      </w:r>
      <w:r>
        <w:rPr>
          <w:spacing w:val="-12"/>
          <w:sz w:val="18"/>
        </w:rPr>
        <w:t xml:space="preserve"> </w:t>
      </w:r>
      <w:r>
        <w:rPr>
          <w:sz w:val="18"/>
        </w:rPr>
        <w:t>law.</w:t>
      </w:r>
    </w:p>
    <w:p w14:paraId="1B5FF1C1" w14:textId="77777777" w:rsidR="002D387D" w:rsidRDefault="002D387D">
      <w:pPr>
        <w:pStyle w:val="a3"/>
        <w:spacing w:before="5"/>
        <w:rPr>
          <w:sz w:val="16"/>
        </w:rPr>
      </w:pPr>
    </w:p>
    <w:p w14:paraId="4ACA26F8" w14:textId="77777777" w:rsidR="002D387D" w:rsidRDefault="00FC3198">
      <w:pPr>
        <w:pStyle w:val="a4"/>
        <w:numPr>
          <w:ilvl w:val="0"/>
          <w:numId w:val="38"/>
        </w:numPr>
        <w:tabs>
          <w:tab w:val="left" w:pos="343"/>
        </w:tabs>
        <w:ind w:left="342" w:hanging="243"/>
        <w:jc w:val="both"/>
        <w:rPr>
          <w:sz w:val="18"/>
        </w:rPr>
      </w:pPr>
      <w:r>
        <w:rPr>
          <w:sz w:val="18"/>
        </w:rPr>
        <w:t>Exporting or importing products in violation of Clauses 2 and 3, Article 5 of this</w:t>
      </w:r>
      <w:r>
        <w:rPr>
          <w:spacing w:val="-28"/>
          <w:sz w:val="18"/>
        </w:rPr>
        <w:t xml:space="preserve"> </w:t>
      </w:r>
      <w:r>
        <w:rPr>
          <w:sz w:val="18"/>
        </w:rPr>
        <w:t>Law.</w:t>
      </w:r>
    </w:p>
    <w:p w14:paraId="4845D83A" w14:textId="77777777" w:rsidR="002D387D" w:rsidRDefault="002D387D">
      <w:pPr>
        <w:pStyle w:val="a3"/>
        <w:spacing w:before="7"/>
        <w:rPr>
          <w:sz w:val="16"/>
        </w:rPr>
      </w:pPr>
    </w:p>
    <w:p w14:paraId="3A8504A2" w14:textId="77777777" w:rsidR="002D387D" w:rsidRDefault="00FC3198">
      <w:pPr>
        <w:pStyle w:val="a4"/>
        <w:numPr>
          <w:ilvl w:val="0"/>
          <w:numId w:val="38"/>
        </w:numPr>
        <w:tabs>
          <w:tab w:val="left" w:pos="343"/>
        </w:tabs>
        <w:ind w:left="342" w:hanging="243"/>
        <w:jc w:val="both"/>
        <w:rPr>
          <w:sz w:val="18"/>
        </w:rPr>
      </w:pPr>
      <w:r>
        <w:rPr>
          <w:sz w:val="18"/>
        </w:rPr>
        <w:t>Falsifying or forging papers relating to foreign trade management</w:t>
      </w:r>
      <w:r>
        <w:rPr>
          <w:spacing w:val="-13"/>
          <w:sz w:val="18"/>
        </w:rPr>
        <w:t xml:space="preserve"> </w:t>
      </w:r>
      <w:r>
        <w:rPr>
          <w:sz w:val="18"/>
        </w:rPr>
        <w:t>activities.</w:t>
      </w:r>
    </w:p>
    <w:p w14:paraId="1C0F9358" w14:textId="77777777" w:rsidR="002D387D" w:rsidRDefault="002D387D">
      <w:pPr>
        <w:pStyle w:val="a3"/>
        <w:spacing w:before="4"/>
        <w:rPr>
          <w:sz w:val="16"/>
        </w:rPr>
      </w:pPr>
    </w:p>
    <w:p w14:paraId="1C945E4E" w14:textId="77777777" w:rsidR="002D387D" w:rsidRDefault="00FC3198">
      <w:pPr>
        <w:pStyle w:val="a3"/>
        <w:ind w:left="820"/>
      </w:pPr>
      <w:r>
        <w:t>[…]</w:t>
      </w:r>
    </w:p>
    <w:p w14:paraId="02F286D2" w14:textId="77777777" w:rsidR="002D387D" w:rsidRDefault="002D387D">
      <w:pPr>
        <w:sectPr w:rsidR="002D387D">
          <w:pgSz w:w="11910" w:h="16840"/>
          <w:pgMar w:top="1600" w:right="1320" w:bottom="280" w:left="1340" w:header="719" w:footer="0" w:gutter="0"/>
          <w:cols w:space="720"/>
        </w:sectPr>
      </w:pPr>
    </w:p>
    <w:p w14:paraId="2D2AC769" w14:textId="77777777" w:rsidR="002D387D" w:rsidRDefault="00FC3198">
      <w:pPr>
        <w:pStyle w:val="1"/>
        <w:spacing w:before="92" w:line="504" w:lineRule="auto"/>
        <w:ind w:left="4077" w:right="3374" w:firstLine="1"/>
        <w:jc w:val="center"/>
      </w:pPr>
      <w:r>
        <w:lastRenderedPageBreak/>
        <w:t>Chapter IV TRADE</w:t>
      </w:r>
      <w:r>
        <w:rPr>
          <w:spacing w:val="5"/>
        </w:rPr>
        <w:t xml:space="preserve"> </w:t>
      </w:r>
      <w:r>
        <w:rPr>
          <w:spacing w:val="-3"/>
        </w:rPr>
        <w:t>REMEDIES</w:t>
      </w:r>
    </w:p>
    <w:p w14:paraId="5D30C590" w14:textId="77777777" w:rsidR="002D387D" w:rsidRDefault="00FC3198">
      <w:pPr>
        <w:spacing w:line="504" w:lineRule="auto"/>
        <w:ind w:left="3811" w:right="3097" w:firstLine="693"/>
        <w:rPr>
          <w:b/>
          <w:sz w:val="18"/>
        </w:rPr>
      </w:pPr>
      <w:r>
        <w:rPr>
          <w:b/>
          <w:sz w:val="18"/>
        </w:rPr>
        <w:t>Section 1 GENERAL PROVISIONS</w:t>
      </w:r>
    </w:p>
    <w:p w14:paraId="3317FB8E" w14:textId="77777777" w:rsidR="002D387D" w:rsidRDefault="00FC3198">
      <w:pPr>
        <w:spacing w:line="215" w:lineRule="exact"/>
        <w:ind w:left="100"/>
        <w:rPr>
          <w:b/>
          <w:sz w:val="18"/>
        </w:rPr>
      </w:pPr>
      <w:r>
        <w:rPr>
          <w:b/>
          <w:sz w:val="18"/>
        </w:rPr>
        <w:t>Article 67. Trade remedies</w:t>
      </w:r>
    </w:p>
    <w:p w14:paraId="3A1A530C" w14:textId="77777777" w:rsidR="002D387D" w:rsidRDefault="002D387D">
      <w:pPr>
        <w:pStyle w:val="a3"/>
        <w:spacing w:before="8"/>
        <w:rPr>
          <w:b/>
          <w:sz w:val="19"/>
        </w:rPr>
      </w:pPr>
    </w:p>
    <w:p w14:paraId="1EF0D2BF" w14:textId="77777777" w:rsidR="002D387D" w:rsidRDefault="00FC3198">
      <w:pPr>
        <w:pStyle w:val="a4"/>
        <w:numPr>
          <w:ilvl w:val="0"/>
          <w:numId w:val="37"/>
        </w:numPr>
        <w:tabs>
          <w:tab w:val="left" w:pos="341"/>
        </w:tabs>
        <w:spacing w:line="242" w:lineRule="auto"/>
        <w:ind w:right="120" w:firstLine="0"/>
        <w:jc w:val="both"/>
        <w:rPr>
          <w:sz w:val="18"/>
        </w:rPr>
      </w:pPr>
      <w:r>
        <w:rPr>
          <w:sz w:val="18"/>
        </w:rPr>
        <w:t>Trade</w:t>
      </w:r>
      <w:r>
        <w:rPr>
          <w:spacing w:val="-6"/>
          <w:sz w:val="18"/>
        </w:rPr>
        <w:t xml:space="preserve"> </w:t>
      </w:r>
      <w:r>
        <w:rPr>
          <w:sz w:val="18"/>
        </w:rPr>
        <w:t>remedies</w:t>
      </w:r>
      <w:r>
        <w:rPr>
          <w:spacing w:val="-7"/>
          <w:sz w:val="18"/>
        </w:rPr>
        <w:t xml:space="preserve"> </w:t>
      </w:r>
      <w:r>
        <w:rPr>
          <w:sz w:val="18"/>
        </w:rPr>
        <w:t>include</w:t>
      </w:r>
      <w:r>
        <w:rPr>
          <w:spacing w:val="-4"/>
          <w:sz w:val="18"/>
        </w:rPr>
        <w:t xml:space="preserve"> </w:t>
      </w:r>
      <w:r>
        <w:rPr>
          <w:sz w:val="18"/>
        </w:rPr>
        <w:t>anti-dumping,</w:t>
      </w:r>
      <w:r>
        <w:rPr>
          <w:spacing w:val="-8"/>
          <w:sz w:val="18"/>
        </w:rPr>
        <w:t xml:space="preserve"> </w:t>
      </w:r>
      <w:r>
        <w:rPr>
          <w:sz w:val="18"/>
        </w:rPr>
        <w:t>countervailing</w:t>
      </w:r>
      <w:r>
        <w:rPr>
          <w:spacing w:val="-6"/>
          <w:sz w:val="18"/>
        </w:rPr>
        <w:t xml:space="preserve"> </w:t>
      </w:r>
      <w:r>
        <w:rPr>
          <w:sz w:val="18"/>
        </w:rPr>
        <w:t>and</w:t>
      </w:r>
      <w:r>
        <w:rPr>
          <w:spacing w:val="-4"/>
          <w:sz w:val="18"/>
        </w:rPr>
        <w:t xml:space="preserve"> </w:t>
      </w:r>
      <w:r>
        <w:rPr>
          <w:sz w:val="18"/>
        </w:rPr>
        <w:t>safeguard</w:t>
      </w:r>
      <w:r>
        <w:rPr>
          <w:spacing w:val="-4"/>
          <w:sz w:val="18"/>
        </w:rPr>
        <w:t xml:space="preserve"> </w:t>
      </w:r>
      <w:r>
        <w:rPr>
          <w:sz w:val="18"/>
        </w:rPr>
        <w:t>measures</w:t>
      </w:r>
      <w:r>
        <w:rPr>
          <w:spacing w:val="-6"/>
          <w:sz w:val="18"/>
        </w:rPr>
        <w:t xml:space="preserve"> </w:t>
      </w:r>
      <w:r>
        <w:rPr>
          <w:sz w:val="18"/>
        </w:rPr>
        <w:t>which</w:t>
      </w:r>
      <w:r>
        <w:rPr>
          <w:spacing w:val="-6"/>
          <w:sz w:val="18"/>
        </w:rPr>
        <w:t xml:space="preserve"> </w:t>
      </w:r>
      <w:r>
        <w:rPr>
          <w:sz w:val="18"/>
        </w:rPr>
        <w:t>the</w:t>
      </w:r>
      <w:r>
        <w:rPr>
          <w:spacing w:val="-6"/>
          <w:sz w:val="18"/>
        </w:rPr>
        <w:t xml:space="preserve"> </w:t>
      </w:r>
      <w:r>
        <w:rPr>
          <w:sz w:val="18"/>
        </w:rPr>
        <w:t>Minister of Industry and Trade decides to apply to imports into Viet Nam on a case-by-case</w:t>
      </w:r>
      <w:r>
        <w:rPr>
          <w:spacing w:val="-20"/>
          <w:sz w:val="18"/>
        </w:rPr>
        <w:t xml:space="preserve"> </w:t>
      </w:r>
      <w:r>
        <w:rPr>
          <w:sz w:val="18"/>
        </w:rPr>
        <w:t>basis.</w:t>
      </w:r>
    </w:p>
    <w:p w14:paraId="17D1A5A2" w14:textId="77777777" w:rsidR="002D387D" w:rsidRDefault="002D387D">
      <w:pPr>
        <w:pStyle w:val="a3"/>
        <w:spacing w:before="7"/>
        <w:rPr>
          <w:sz w:val="19"/>
        </w:rPr>
      </w:pPr>
    </w:p>
    <w:p w14:paraId="60CBECD3" w14:textId="77777777" w:rsidR="002D387D" w:rsidRDefault="00FC3198">
      <w:pPr>
        <w:pStyle w:val="a4"/>
        <w:numPr>
          <w:ilvl w:val="0"/>
          <w:numId w:val="37"/>
        </w:numPr>
        <w:tabs>
          <w:tab w:val="left" w:pos="353"/>
        </w:tabs>
        <w:ind w:right="120" w:firstLine="0"/>
        <w:jc w:val="both"/>
        <w:rPr>
          <w:sz w:val="18"/>
        </w:rPr>
      </w:pPr>
      <w:r>
        <w:rPr>
          <w:sz w:val="18"/>
        </w:rPr>
        <w:t xml:space="preserve">The Government </w:t>
      </w:r>
      <w:r>
        <w:rPr>
          <w:sz w:val="18"/>
        </w:rPr>
        <w:t>shall prescribe in detail methods of determining injury to a domestic industry; anti-circumvention of trade remedies; grounds for initiating, and the order, procedures, time limit, contents,</w:t>
      </w:r>
      <w:r>
        <w:rPr>
          <w:spacing w:val="-10"/>
          <w:sz w:val="18"/>
        </w:rPr>
        <w:t xml:space="preserve"> </w:t>
      </w:r>
      <w:r>
        <w:rPr>
          <w:sz w:val="18"/>
        </w:rPr>
        <w:t>and</w:t>
      </w:r>
      <w:r>
        <w:rPr>
          <w:spacing w:val="-8"/>
          <w:sz w:val="18"/>
        </w:rPr>
        <w:t xml:space="preserve"> </w:t>
      </w:r>
      <w:r>
        <w:rPr>
          <w:sz w:val="18"/>
        </w:rPr>
        <w:t>grounds</w:t>
      </w:r>
      <w:r>
        <w:rPr>
          <w:spacing w:val="-6"/>
          <w:sz w:val="18"/>
        </w:rPr>
        <w:t xml:space="preserve"> </w:t>
      </w:r>
      <w:r>
        <w:rPr>
          <w:sz w:val="18"/>
        </w:rPr>
        <w:t>for</w:t>
      </w:r>
      <w:r>
        <w:rPr>
          <w:spacing w:val="-7"/>
          <w:sz w:val="18"/>
        </w:rPr>
        <w:t xml:space="preserve"> </w:t>
      </w:r>
      <w:r>
        <w:rPr>
          <w:sz w:val="18"/>
        </w:rPr>
        <w:t>termination</w:t>
      </w:r>
      <w:r>
        <w:rPr>
          <w:spacing w:val="-9"/>
          <w:sz w:val="18"/>
        </w:rPr>
        <w:t xml:space="preserve"> </w:t>
      </w:r>
      <w:r>
        <w:rPr>
          <w:sz w:val="18"/>
        </w:rPr>
        <w:t>of,</w:t>
      </w:r>
      <w:r>
        <w:rPr>
          <w:spacing w:val="-9"/>
          <w:sz w:val="18"/>
        </w:rPr>
        <w:t xml:space="preserve"> </w:t>
      </w:r>
      <w:r>
        <w:rPr>
          <w:sz w:val="18"/>
        </w:rPr>
        <w:t>investigations</w:t>
      </w:r>
      <w:r>
        <w:rPr>
          <w:spacing w:val="-9"/>
          <w:sz w:val="18"/>
        </w:rPr>
        <w:t xml:space="preserve"> </w:t>
      </w:r>
      <w:r>
        <w:rPr>
          <w:sz w:val="18"/>
        </w:rPr>
        <w:t>of</w:t>
      </w:r>
      <w:r>
        <w:rPr>
          <w:spacing w:val="-9"/>
          <w:sz w:val="18"/>
        </w:rPr>
        <w:t xml:space="preserve"> </w:t>
      </w:r>
      <w:r>
        <w:rPr>
          <w:sz w:val="18"/>
        </w:rPr>
        <w:t>trade</w:t>
      </w:r>
      <w:r>
        <w:rPr>
          <w:spacing w:val="-7"/>
          <w:sz w:val="18"/>
        </w:rPr>
        <w:t xml:space="preserve"> </w:t>
      </w:r>
      <w:r>
        <w:rPr>
          <w:sz w:val="18"/>
        </w:rPr>
        <w:t>remedy</w:t>
      </w:r>
      <w:r>
        <w:rPr>
          <w:spacing w:val="-10"/>
          <w:sz w:val="18"/>
        </w:rPr>
        <w:t xml:space="preserve"> </w:t>
      </w:r>
      <w:r>
        <w:rPr>
          <w:sz w:val="18"/>
        </w:rPr>
        <w:t>ca</w:t>
      </w:r>
      <w:r>
        <w:rPr>
          <w:sz w:val="18"/>
        </w:rPr>
        <w:t>ses</w:t>
      </w:r>
      <w:r>
        <w:rPr>
          <w:spacing w:val="-6"/>
          <w:sz w:val="18"/>
        </w:rPr>
        <w:t xml:space="preserve"> </w:t>
      </w:r>
      <w:r>
        <w:rPr>
          <w:sz w:val="18"/>
        </w:rPr>
        <w:t>(hereinafter</w:t>
      </w:r>
      <w:r>
        <w:rPr>
          <w:spacing w:val="-8"/>
          <w:sz w:val="18"/>
        </w:rPr>
        <w:t xml:space="preserve"> </w:t>
      </w:r>
      <w:r>
        <w:rPr>
          <w:sz w:val="18"/>
        </w:rPr>
        <w:t>referred to as investigations); application and review of trade remedies; identification of subsidies and countervailing measures; responsibilities of related agencies to coordinate with one another in the investigation process; and handli</w:t>
      </w:r>
      <w:r>
        <w:rPr>
          <w:sz w:val="18"/>
        </w:rPr>
        <w:t>ng of trade remedies applied against Vietnamese</w:t>
      </w:r>
      <w:r>
        <w:rPr>
          <w:spacing w:val="-25"/>
          <w:sz w:val="18"/>
        </w:rPr>
        <w:t xml:space="preserve"> </w:t>
      </w:r>
      <w:r>
        <w:rPr>
          <w:sz w:val="18"/>
        </w:rPr>
        <w:t>exports.</w:t>
      </w:r>
    </w:p>
    <w:p w14:paraId="0A49449B" w14:textId="77777777" w:rsidR="002D387D" w:rsidRDefault="002D387D">
      <w:pPr>
        <w:pStyle w:val="a3"/>
        <w:spacing w:before="10"/>
        <w:rPr>
          <w:sz w:val="19"/>
        </w:rPr>
      </w:pPr>
    </w:p>
    <w:p w14:paraId="37D99BA4" w14:textId="77777777" w:rsidR="002D387D" w:rsidRDefault="00FC3198">
      <w:pPr>
        <w:pStyle w:val="a4"/>
        <w:numPr>
          <w:ilvl w:val="0"/>
          <w:numId w:val="37"/>
        </w:numPr>
        <w:tabs>
          <w:tab w:val="left" w:pos="369"/>
        </w:tabs>
        <w:ind w:right="120" w:firstLine="0"/>
        <w:jc w:val="both"/>
        <w:rPr>
          <w:sz w:val="18"/>
        </w:rPr>
      </w:pPr>
      <w:r>
        <w:rPr>
          <w:sz w:val="18"/>
        </w:rPr>
        <w:t>The Minister of Industry and Trade shall prescribe in detail interested parties in investigation cases,</w:t>
      </w:r>
      <w:r>
        <w:rPr>
          <w:spacing w:val="-17"/>
          <w:sz w:val="18"/>
        </w:rPr>
        <w:t xml:space="preserve"> </w:t>
      </w:r>
      <w:r>
        <w:rPr>
          <w:sz w:val="18"/>
        </w:rPr>
        <w:t>the</w:t>
      </w:r>
      <w:r>
        <w:rPr>
          <w:spacing w:val="-16"/>
          <w:sz w:val="18"/>
        </w:rPr>
        <w:t xml:space="preserve"> </w:t>
      </w:r>
      <w:r>
        <w:rPr>
          <w:sz w:val="18"/>
        </w:rPr>
        <w:t>provision,</w:t>
      </w:r>
      <w:r>
        <w:rPr>
          <w:spacing w:val="-17"/>
          <w:sz w:val="18"/>
        </w:rPr>
        <w:t xml:space="preserve"> </w:t>
      </w:r>
      <w:r>
        <w:rPr>
          <w:sz w:val="18"/>
        </w:rPr>
        <w:t>collection</w:t>
      </w:r>
      <w:r>
        <w:rPr>
          <w:spacing w:val="-17"/>
          <w:sz w:val="18"/>
        </w:rPr>
        <w:t xml:space="preserve"> </w:t>
      </w:r>
      <w:r>
        <w:rPr>
          <w:sz w:val="18"/>
        </w:rPr>
        <w:t>and</w:t>
      </w:r>
      <w:r>
        <w:rPr>
          <w:spacing w:val="-16"/>
          <w:sz w:val="18"/>
        </w:rPr>
        <w:t xml:space="preserve"> </w:t>
      </w:r>
      <w:r>
        <w:rPr>
          <w:sz w:val="18"/>
        </w:rPr>
        <w:t>confidentiality</w:t>
      </w:r>
      <w:r>
        <w:rPr>
          <w:spacing w:val="-17"/>
          <w:sz w:val="18"/>
        </w:rPr>
        <w:t xml:space="preserve"> </w:t>
      </w:r>
      <w:r>
        <w:rPr>
          <w:sz w:val="18"/>
        </w:rPr>
        <w:t>of</w:t>
      </w:r>
      <w:r>
        <w:rPr>
          <w:spacing w:val="-17"/>
          <w:sz w:val="18"/>
        </w:rPr>
        <w:t xml:space="preserve"> </w:t>
      </w:r>
      <w:r>
        <w:rPr>
          <w:sz w:val="18"/>
        </w:rPr>
        <w:t>information</w:t>
      </w:r>
      <w:r>
        <w:rPr>
          <w:spacing w:val="-17"/>
          <w:sz w:val="18"/>
        </w:rPr>
        <w:t xml:space="preserve"> </w:t>
      </w:r>
      <w:r>
        <w:rPr>
          <w:sz w:val="18"/>
        </w:rPr>
        <w:t>and</w:t>
      </w:r>
      <w:r>
        <w:rPr>
          <w:spacing w:val="-16"/>
          <w:sz w:val="18"/>
        </w:rPr>
        <w:t xml:space="preserve"> </w:t>
      </w:r>
      <w:r>
        <w:rPr>
          <w:sz w:val="18"/>
        </w:rPr>
        <w:t>documents;</w:t>
      </w:r>
      <w:r>
        <w:rPr>
          <w:spacing w:val="-17"/>
          <w:sz w:val="18"/>
        </w:rPr>
        <w:t xml:space="preserve"> </w:t>
      </w:r>
      <w:r>
        <w:rPr>
          <w:sz w:val="18"/>
        </w:rPr>
        <w:t>spoken</w:t>
      </w:r>
      <w:r>
        <w:rPr>
          <w:spacing w:val="-16"/>
          <w:sz w:val="18"/>
        </w:rPr>
        <w:t xml:space="preserve"> </w:t>
      </w:r>
      <w:r>
        <w:rPr>
          <w:sz w:val="18"/>
        </w:rPr>
        <w:t>and</w:t>
      </w:r>
      <w:r>
        <w:rPr>
          <w:spacing w:val="-16"/>
          <w:sz w:val="18"/>
        </w:rPr>
        <w:t xml:space="preserve"> </w:t>
      </w:r>
      <w:r>
        <w:rPr>
          <w:sz w:val="18"/>
        </w:rPr>
        <w:t>written languages used in the investigation process; management of the import of products under investigation for application of trade remedies; and cases of exemption from trade</w:t>
      </w:r>
      <w:r>
        <w:rPr>
          <w:spacing w:val="-26"/>
          <w:sz w:val="18"/>
        </w:rPr>
        <w:t xml:space="preserve"> </w:t>
      </w:r>
      <w:r>
        <w:rPr>
          <w:sz w:val="18"/>
        </w:rPr>
        <w:t>remedies.</w:t>
      </w:r>
    </w:p>
    <w:p w14:paraId="3234B84C" w14:textId="77777777" w:rsidR="002D387D" w:rsidRDefault="002D387D">
      <w:pPr>
        <w:pStyle w:val="a3"/>
        <w:spacing w:before="7"/>
        <w:rPr>
          <w:sz w:val="19"/>
        </w:rPr>
      </w:pPr>
    </w:p>
    <w:p w14:paraId="2B8F0DA8" w14:textId="77777777" w:rsidR="002D387D" w:rsidRDefault="00FC3198">
      <w:pPr>
        <w:pStyle w:val="1"/>
      </w:pPr>
      <w:r>
        <w:t>Article 68. Principles of application of trade remedies</w:t>
      </w:r>
    </w:p>
    <w:p w14:paraId="2A0BBBE7" w14:textId="77777777" w:rsidR="002D387D" w:rsidRDefault="002D387D">
      <w:pPr>
        <w:pStyle w:val="a3"/>
        <w:spacing w:before="9"/>
        <w:rPr>
          <w:b/>
          <w:sz w:val="19"/>
        </w:rPr>
      </w:pPr>
    </w:p>
    <w:p w14:paraId="1F34468A" w14:textId="77777777" w:rsidR="002D387D" w:rsidRDefault="00FC3198">
      <w:pPr>
        <w:pStyle w:val="a4"/>
        <w:numPr>
          <w:ilvl w:val="0"/>
          <w:numId w:val="36"/>
        </w:numPr>
        <w:tabs>
          <w:tab w:val="left" w:pos="345"/>
        </w:tabs>
        <w:spacing w:line="242" w:lineRule="auto"/>
        <w:ind w:right="115" w:firstLine="0"/>
        <w:jc w:val="both"/>
        <w:rPr>
          <w:sz w:val="18"/>
        </w:rPr>
      </w:pPr>
      <w:r>
        <w:rPr>
          <w:sz w:val="18"/>
        </w:rPr>
        <w:t>Trade rem</w:t>
      </w:r>
      <w:r>
        <w:rPr>
          <w:sz w:val="18"/>
        </w:rPr>
        <w:t>edies shall be applied within a scope or to an extent as necessary and reasonable and within</w:t>
      </w:r>
      <w:r>
        <w:rPr>
          <w:spacing w:val="-14"/>
          <w:sz w:val="18"/>
        </w:rPr>
        <w:t xml:space="preserve"> </w:t>
      </w:r>
      <w:r>
        <w:rPr>
          <w:sz w:val="18"/>
        </w:rPr>
        <w:t>a</w:t>
      </w:r>
      <w:r>
        <w:rPr>
          <w:spacing w:val="-10"/>
          <w:sz w:val="18"/>
        </w:rPr>
        <w:t xml:space="preserve"> </w:t>
      </w:r>
      <w:r>
        <w:rPr>
          <w:sz w:val="18"/>
        </w:rPr>
        <w:t>given</w:t>
      </w:r>
      <w:r>
        <w:rPr>
          <w:spacing w:val="-13"/>
          <w:sz w:val="18"/>
        </w:rPr>
        <w:t xml:space="preserve"> </w:t>
      </w:r>
      <w:r>
        <w:rPr>
          <w:sz w:val="18"/>
        </w:rPr>
        <w:t>period</w:t>
      </w:r>
      <w:r>
        <w:rPr>
          <w:spacing w:val="-11"/>
          <w:sz w:val="18"/>
        </w:rPr>
        <w:t xml:space="preserve"> </w:t>
      </w:r>
      <w:r>
        <w:rPr>
          <w:sz w:val="18"/>
        </w:rPr>
        <w:t>with</w:t>
      </w:r>
      <w:r>
        <w:rPr>
          <w:spacing w:val="-11"/>
          <w:sz w:val="18"/>
        </w:rPr>
        <w:t xml:space="preserve"> </w:t>
      </w:r>
      <w:r>
        <w:rPr>
          <w:sz w:val="18"/>
        </w:rPr>
        <w:t>a</w:t>
      </w:r>
      <w:r>
        <w:rPr>
          <w:spacing w:val="-12"/>
          <w:sz w:val="18"/>
        </w:rPr>
        <w:t xml:space="preserve"> </w:t>
      </w:r>
      <w:r>
        <w:rPr>
          <w:sz w:val="18"/>
        </w:rPr>
        <w:t>view</w:t>
      </w:r>
      <w:r>
        <w:rPr>
          <w:spacing w:val="-11"/>
          <w:sz w:val="18"/>
        </w:rPr>
        <w:t xml:space="preserve"> </w:t>
      </w:r>
      <w:r>
        <w:rPr>
          <w:sz w:val="18"/>
        </w:rPr>
        <w:t>to</w:t>
      </w:r>
      <w:r>
        <w:rPr>
          <w:spacing w:val="-11"/>
          <w:sz w:val="18"/>
        </w:rPr>
        <w:t xml:space="preserve"> </w:t>
      </w:r>
      <w:r>
        <w:rPr>
          <w:sz w:val="18"/>
        </w:rPr>
        <w:t>protecting,</w:t>
      </w:r>
      <w:r>
        <w:rPr>
          <w:spacing w:val="-13"/>
          <w:sz w:val="18"/>
        </w:rPr>
        <w:t xml:space="preserve"> </w:t>
      </w:r>
      <w:r>
        <w:rPr>
          <w:sz w:val="18"/>
        </w:rPr>
        <w:t>preventing,</w:t>
      </w:r>
      <w:r>
        <w:rPr>
          <w:spacing w:val="-13"/>
          <w:sz w:val="18"/>
        </w:rPr>
        <w:t xml:space="preserve"> </w:t>
      </w:r>
      <w:r>
        <w:rPr>
          <w:sz w:val="18"/>
        </w:rPr>
        <w:t>or</w:t>
      </w:r>
      <w:r>
        <w:rPr>
          <w:spacing w:val="-12"/>
          <w:sz w:val="18"/>
        </w:rPr>
        <w:t xml:space="preserve"> </w:t>
      </w:r>
      <w:r>
        <w:rPr>
          <w:sz w:val="18"/>
        </w:rPr>
        <w:t>limiting</w:t>
      </w:r>
      <w:r>
        <w:rPr>
          <w:spacing w:val="-11"/>
          <w:sz w:val="18"/>
        </w:rPr>
        <w:t xml:space="preserve"> </w:t>
      </w:r>
      <w:r>
        <w:rPr>
          <w:sz w:val="18"/>
        </w:rPr>
        <w:t>injury</w:t>
      </w:r>
      <w:r>
        <w:rPr>
          <w:spacing w:val="-13"/>
          <w:sz w:val="18"/>
        </w:rPr>
        <w:t xml:space="preserve"> </w:t>
      </w:r>
      <w:r>
        <w:rPr>
          <w:sz w:val="18"/>
        </w:rPr>
        <w:t>to,</w:t>
      </w:r>
      <w:r>
        <w:rPr>
          <w:spacing w:val="-10"/>
          <w:sz w:val="18"/>
        </w:rPr>
        <w:t xml:space="preserve"> </w:t>
      </w:r>
      <w:r>
        <w:rPr>
          <w:sz w:val="18"/>
        </w:rPr>
        <w:t>a</w:t>
      </w:r>
      <w:r>
        <w:rPr>
          <w:spacing w:val="-12"/>
          <w:sz w:val="18"/>
        </w:rPr>
        <w:t xml:space="preserve"> </w:t>
      </w:r>
      <w:r>
        <w:rPr>
          <w:sz w:val="18"/>
        </w:rPr>
        <w:t>domestic</w:t>
      </w:r>
      <w:r>
        <w:rPr>
          <w:spacing w:val="-12"/>
          <w:sz w:val="18"/>
        </w:rPr>
        <w:t xml:space="preserve"> </w:t>
      </w:r>
      <w:r>
        <w:rPr>
          <w:sz w:val="18"/>
        </w:rPr>
        <w:t>industry.</w:t>
      </w:r>
    </w:p>
    <w:p w14:paraId="3382E9C2" w14:textId="77777777" w:rsidR="002D387D" w:rsidRDefault="002D387D">
      <w:pPr>
        <w:pStyle w:val="a3"/>
        <w:spacing w:before="7"/>
        <w:rPr>
          <w:sz w:val="19"/>
        </w:rPr>
      </w:pPr>
    </w:p>
    <w:p w14:paraId="404E9836" w14:textId="77777777" w:rsidR="002D387D" w:rsidRDefault="00FC3198">
      <w:pPr>
        <w:pStyle w:val="a4"/>
        <w:numPr>
          <w:ilvl w:val="0"/>
          <w:numId w:val="36"/>
        </w:numPr>
        <w:tabs>
          <w:tab w:val="left" w:pos="343"/>
        </w:tabs>
        <w:ind w:right="124" w:firstLine="0"/>
        <w:jc w:val="both"/>
        <w:rPr>
          <w:sz w:val="18"/>
        </w:rPr>
      </w:pPr>
      <w:r>
        <w:rPr>
          <w:sz w:val="18"/>
        </w:rPr>
        <w:t xml:space="preserve">Trade remedies shall only be applied after an investigation has </w:t>
      </w:r>
      <w:r>
        <w:rPr>
          <w:sz w:val="18"/>
        </w:rPr>
        <w:t>been conducted in a transparent, fair and lawful manner, and based on the investigation</w:t>
      </w:r>
      <w:r>
        <w:rPr>
          <w:spacing w:val="-14"/>
          <w:sz w:val="18"/>
        </w:rPr>
        <w:t xml:space="preserve"> </w:t>
      </w:r>
      <w:r>
        <w:rPr>
          <w:sz w:val="18"/>
        </w:rPr>
        <w:t>determinations.</w:t>
      </w:r>
    </w:p>
    <w:p w14:paraId="22321634" w14:textId="77777777" w:rsidR="002D387D" w:rsidRDefault="002D387D">
      <w:pPr>
        <w:pStyle w:val="a3"/>
        <w:spacing w:before="8"/>
        <w:rPr>
          <w:sz w:val="19"/>
        </w:rPr>
      </w:pPr>
    </w:p>
    <w:p w14:paraId="768A8069" w14:textId="77777777" w:rsidR="002D387D" w:rsidRDefault="00FC3198">
      <w:pPr>
        <w:pStyle w:val="a4"/>
        <w:numPr>
          <w:ilvl w:val="0"/>
          <w:numId w:val="36"/>
        </w:numPr>
        <w:tabs>
          <w:tab w:val="left" w:pos="343"/>
        </w:tabs>
        <w:ind w:left="342" w:hanging="243"/>
        <w:jc w:val="both"/>
        <w:rPr>
          <w:sz w:val="18"/>
        </w:rPr>
      </w:pPr>
      <w:r>
        <w:rPr>
          <w:sz w:val="18"/>
        </w:rPr>
        <w:t>Decisions on investigation and application of trade remedies shall be publicly</w:t>
      </w:r>
      <w:r>
        <w:rPr>
          <w:spacing w:val="-25"/>
          <w:sz w:val="18"/>
        </w:rPr>
        <w:t xml:space="preserve"> </w:t>
      </w:r>
      <w:r>
        <w:rPr>
          <w:sz w:val="18"/>
        </w:rPr>
        <w:t>announced.</w:t>
      </w:r>
    </w:p>
    <w:p w14:paraId="3A6D2CD6" w14:textId="77777777" w:rsidR="002D387D" w:rsidRDefault="002D387D">
      <w:pPr>
        <w:pStyle w:val="a3"/>
        <w:spacing w:before="9"/>
        <w:rPr>
          <w:sz w:val="19"/>
        </w:rPr>
      </w:pPr>
    </w:p>
    <w:p w14:paraId="095DEEC7" w14:textId="77777777" w:rsidR="002D387D" w:rsidRDefault="00FC3198">
      <w:pPr>
        <w:pStyle w:val="a4"/>
        <w:numPr>
          <w:ilvl w:val="0"/>
          <w:numId w:val="36"/>
        </w:numPr>
        <w:tabs>
          <w:tab w:val="left" w:pos="348"/>
        </w:tabs>
        <w:ind w:right="127" w:firstLine="0"/>
        <w:jc w:val="both"/>
        <w:rPr>
          <w:sz w:val="18"/>
        </w:rPr>
      </w:pPr>
      <w:r>
        <w:rPr>
          <w:sz w:val="18"/>
        </w:rPr>
        <w:t>If the official duty rate of a trade remedy is higher than t</w:t>
      </w:r>
      <w:r>
        <w:rPr>
          <w:sz w:val="18"/>
        </w:rPr>
        <w:t>he provisional one, the duty difference shall not be</w:t>
      </w:r>
      <w:r>
        <w:rPr>
          <w:spacing w:val="-2"/>
          <w:sz w:val="18"/>
        </w:rPr>
        <w:t xml:space="preserve"> </w:t>
      </w:r>
      <w:r>
        <w:rPr>
          <w:sz w:val="18"/>
        </w:rPr>
        <w:t>collected.</w:t>
      </w:r>
    </w:p>
    <w:p w14:paraId="739E0462" w14:textId="77777777" w:rsidR="002D387D" w:rsidRDefault="002D387D">
      <w:pPr>
        <w:pStyle w:val="a3"/>
        <w:spacing w:before="8"/>
        <w:rPr>
          <w:sz w:val="19"/>
        </w:rPr>
      </w:pPr>
    </w:p>
    <w:p w14:paraId="101B175E" w14:textId="77777777" w:rsidR="002D387D" w:rsidRDefault="00FC3198">
      <w:pPr>
        <w:pStyle w:val="a4"/>
        <w:numPr>
          <w:ilvl w:val="0"/>
          <w:numId w:val="36"/>
        </w:numPr>
        <w:tabs>
          <w:tab w:val="left" w:pos="353"/>
        </w:tabs>
        <w:spacing w:line="242" w:lineRule="auto"/>
        <w:ind w:right="128" w:firstLine="0"/>
        <w:jc w:val="both"/>
        <w:rPr>
          <w:sz w:val="18"/>
        </w:rPr>
      </w:pPr>
      <w:r>
        <w:rPr>
          <w:sz w:val="18"/>
        </w:rPr>
        <w:t>If the official duty rate of a trade remedy is lower than the provisional one, the duty difference shall be</w:t>
      </w:r>
      <w:r>
        <w:rPr>
          <w:spacing w:val="-2"/>
          <w:sz w:val="18"/>
        </w:rPr>
        <w:t xml:space="preserve"> </w:t>
      </w:r>
      <w:r>
        <w:rPr>
          <w:sz w:val="18"/>
        </w:rPr>
        <w:t>refunded.</w:t>
      </w:r>
    </w:p>
    <w:p w14:paraId="7A5C3D0C" w14:textId="77777777" w:rsidR="002D387D" w:rsidRDefault="002D387D">
      <w:pPr>
        <w:pStyle w:val="a3"/>
        <w:spacing w:before="7"/>
        <w:rPr>
          <w:sz w:val="19"/>
        </w:rPr>
      </w:pPr>
    </w:p>
    <w:p w14:paraId="3F9EF5A3" w14:textId="77777777" w:rsidR="002D387D" w:rsidRDefault="00FC3198">
      <w:pPr>
        <w:pStyle w:val="a4"/>
        <w:numPr>
          <w:ilvl w:val="0"/>
          <w:numId w:val="36"/>
        </w:numPr>
        <w:tabs>
          <w:tab w:val="left" w:pos="367"/>
        </w:tabs>
        <w:ind w:right="124" w:firstLine="0"/>
        <w:jc w:val="both"/>
        <w:rPr>
          <w:sz w:val="18"/>
        </w:rPr>
      </w:pPr>
      <w:r>
        <w:rPr>
          <w:sz w:val="18"/>
        </w:rPr>
        <w:t>In case the Minister of Industry and Trade decides not to apply an official trade remedy, the collected provisional duty or the amount de</w:t>
      </w:r>
      <w:r>
        <w:rPr>
          <w:sz w:val="18"/>
        </w:rPr>
        <w:t>posited to secure payment of provisional duty shall be refunded.</w:t>
      </w:r>
    </w:p>
    <w:p w14:paraId="504246DB" w14:textId="77777777" w:rsidR="002D387D" w:rsidRDefault="002D387D">
      <w:pPr>
        <w:pStyle w:val="a3"/>
        <w:spacing w:before="8"/>
        <w:rPr>
          <w:sz w:val="19"/>
        </w:rPr>
      </w:pPr>
    </w:p>
    <w:p w14:paraId="19A514D4" w14:textId="77777777" w:rsidR="002D387D" w:rsidRDefault="00FC3198">
      <w:pPr>
        <w:pStyle w:val="1"/>
      </w:pPr>
      <w:r>
        <w:t>Article 69. Injury to a domestic industry</w:t>
      </w:r>
    </w:p>
    <w:p w14:paraId="6D1CD79D" w14:textId="77777777" w:rsidR="002D387D" w:rsidRDefault="002D387D">
      <w:pPr>
        <w:pStyle w:val="a3"/>
        <w:spacing w:before="9"/>
        <w:rPr>
          <w:b/>
          <w:sz w:val="19"/>
        </w:rPr>
      </w:pPr>
    </w:p>
    <w:p w14:paraId="068890A2" w14:textId="77777777" w:rsidR="002D387D" w:rsidRDefault="00FC3198">
      <w:pPr>
        <w:pStyle w:val="a4"/>
        <w:numPr>
          <w:ilvl w:val="0"/>
          <w:numId w:val="35"/>
        </w:numPr>
        <w:tabs>
          <w:tab w:val="left" w:pos="346"/>
        </w:tabs>
        <w:ind w:right="116" w:firstLine="0"/>
        <w:jc w:val="both"/>
        <w:rPr>
          <w:sz w:val="18"/>
        </w:rPr>
      </w:pPr>
      <w:r>
        <w:rPr>
          <w:sz w:val="18"/>
        </w:rPr>
        <w:t>A domestic industry means a group of producers of like products within the Vietnamese territory or</w:t>
      </w:r>
      <w:r>
        <w:rPr>
          <w:spacing w:val="-15"/>
          <w:sz w:val="18"/>
        </w:rPr>
        <w:t xml:space="preserve"> </w:t>
      </w:r>
      <w:r>
        <w:rPr>
          <w:sz w:val="18"/>
        </w:rPr>
        <w:t>their</w:t>
      </w:r>
      <w:r>
        <w:rPr>
          <w:spacing w:val="-14"/>
          <w:sz w:val="18"/>
        </w:rPr>
        <w:t xml:space="preserve"> </w:t>
      </w:r>
      <w:r>
        <w:rPr>
          <w:sz w:val="18"/>
        </w:rPr>
        <w:t>representatives</w:t>
      </w:r>
      <w:r>
        <w:rPr>
          <w:spacing w:val="-16"/>
          <w:sz w:val="18"/>
        </w:rPr>
        <w:t xml:space="preserve"> </w:t>
      </w:r>
      <w:r>
        <w:rPr>
          <w:sz w:val="18"/>
        </w:rPr>
        <w:t>that</w:t>
      </w:r>
      <w:r>
        <w:rPr>
          <w:spacing w:val="-14"/>
          <w:sz w:val="18"/>
        </w:rPr>
        <w:t xml:space="preserve"> </w:t>
      </w:r>
      <w:r>
        <w:rPr>
          <w:sz w:val="18"/>
        </w:rPr>
        <w:t>manufacture</w:t>
      </w:r>
      <w:r>
        <w:rPr>
          <w:spacing w:val="-14"/>
          <w:sz w:val="18"/>
        </w:rPr>
        <w:t xml:space="preserve"> </w:t>
      </w:r>
      <w:r>
        <w:rPr>
          <w:sz w:val="18"/>
        </w:rPr>
        <w:t>products</w:t>
      </w:r>
      <w:r>
        <w:rPr>
          <w:spacing w:val="-16"/>
          <w:sz w:val="18"/>
        </w:rPr>
        <w:t xml:space="preserve"> </w:t>
      </w:r>
      <w:r>
        <w:rPr>
          <w:sz w:val="18"/>
        </w:rPr>
        <w:t>making</w:t>
      </w:r>
      <w:r>
        <w:rPr>
          <w:spacing w:val="-14"/>
          <w:sz w:val="18"/>
        </w:rPr>
        <w:t xml:space="preserve"> </w:t>
      </w:r>
      <w:r>
        <w:rPr>
          <w:sz w:val="18"/>
        </w:rPr>
        <w:t>up</w:t>
      </w:r>
      <w:r>
        <w:rPr>
          <w:spacing w:val="-12"/>
          <w:sz w:val="18"/>
        </w:rPr>
        <w:t xml:space="preserve"> </w:t>
      </w:r>
      <w:r>
        <w:rPr>
          <w:sz w:val="18"/>
        </w:rPr>
        <w:t>a</w:t>
      </w:r>
      <w:r>
        <w:rPr>
          <w:spacing w:val="-12"/>
          <w:sz w:val="18"/>
        </w:rPr>
        <w:t xml:space="preserve"> </w:t>
      </w:r>
      <w:r>
        <w:rPr>
          <w:sz w:val="18"/>
        </w:rPr>
        <w:t>major</w:t>
      </w:r>
      <w:r>
        <w:rPr>
          <w:spacing w:val="-14"/>
          <w:sz w:val="18"/>
        </w:rPr>
        <w:t xml:space="preserve"> </w:t>
      </w:r>
      <w:r>
        <w:rPr>
          <w:sz w:val="18"/>
        </w:rPr>
        <w:t>percentage</w:t>
      </w:r>
      <w:r>
        <w:rPr>
          <w:spacing w:val="-14"/>
          <w:sz w:val="18"/>
        </w:rPr>
        <w:t xml:space="preserve"> </w:t>
      </w:r>
      <w:r>
        <w:rPr>
          <w:sz w:val="18"/>
        </w:rPr>
        <w:t>in</w:t>
      </w:r>
      <w:r>
        <w:rPr>
          <w:spacing w:val="-15"/>
          <w:sz w:val="18"/>
        </w:rPr>
        <w:t xml:space="preserve"> </w:t>
      </w:r>
      <w:r>
        <w:rPr>
          <w:sz w:val="18"/>
        </w:rPr>
        <w:t>the</w:t>
      </w:r>
      <w:r>
        <w:rPr>
          <w:spacing w:val="-12"/>
          <w:sz w:val="18"/>
        </w:rPr>
        <w:t xml:space="preserve"> </w:t>
      </w:r>
      <w:r>
        <w:rPr>
          <w:sz w:val="18"/>
        </w:rPr>
        <w:t>total</w:t>
      </w:r>
      <w:r>
        <w:rPr>
          <w:spacing w:val="-13"/>
          <w:sz w:val="18"/>
        </w:rPr>
        <w:t xml:space="preserve"> </w:t>
      </w:r>
      <w:r>
        <w:rPr>
          <w:sz w:val="18"/>
        </w:rPr>
        <w:t>output of domestically manufactured products of such industry. A domestic producer that directly imports products under investigation or has relations with exporters or importers of products under investigation mig</w:t>
      </w:r>
      <w:r>
        <w:rPr>
          <w:sz w:val="18"/>
        </w:rPr>
        <w:t>ht not be considered a domestic</w:t>
      </w:r>
      <w:r>
        <w:rPr>
          <w:spacing w:val="-10"/>
          <w:sz w:val="18"/>
        </w:rPr>
        <w:t xml:space="preserve"> </w:t>
      </w:r>
      <w:r>
        <w:rPr>
          <w:sz w:val="18"/>
        </w:rPr>
        <w:t>producer.</w:t>
      </w:r>
    </w:p>
    <w:p w14:paraId="40214E39" w14:textId="77777777" w:rsidR="002D387D" w:rsidRDefault="002D387D">
      <w:pPr>
        <w:pStyle w:val="a3"/>
        <w:spacing w:before="10"/>
        <w:rPr>
          <w:sz w:val="19"/>
        </w:rPr>
      </w:pPr>
    </w:p>
    <w:p w14:paraId="58C2C376" w14:textId="77777777" w:rsidR="002D387D" w:rsidRDefault="00FC3198">
      <w:pPr>
        <w:pStyle w:val="a3"/>
        <w:ind w:left="100" w:right="116"/>
        <w:jc w:val="both"/>
      </w:pPr>
      <w:r>
        <w:t>Like products are products that have all properties resembling those of the products under investigation. If such products are not available, like products are products that have many basic properties resembling t</w:t>
      </w:r>
      <w:r>
        <w:t>hose of the products under</w:t>
      </w:r>
      <w:r>
        <w:rPr>
          <w:spacing w:val="-12"/>
        </w:rPr>
        <w:t xml:space="preserve"> </w:t>
      </w:r>
      <w:r>
        <w:t>investigation.</w:t>
      </w:r>
    </w:p>
    <w:p w14:paraId="42D16F24" w14:textId="77777777" w:rsidR="002D387D" w:rsidRDefault="002D387D">
      <w:pPr>
        <w:pStyle w:val="a3"/>
        <w:spacing w:before="10"/>
        <w:rPr>
          <w:sz w:val="19"/>
        </w:rPr>
      </w:pPr>
    </w:p>
    <w:p w14:paraId="77A199C8" w14:textId="77777777" w:rsidR="002D387D" w:rsidRDefault="00FC3198">
      <w:pPr>
        <w:pStyle w:val="a4"/>
        <w:numPr>
          <w:ilvl w:val="0"/>
          <w:numId w:val="35"/>
        </w:numPr>
        <w:tabs>
          <w:tab w:val="left" w:pos="343"/>
        </w:tabs>
        <w:spacing w:before="1"/>
        <w:ind w:left="342" w:hanging="243"/>
        <w:jc w:val="both"/>
        <w:rPr>
          <w:sz w:val="18"/>
        </w:rPr>
      </w:pPr>
      <w:r>
        <w:rPr>
          <w:sz w:val="18"/>
        </w:rPr>
        <w:t>Injury to a domestic industry shall be determined as</w:t>
      </w:r>
      <w:r>
        <w:rPr>
          <w:spacing w:val="-24"/>
          <w:sz w:val="18"/>
        </w:rPr>
        <w:t xml:space="preserve"> </w:t>
      </w:r>
      <w:r>
        <w:rPr>
          <w:sz w:val="18"/>
        </w:rPr>
        <w:t>follows:</w:t>
      </w:r>
    </w:p>
    <w:p w14:paraId="0D958878" w14:textId="77777777" w:rsidR="002D387D" w:rsidRDefault="002D387D">
      <w:pPr>
        <w:jc w:val="both"/>
        <w:rPr>
          <w:sz w:val="18"/>
        </w:rPr>
        <w:sectPr w:rsidR="002D387D">
          <w:pgSz w:w="11910" w:h="16840"/>
          <w:pgMar w:top="1600" w:right="1320" w:bottom="280" w:left="1340" w:header="719" w:footer="0" w:gutter="0"/>
          <w:cols w:space="720"/>
        </w:sectPr>
      </w:pPr>
    </w:p>
    <w:p w14:paraId="3CA10BFB" w14:textId="77777777" w:rsidR="002D387D" w:rsidRDefault="00FC3198">
      <w:pPr>
        <w:pStyle w:val="a4"/>
        <w:numPr>
          <w:ilvl w:val="1"/>
          <w:numId w:val="35"/>
        </w:numPr>
        <w:tabs>
          <w:tab w:val="left" w:pos="905"/>
        </w:tabs>
        <w:spacing w:before="92"/>
        <w:ind w:right="121" w:firstLine="0"/>
        <w:jc w:val="both"/>
        <w:rPr>
          <w:sz w:val="18"/>
        </w:rPr>
      </w:pPr>
      <w:r>
        <w:rPr>
          <w:sz w:val="18"/>
        </w:rPr>
        <w:lastRenderedPageBreak/>
        <w:t>Material</w:t>
      </w:r>
      <w:r>
        <w:rPr>
          <w:spacing w:val="-17"/>
          <w:sz w:val="18"/>
        </w:rPr>
        <w:t xml:space="preserve"> </w:t>
      </w:r>
      <w:r>
        <w:rPr>
          <w:sz w:val="18"/>
        </w:rPr>
        <w:t>injury</w:t>
      </w:r>
      <w:r>
        <w:rPr>
          <w:spacing w:val="-18"/>
          <w:sz w:val="18"/>
        </w:rPr>
        <w:t xml:space="preserve"> </w:t>
      </w:r>
      <w:r>
        <w:rPr>
          <w:sz w:val="18"/>
        </w:rPr>
        <w:t>to</w:t>
      </w:r>
      <w:r>
        <w:rPr>
          <w:spacing w:val="-16"/>
          <w:sz w:val="18"/>
        </w:rPr>
        <w:t xml:space="preserve"> </w:t>
      </w:r>
      <w:r>
        <w:rPr>
          <w:sz w:val="18"/>
        </w:rPr>
        <w:t>a</w:t>
      </w:r>
      <w:r>
        <w:rPr>
          <w:spacing w:val="-15"/>
          <w:sz w:val="18"/>
        </w:rPr>
        <w:t xml:space="preserve"> </w:t>
      </w:r>
      <w:r>
        <w:rPr>
          <w:sz w:val="18"/>
        </w:rPr>
        <w:t>domestic</w:t>
      </w:r>
      <w:r>
        <w:rPr>
          <w:spacing w:val="-17"/>
          <w:sz w:val="18"/>
        </w:rPr>
        <w:t xml:space="preserve"> </w:t>
      </w:r>
      <w:r>
        <w:rPr>
          <w:sz w:val="18"/>
        </w:rPr>
        <w:t>industry</w:t>
      </w:r>
      <w:r>
        <w:rPr>
          <w:spacing w:val="-18"/>
          <w:sz w:val="18"/>
        </w:rPr>
        <w:t xml:space="preserve"> </w:t>
      </w:r>
      <w:r>
        <w:rPr>
          <w:sz w:val="18"/>
        </w:rPr>
        <w:t>is</w:t>
      </w:r>
      <w:r>
        <w:rPr>
          <w:spacing w:val="-17"/>
          <w:sz w:val="18"/>
        </w:rPr>
        <w:t xml:space="preserve"> </w:t>
      </w:r>
      <w:r>
        <w:rPr>
          <w:sz w:val="18"/>
        </w:rPr>
        <w:t>a</w:t>
      </w:r>
      <w:r>
        <w:rPr>
          <w:spacing w:val="-15"/>
          <w:sz w:val="18"/>
        </w:rPr>
        <w:t xml:space="preserve"> </w:t>
      </w:r>
      <w:r>
        <w:rPr>
          <w:sz w:val="18"/>
        </w:rPr>
        <w:t>situation</w:t>
      </w:r>
      <w:r>
        <w:rPr>
          <w:spacing w:val="-18"/>
          <w:sz w:val="18"/>
        </w:rPr>
        <w:t xml:space="preserve"> </w:t>
      </w:r>
      <w:r>
        <w:rPr>
          <w:sz w:val="18"/>
        </w:rPr>
        <w:t>in</w:t>
      </w:r>
      <w:r>
        <w:rPr>
          <w:spacing w:val="-18"/>
          <w:sz w:val="18"/>
        </w:rPr>
        <w:t xml:space="preserve"> </w:t>
      </w:r>
      <w:r>
        <w:rPr>
          <w:sz w:val="18"/>
        </w:rPr>
        <w:t>which</w:t>
      </w:r>
      <w:r>
        <w:rPr>
          <w:spacing w:val="-18"/>
          <w:sz w:val="18"/>
        </w:rPr>
        <w:t xml:space="preserve"> </w:t>
      </w:r>
      <w:r>
        <w:rPr>
          <w:sz w:val="18"/>
        </w:rPr>
        <w:t>a</w:t>
      </w:r>
      <w:r>
        <w:rPr>
          <w:spacing w:val="-15"/>
          <w:sz w:val="18"/>
        </w:rPr>
        <w:t xml:space="preserve"> </w:t>
      </w:r>
      <w:r>
        <w:rPr>
          <w:sz w:val="18"/>
        </w:rPr>
        <w:t>domestic</w:t>
      </w:r>
      <w:r>
        <w:rPr>
          <w:spacing w:val="-17"/>
          <w:sz w:val="18"/>
        </w:rPr>
        <w:t xml:space="preserve"> </w:t>
      </w:r>
      <w:r>
        <w:rPr>
          <w:sz w:val="18"/>
        </w:rPr>
        <w:t>industry</w:t>
      </w:r>
      <w:r>
        <w:rPr>
          <w:spacing w:val="-18"/>
          <w:sz w:val="18"/>
        </w:rPr>
        <w:t xml:space="preserve"> </w:t>
      </w:r>
      <w:r>
        <w:rPr>
          <w:sz w:val="18"/>
        </w:rPr>
        <w:t>experiences a material decline or retarded growth in its production and</w:t>
      </w:r>
      <w:r>
        <w:rPr>
          <w:spacing w:val="-16"/>
          <w:sz w:val="18"/>
        </w:rPr>
        <w:t xml:space="preserve"> </w:t>
      </w:r>
      <w:r>
        <w:rPr>
          <w:sz w:val="18"/>
        </w:rPr>
        <w:t>business;</w:t>
      </w:r>
    </w:p>
    <w:p w14:paraId="0955725B" w14:textId="77777777" w:rsidR="002D387D" w:rsidRDefault="002D387D">
      <w:pPr>
        <w:pStyle w:val="a3"/>
        <w:spacing w:before="8"/>
        <w:rPr>
          <w:sz w:val="19"/>
        </w:rPr>
      </w:pPr>
    </w:p>
    <w:p w14:paraId="2E10BC31" w14:textId="77777777" w:rsidR="002D387D" w:rsidRDefault="00FC3198">
      <w:pPr>
        <w:pStyle w:val="a4"/>
        <w:numPr>
          <w:ilvl w:val="1"/>
          <w:numId w:val="35"/>
        </w:numPr>
        <w:tabs>
          <w:tab w:val="left" w:pos="965"/>
        </w:tabs>
        <w:ind w:right="124" w:firstLine="0"/>
        <w:jc w:val="both"/>
        <w:rPr>
          <w:sz w:val="18"/>
        </w:rPr>
      </w:pPr>
      <w:r>
        <w:rPr>
          <w:sz w:val="18"/>
        </w:rPr>
        <w:t>Threat of material injury to a domestic industry is an immediate, clear and provable possibility of causing material injury to a domestic</w:t>
      </w:r>
      <w:r>
        <w:rPr>
          <w:spacing w:val="-12"/>
          <w:sz w:val="18"/>
        </w:rPr>
        <w:t xml:space="preserve"> </w:t>
      </w:r>
      <w:r>
        <w:rPr>
          <w:sz w:val="18"/>
        </w:rPr>
        <w:t>industry;</w:t>
      </w:r>
    </w:p>
    <w:p w14:paraId="531060F1" w14:textId="77777777" w:rsidR="002D387D" w:rsidRDefault="002D387D">
      <w:pPr>
        <w:pStyle w:val="a3"/>
        <w:spacing w:before="9"/>
        <w:rPr>
          <w:sz w:val="19"/>
        </w:rPr>
      </w:pPr>
    </w:p>
    <w:p w14:paraId="3663DFC8" w14:textId="77777777" w:rsidR="002D387D" w:rsidRDefault="00FC3198">
      <w:pPr>
        <w:pStyle w:val="a4"/>
        <w:numPr>
          <w:ilvl w:val="1"/>
          <w:numId w:val="35"/>
        </w:numPr>
        <w:tabs>
          <w:tab w:val="left" w:pos="912"/>
        </w:tabs>
        <w:ind w:right="122" w:firstLine="0"/>
        <w:jc w:val="both"/>
        <w:rPr>
          <w:sz w:val="18"/>
        </w:rPr>
      </w:pPr>
      <w:r>
        <w:rPr>
          <w:sz w:val="18"/>
        </w:rPr>
        <w:t>Impediment to the format</w:t>
      </w:r>
      <w:r>
        <w:rPr>
          <w:sz w:val="18"/>
        </w:rPr>
        <w:t>ion of a domestic industry is a situation that leads to difficulties to the formation of a domestic</w:t>
      </w:r>
      <w:r>
        <w:rPr>
          <w:spacing w:val="-8"/>
          <w:sz w:val="18"/>
        </w:rPr>
        <w:t xml:space="preserve"> </w:t>
      </w:r>
      <w:r>
        <w:rPr>
          <w:sz w:val="18"/>
        </w:rPr>
        <w:t>industry;</w:t>
      </w:r>
    </w:p>
    <w:p w14:paraId="308CDA84" w14:textId="77777777" w:rsidR="002D387D" w:rsidRDefault="002D387D">
      <w:pPr>
        <w:pStyle w:val="a3"/>
        <w:spacing w:before="10"/>
        <w:rPr>
          <w:sz w:val="19"/>
        </w:rPr>
      </w:pPr>
    </w:p>
    <w:p w14:paraId="26A7D225" w14:textId="77777777" w:rsidR="002D387D" w:rsidRDefault="00FC3198">
      <w:pPr>
        <w:pStyle w:val="a4"/>
        <w:numPr>
          <w:ilvl w:val="1"/>
          <w:numId w:val="35"/>
        </w:numPr>
        <w:tabs>
          <w:tab w:val="left" w:pos="912"/>
        </w:tabs>
        <w:spacing w:before="1"/>
        <w:ind w:right="121" w:firstLine="0"/>
        <w:jc w:val="both"/>
        <w:rPr>
          <w:sz w:val="18"/>
        </w:rPr>
      </w:pPr>
      <w:r>
        <w:rPr>
          <w:sz w:val="18"/>
        </w:rPr>
        <w:t>Serious</w:t>
      </w:r>
      <w:r>
        <w:rPr>
          <w:spacing w:val="-16"/>
          <w:sz w:val="18"/>
        </w:rPr>
        <w:t xml:space="preserve"> </w:t>
      </w:r>
      <w:r>
        <w:rPr>
          <w:sz w:val="18"/>
        </w:rPr>
        <w:t>injury</w:t>
      </w:r>
      <w:r>
        <w:rPr>
          <w:spacing w:val="-13"/>
          <w:sz w:val="18"/>
        </w:rPr>
        <w:t xml:space="preserve"> </w:t>
      </w:r>
      <w:r>
        <w:rPr>
          <w:sz w:val="18"/>
        </w:rPr>
        <w:t>to</w:t>
      </w:r>
      <w:r>
        <w:rPr>
          <w:spacing w:val="-13"/>
          <w:sz w:val="18"/>
        </w:rPr>
        <w:t xml:space="preserve"> </w:t>
      </w:r>
      <w:r>
        <w:rPr>
          <w:sz w:val="18"/>
        </w:rPr>
        <w:t>a</w:t>
      </w:r>
      <w:r>
        <w:rPr>
          <w:spacing w:val="-13"/>
          <w:sz w:val="18"/>
        </w:rPr>
        <w:t xml:space="preserve"> </w:t>
      </w:r>
      <w:r>
        <w:rPr>
          <w:sz w:val="18"/>
        </w:rPr>
        <w:t>domestic</w:t>
      </w:r>
      <w:r>
        <w:rPr>
          <w:spacing w:val="-15"/>
          <w:sz w:val="18"/>
        </w:rPr>
        <w:t xml:space="preserve"> </w:t>
      </w:r>
      <w:r>
        <w:rPr>
          <w:sz w:val="18"/>
        </w:rPr>
        <w:t>industry</w:t>
      </w:r>
      <w:r>
        <w:rPr>
          <w:spacing w:val="-15"/>
          <w:sz w:val="18"/>
        </w:rPr>
        <w:t xml:space="preserve"> </w:t>
      </w:r>
      <w:r>
        <w:rPr>
          <w:sz w:val="18"/>
        </w:rPr>
        <w:t>is</w:t>
      </w:r>
      <w:r>
        <w:rPr>
          <w:spacing w:val="-13"/>
          <w:sz w:val="18"/>
        </w:rPr>
        <w:t xml:space="preserve"> </w:t>
      </w:r>
      <w:r>
        <w:rPr>
          <w:sz w:val="18"/>
        </w:rPr>
        <w:t>a</w:t>
      </w:r>
      <w:r>
        <w:rPr>
          <w:spacing w:val="-12"/>
          <w:sz w:val="18"/>
        </w:rPr>
        <w:t xml:space="preserve"> </w:t>
      </w:r>
      <w:r>
        <w:rPr>
          <w:sz w:val="18"/>
        </w:rPr>
        <w:t>situation</w:t>
      </w:r>
      <w:r>
        <w:rPr>
          <w:spacing w:val="-16"/>
          <w:sz w:val="18"/>
        </w:rPr>
        <w:t xml:space="preserve"> </w:t>
      </w:r>
      <w:r>
        <w:rPr>
          <w:sz w:val="18"/>
        </w:rPr>
        <w:t>in</w:t>
      </w:r>
      <w:r>
        <w:rPr>
          <w:spacing w:val="-8"/>
          <w:sz w:val="18"/>
        </w:rPr>
        <w:t xml:space="preserve"> </w:t>
      </w:r>
      <w:r>
        <w:rPr>
          <w:sz w:val="18"/>
        </w:rPr>
        <w:t>which</w:t>
      </w:r>
      <w:r>
        <w:rPr>
          <w:spacing w:val="-13"/>
          <w:sz w:val="18"/>
        </w:rPr>
        <w:t xml:space="preserve"> </w:t>
      </w:r>
      <w:r>
        <w:rPr>
          <w:sz w:val="18"/>
        </w:rPr>
        <w:t>a</w:t>
      </w:r>
      <w:r>
        <w:rPr>
          <w:spacing w:val="-13"/>
          <w:sz w:val="18"/>
        </w:rPr>
        <w:t xml:space="preserve"> </w:t>
      </w:r>
      <w:r>
        <w:rPr>
          <w:sz w:val="18"/>
        </w:rPr>
        <w:t>domestic</w:t>
      </w:r>
      <w:r>
        <w:rPr>
          <w:spacing w:val="-15"/>
          <w:sz w:val="18"/>
        </w:rPr>
        <w:t xml:space="preserve"> </w:t>
      </w:r>
      <w:r>
        <w:rPr>
          <w:sz w:val="18"/>
        </w:rPr>
        <w:t>industry</w:t>
      </w:r>
      <w:r>
        <w:rPr>
          <w:spacing w:val="-15"/>
          <w:sz w:val="18"/>
        </w:rPr>
        <w:t xml:space="preserve"> </w:t>
      </w:r>
      <w:r>
        <w:rPr>
          <w:sz w:val="18"/>
        </w:rPr>
        <w:t>experiences an overall decline in its production and business</w:t>
      </w:r>
      <w:r>
        <w:rPr>
          <w:spacing w:val="-13"/>
          <w:sz w:val="18"/>
        </w:rPr>
        <w:t xml:space="preserve"> </w:t>
      </w:r>
      <w:r>
        <w:rPr>
          <w:sz w:val="18"/>
        </w:rPr>
        <w:t>a</w:t>
      </w:r>
      <w:r>
        <w:rPr>
          <w:sz w:val="18"/>
        </w:rPr>
        <w:t>ctivities;</w:t>
      </w:r>
    </w:p>
    <w:p w14:paraId="0F35A744" w14:textId="77777777" w:rsidR="002D387D" w:rsidRDefault="002D387D">
      <w:pPr>
        <w:pStyle w:val="a3"/>
        <w:spacing w:before="8"/>
        <w:rPr>
          <w:sz w:val="19"/>
        </w:rPr>
      </w:pPr>
    </w:p>
    <w:p w14:paraId="185E9CAB" w14:textId="77777777" w:rsidR="002D387D" w:rsidRDefault="00FC3198">
      <w:pPr>
        <w:pStyle w:val="a3"/>
        <w:ind w:left="666"/>
      </w:pPr>
      <w:r>
        <w:t>dd) Threat of serious injury to a domestic industry is an immediate, clear and provable possibility of causing serious injury to a domestic industry.</w:t>
      </w:r>
    </w:p>
    <w:p w14:paraId="00AD121C" w14:textId="77777777" w:rsidR="002D387D" w:rsidRDefault="002D387D">
      <w:pPr>
        <w:pStyle w:val="a3"/>
        <w:spacing w:before="9"/>
        <w:rPr>
          <w:sz w:val="19"/>
        </w:rPr>
      </w:pPr>
    </w:p>
    <w:p w14:paraId="0A9C6250" w14:textId="77777777" w:rsidR="002D387D" w:rsidRDefault="00FC3198">
      <w:pPr>
        <w:pStyle w:val="1"/>
      </w:pPr>
      <w:r>
        <w:t>Article 70. Order and procedures for investigation of trade remedy cases</w:t>
      </w:r>
    </w:p>
    <w:p w14:paraId="2C745C00" w14:textId="77777777" w:rsidR="002D387D" w:rsidRDefault="002D387D">
      <w:pPr>
        <w:pStyle w:val="a3"/>
        <w:spacing w:before="8"/>
        <w:rPr>
          <w:b/>
          <w:sz w:val="19"/>
        </w:rPr>
      </w:pPr>
    </w:p>
    <w:p w14:paraId="06FA2F2D" w14:textId="77777777" w:rsidR="002D387D" w:rsidRDefault="00FC3198">
      <w:pPr>
        <w:pStyle w:val="a4"/>
        <w:numPr>
          <w:ilvl w:val="0"/>
          <w:numId w:val="34"/>
        </w:numPr>
        <w:tabs>
          <w:tab w:val="left" w:pos="338"/>
        </w:tabs>
        <w:spacing w:before="1"/>
        <w:ind w:right="114" w:firstLine="0"/>
        <w:jc w:val="both"/>
        <w:rPr>
          <w:sz w:val="18"/>
        </w:rPr>
      </w:pPr>
      <w:proofErr w:type="spellStart"/>
      <w:r>
        <w:rPr>
          <w:sz w:val="18"/>
        </w:rPr>
        <w:t>Organisations</w:t>
      </w:r>
      <w:proofErr w:type="spellEnd"/>
      <w:r>
        <w:rPr>
          <w:spacing w:val="-12"/>
          <w:sz w:val="18"/>
        </w:rPr>
        <w:t xml:space="preserve"> </w:t>
      </w:r>
      <w:r>
        <w:rPr>
          <w:sz w:val="18"/>
        </w:rPr>
        <w:t>or</w:t>
      </w:r>
      <w:r>
        <w:rPr>
          <w:spacing w:val="-8"/>
          <w:sz w:val="18"/>
        </w:rPr>
        <w:t xml:space="preserve"> </w:t>
      </w:r>
      <w:r>
        <w:rPr>
          <w:sz w:val="18"/>
        </w:rPr>
        <w:t>in</w:t>
      </w:r>
      <w:r>
        <w:rPr>
          <w:sz w:val="18"/>
        </w:rPr>
        <w:t>dividuals</w:t>
      </w:r>
      <w:r>
        <w:rPr>
          <w:spacing w:val="-8"/>
          <w:sz w:val="18"/>
        </w:rPr>
        <w:t xml:space="preserve"> </w:t>
      </w:r>
      <w:r>
        <w:rPr>
          <w:sz w:val="18"/>
        </w:rPr>
        <w:t>representing</w:t>
      </w:r>
      <w:r>
        <w:rPr>
          <w:spacing w:val="-9"/>
          <w:sz w:val="18"/>
        </w:rPr>
        <w:t xml:space="preserve"> </w:t>
      </w:r>
      <w:r>
        <w:rPr>
          <w:sz w:val="18"/>
        </w:rPr>
        <w:t>a</w:t>
      </w:r>
      <w:r>
        <w:rPr>
          <w:spacing w:val="-11"/>
          <w:sz w:val="18"/>
        </w:rPr>
        <w:t xml:space="preserve"> </w:t>
      </w:r>
      <w:r>
        <w:rPr>
          <w:sz w:val="18"/>
        </w:rPr>
        <w:t>domestic</w:t>
      </w:r>
      <w:r>
        <w:rPr>
          <w:spacing w:val="-8"/>
          <w:sz w:val="18"/>
        </w:rPr>
        <w:t xml:space="preserve"> </w:t>
      </w:r>
      <w:r>
        <w:rPr>
          <w:sz w:val="18"/>
        </w:rPr>
        <w:t>industry</w:t>
      </w:r>
      <w:r>
        <w:rPr>
          <w:spacing w:val="-9"/>
          <w:sz w:val="18"/>
        </w:rPr>
        <w:t xml:space="preserve"> </w:t>
      </w:r>
      <w:r>
        <w:rPr>
          <w:sz w:val="18"/>
        </w:rPr>
        <w:t>may</w:t>
      </w:r>
      <w:r>
        <w:rPr>
          <w:spacing w:val="-10"/>
          <w:sz w:val="18"/>
        </w:rPr>
        <w:t xml:space="preserve"> </w:t>
      </w:r>
      <w:r>
        <w:rPr>
          <w:sz w:val="18"/>
        </w:rPr>
        <w:t>submit</w:t>
      </w:r>
      <w:r>
        <w:rPr>
          <w:spacing w:val="-7"/>
          <w:sz w:val="18"/>
        </w:rPr>
        <w:t xml:space="preserve"> </w:t>
      </w:r>
      <w:r>
        <w:rPr>
          <w:sz w:val="18"/>
        </w:rPr>
        <w:t>a</w:t>
      </w:r>
      <w:r>
        <w:rPr>
          <w:spacing w:val="-8"/>
          <w:sz w:val="18"/>
        </w:rPr>
        <w:t xml:space="preserve"> </w:t>
      </w:r>
      <w:r>
        <w:rPr>
          <w:sz w:val="18"/>
        </w:rPr>
        <w:t>dossier</w:t>
      </w:r>
      <w:r>
        <w:rPr>
          <w:spacing w:val="-12"/>
          <w:sz w:val="18"/>
        </w:rPr>
        <w:t xml:space="preserve"> </w:t>
      </w:r>
      <w:r>
        <w:rPr>
          <w:sz w:val="18"/>
        </w:rPr>
        <w:t>of</w:t>
      </w:r>
      <w:r>
        <w:rPr>
          <w:spacing w:val="-9"/>
          <w:sz w:val="18"/>
        </w:rPr>
        <w:t xml:space="preserve"> </w:t>
      </w:r>
      <w:r>
        <w:rPr>
          <w:sz w:val="18"/>
        </w:rPr>
        <w:t>request</w:t>
      </w:r>
      <w:r>
        <w:rPr>
          <w:spacing w:val="-7"/>
          <w:sz w:val="18"/>
        </w:rPr>
        <w:t xml:space="preserve"> </w:t>
      </w:r>
      <w:r>
        <w:rPr>
          <w:sz w:val="18"/>
        </w:rPr>
        <w:t xml:space="preserve">for application of trade remedies if seeing that products are dumped or </w:t>
      </w:r>
      <w:proofErr w:type="spellStart"/>
      <w:r>
        <w:rPr>
          <w:sz w:val="18"/>
        </w:rPr>
        <w:t>subsidised</w:t>
      </w:r>
      <w:proofErr w:type="spellEnd"/>
      <w:r>
        <w:rPr>
          <w:sz w:val="18"/>
        </w:rPr>
        <w:t xml:space="preserve"> upon import or are excessively imported, thus causing injury to that domestic</w:t>
      </w:r>
      <w:r>
        <w:rPr>
          <w:spacing w:val="-14"/>
          <w:sz w:val="18"/>
        </w:rPr>
        <w:t xml:space="preserve"> </w:t>
      </w:r>
      <w:r>
        <w:rPr>
          <w:sz w:val="18"/>
        </w:rPr>
        <w:t>industry.</w:t>
      </w:r>
    </w:p>
    <w:p w14:paraId="46F091E6" w14:textId="77777777" w:rsidR="002D387D" w:rsidRDefault="002D387D">
      <w:pPr>
        <w:pStyle w:val="a3"/>
        <w:spacing w:before="10"/>
        <w:rPr>
          <w:sz w:val="19"/>
        </w:rPr>
      </w:pPr>
    </w:p>
    <w:p w14:paraId="1619FDC2" w14:textId="77777777" w:rsidR="002D387D" w:rsidRDefault="00FC3198">
      <w:pPr>
        <w:pStyle w:val="a4"/>
        <w:numPr>
          <w:ilvl w:val="0"/>
          <w:numId w:val="34"/>
        </w:numPr>
        <w:tabs>
          <w:tab w:val="left" w:pos="345"/>
        </w:tabs>
        <w:ind w:right="116" w:firstLine="0"/>
        <w:jc w:val="both"/>
        <w:rPr>
          <w:sz w:val="18"/>
        </w:rPr>
      </w:pPr>
      <w:r>
        <w:rPr>
          <w:sz w:val="18"/>
        </w:rPr>
        <w:t>Within 45 days from the date of issuance of a notice of a valid dossier, based on the proposal of the</w:t>
      </w:r>
      <w:r>
        <w:rPr>
          <w:spacing w:val="-9"/>
          <w:sz w:val="18"/>
        </w:rPr>
        <w:t xml:space="preserve"> </w:t>
      </w:r>
      <w:r>
        <w:rPr>
          <w:sz w:val="18"/>
        </w:rPr>
        <w:t>trade</w:t>
      </w:r>
      <w:r>
        <w:rPr>
          <w:spacing w:val="-8"/>
          <w:sz w:val="18"/>
        </w:rPr>
        <w:t xml:space="preserve"> </w:t>
      </w:r>
      <w:r>
        <w:rPr>
          <w:sz w:val="18"/>
        </w:rPr>
        <w:t>remedy</w:t>
      </w:r>
      <w:r>
        <w:rPr>
          <w:spacing w:val="-10"/>
          <w:sz w:val="18"/>
        </w:rPr>
        <w:t xml:space="preserve"> </w:t>
      </w:r>
      <w:r>
        <w:rPr>
          <w:sz w:val="18"/>
        </w:rPr>
        <w:t>investigating</w:t>
      </w:r>
      <w:r>
        <w:rPr>
          <w:spacing w:val="-8"/>
          <w:sz w:val="18"/>
        </w:rPr>
        <w:t xml:space="preserve"> </w:t>
      </w:r>
      <w:r>
        <w:rPr>
          <w:sz w:val="18"/>
        </w:rPr>
        <w:t>authority</w:t>
      </w:r>
      <w:r>
        <w:rPr>
          <w:spacing w:val="-10"/>
          <w:sz w:val="18"/>
        </w:rPr>
        <w:t xml:space="preserve"> </w:t>
      </w:r>
      <w:r>
        <w:rPr>
          <w:sz w:val="18"/>
        </w:rPr>
        <w:t>(hereinafter</w:t>
      </w:r>
      <w:r>
        <w:rPr>
          <w:spacing w:val="-9"/>
          <w:sz w:val="18"/>
        </w:rPr>
        <w:t xml:space="preserve"> </w:t>
      </w:r>
      <w:r>
        <w:rPr>
          <w:sz w:val="18"/>
        </w:rPr>
        <w:t>referred</w:t>
      </w:r>
      <w:r>
        <w:rPr>
          <w:spacing w:val="-8"/>
          <w:sz w:val="18"/>
        </w:rPr>
        <w:t xml:space="preserve"> </w:t>
      </w:r>
      <w:r>
        <w:rPr>
          <w:sz w:val="18"/>
        </w:rPr>
        <w:t>to</w:t>
      </w:r>
      <w:r>
        <w:rPr>
          <w:spacing w:val="-8"/>
          <w:sz w:val="18"/>
        </w:rPr>
        <w:t xml:space="preserve"> </w:t>
      </w:r>
      <w:r>
        <w:rPr>
          <w:sz w:val="18"/>
        </w:rPr>
        <w:t>as</w:t>
      </w:r>
      <w:r>
        <w:rPr>
          <w:spacing w:val="-9"/>
          <w:sz w:val="18"/>
        </w:rPr>
        <w:t xml:space="preserve"> </w:t>
      </w:r>
      <w:r>
        <w:rPr>
          <w:sz w:val="18"/>
        </w:rPr>
        <w:t>the</w:t>
      </w:r>
      <w:r>
        <w:rPr>
          <w:spacing w:val="-8"/>
          <w:sz w:val="18"/>
        </w:rPr>
        <w:t xml:space="preserve"> </w:t>
      </w:r>
      <w:r>
        <w:rPr>
          <w:sz w:val="18"/>
        </w:rPr>
        <w:t>investigating</w:t>
      </w:r>
      <w:r>
        <w:rPr>
          <w:spacing w:val="-9"/>
          <w:sz w:val="18"/>
        </w:rPr>
        <w:t xml:space="preserve"> </w:t>
      </w:r>
      <w:r>
        <w:rPr>
          <w:sz w:val="18"/>
        </w:rPr>
        <w:t>authority),</w:t>
      </w:r>
      <w:r>
        <w:rPr>
          <w:spacing w:val="-10"/>
          <w:sz w:val="18"/>
        </w:rPr>
        <w:t xml:space="preserve"> </w:t>
      </w:r>
      <w:r>
        <w:rPr>
          <w:sz w:val="18"/>
        </w:rPr>
        <w:t>the Minister of Industry and Trade shall issue a decision t</w:t>
      </w:r>
      <w:r>
        <w:rPr>
          <w:sz w:val="18"/>
        </w:rPr>
        <w:t>o initiate or not to initiate an investigation. In special cases, this time limit may be extended once for no more than 30</w:t>
      </w:r>
      <w:r>
        <w:rPr>
          <w:spacing w:val="-19"/>
          <w:sz w:val="18"/>
        </w:rPr>
        <w:t xml:space="preserve"> </w:t>
      </w:r>
      <w:r>
        <w:rPr>
          <w:sz w:val="18"/>
        </w:rPr>
        <w:t>days.</w:t>
      </w:r>
    </w:p>
    <w:p w14:paraId="7E28CB7F" w14:textId="77777777" w:rsidR="002D387D" w:rsidRDefault="002D387D">
      <w:pPr>
        <w:pStyle w:val="a3"/>
        <w:spacing w:before="8"/>
        <w:rPr>
          <w:sz w:val="19"/>
        </w:rPr>
      </w:pPr>
    </w:p>
    <w:p w14:paraId="7E13C709" w14:textId="77777777" w:rsidR="002D387D" w:rsidRDefault="00FC3198">
      <w:pPr>
        <w:pStyle w:val="a4"/>
        <w:numPr>
          <w:ilvl w:val="0"/>
          <w:numId w:val="34"/>
        </w:numPr>
        <w:tabs>
          <w:tab w:val="left" w:pos="343"/>
        </w:tabs>
        <w:ind w:left="342" w:hanging="243"/>
        <w:jc w:val="both"/>
        <w:rPr>
          <w:sz w:val="18"/>
        </w:rPr>
      </w:pPr>
      <w:r>
        <w:rPr>
          <w:sz w:val="18"/>
        </w:rPr>
        <w:t>The time limit for investigation is prescribed as</w:t>
      </w:r>
      <w:r>
        <w:rPr>
          <w:spacing w:val="-11"/>
          <w:sz w:val="18"/>
        </w:rPr>
        <w:t xml:space="preserve"> </w:t>
      </w:r>
      <w:r>
        <w:rPr>
          <w:sz w:val="18"/>
        </w:rPr>
        <w:t>follows:</w:t>
      </w:r>
    </w:p>
    <w:p w14:paraId="57C7A6DE" w14:textId="77777777" w:rsidR="002D387D" w:rsidRDefault="002D387D">
      <w:pPr>
        <w:pStyle w:val="a3"/>
        <w:spacing w:before="11"/>
        <w:rPr>
          <w:sz w:val="19"/>
        </w:rPr>
      </w:pPr>
    </w:p>
    <w:p w14:paraId="21598391" w14:textId="77777777" w:rsidR="002D387D" w:rsidRDefault="00FC3198">
      <w:pPr>
        <w:pStyle w:val="a4"/>
        <w:numPr>
          <w:ilvl w:val="1"/>
          <w:numId w:val="34"/>
        </w:numPr>
        <w:tabs>
          <w:tab w:val="left" w:pos="920"/>
        </w:tabs>
        <w:ind w:right="117" w:firstLine="0"/>
        <w:jc w:val="both"/>
        <w:rPr>
          <w:sz w:val="18"/>
        </w:rPr>
      </w:pPr>
      <w:r>
        <w:rPr>
          <w:sz w:val="18"/>
        </w:rPr>
        <w:t>An</w:t>
      </w:r>
      <w:r>
        <w:rPr>
          <w:spacing w:val="-5"/>
          <w:sz w:val="18"/>
        </w:rPr>
        <w:t xml:space="preserve"> </w:t>
      </w:r>
      <w:r>
        <w:rPr>
          <w:sz w:val="18"/>
        </w:rPr>
        <w:t>investigation</w:t>
      </w:r>
      <w:r>
        <w:rPr>
          <w:spacing w:val="-4"/>
          <w:sz w:val="18"/>
        </w:rPr>
        <w:t xml:space="preserve"> </w:t>
      </w:r>
      <w:r>
        <w:rPr>
          <w:sz w:val="18"/>
        </w:rPr>
        <w:t>for</w:t>
      </w:r>
      <w:r>
        <w:rPr>
          <w:spacing w:val="-3"/>
          <w:sz w:val="18"/>
        </w:rPr>
        <w:t xml:space="preserve"> </w:t>
      </w:r>
      <w:r>
        <w:rPr>
          <w:sz w:val="18"/>
        </w:rPr>
        <w:t>application</w:t>
      </w:r>
      <w:r>
        <w:rPr>
          <w:spacing w:val="-4"/>
          <w:sz w:val="18"/>
        </w:rPr>
        <w:t xml:space="preserve"> </w:t>
      </w:r>
      <w:r>
        <w:rPr>
          <w:sz w:val="18"/>
        </w:rPr>
        <w:t>of</w:t>
      </w:r>
      <w:r>
        <w:rPr>
          <w:spacing w:val="-4"/>
          <w:sz w:val="18"/>
        </w:rPr>
        <w:t xml:space="preserve"> </w:t>
      </w:r>
      <w:r>
        <w:rPr>
          <w:sz w:val="18"/>
        </w:rPr>
        <w:t>anti-dumping</w:t>
      </w:r>
      <w:r>
        <w:rPr>
          <w:spacing w:val="-3"/>
          <w:sz w:val="18"/>
        </w:rPr>
        <w:t xml:space="preserve"> </w:t>
      </w:r>
      <w:r>
        <w:rPr>
          <w:sz w:val="18"/>
        </w:rPr>
        <w:t>or</w:t>
      </w:r>
      <w:r>
        <w:rPr>
          <w:spacing w:val="-6"/>
          <w:sz w:val="18"/>
        </w:rPr>
        <w:t xml:space="preserve"> </w:t>
      </w:r>
      <w:r>
        <w:rPr>
          <w:sz w:val="18"/>
        </w:rPr>
        <w:t>countervailing</w:t>
      </w:r>
      <w:r>
        <w:rPr>
          <w:spacing w:val="-3"/>
          <w:sz w:val="18"/>
        </w:rPr>
        <w:t xml:space="preserve"> </w:t>
      </w:r>
      <w:r>
        <w:rPr>
          <w:sz w:val="18"/>
        </w:rPr>
        <w:t>measures</w:t>
      </w:r>
      <w:r>
        <w:rPr>
          <w:spacing w:val="-6"/>
          <w:sz w:val="18"/>
        </w:rPr>
        <w:t xml:space="preserve"> </w:t>
      </w:r>
      <w:r>
        <w:rPr>
          <w:sz w:val="18"/>
        </w:rPr>
        <w:t>may</w:t>
      </w:r>
      <w:r>
        <w:rPr>
          <w:spacing w:val="-4"/>
          <w:sz w:val="18"/>
        </w:rPr>
        <w:t xml:space="preserve"> </w:t>
      </w:r>
      <w:r>
        <w:rPr>
          <w:sz w:val="18"/>
        </w:rPr>
        <w:t>last</w:t>
      </w:r>
      <w:r>
        <w:rPr>
          <w:spacing w:val="-3"/>
          <w:sz w:val="18"/>
        </w:rPr>
        <w:t xml:space="preserve"> </w:t>
      </w:r>
      <w:r>
        <w:rPr>
          <w:sz w:val="18"/>
        </w:rPr>
        <w:t>up</w:t>
      </w:r>
      <w:r>
        <w:rPr>
          <w:spacing w:val="-3"/>
          <w:sz w:val="18"/>
        </w:rPr>
        <w:t xml:space="preserve"> </w:t>
      </w:r>
      <w:r>
        <w:rPr>
          <w:sz w:val="18"/>
        </w:rPr>
        <w:t>to 12</w:t>
      </w:r>
      <w:r>
        <w:rPr>
          <w:spacing w:val="-14"/>
          <w:sz w:val="18"/>
        </w:rPr>
        <w:t xml:space="preserve"> </w:t>
      </w:r>
      <w:r>
        <w:rPr>
          <w:sz w:val="18"/>
        </w:rPr>
        <w:t>months</w:t>
      </w:r>
      <w:r>
        <w:rPr>
          <w:spacing w:val="-15"/>
          <w:sz w:val="18"/>
        </w:rPr>
        <w:t xml:space="preserve"> </w:t>
      </w:r>
      <w:r>
        <w:rPr>
          <w:sz w:val="18"/>
        </w:rPr>
        <w:t>from</w:t>
      </w:r>
      <w:r>
        <w:rPr>
          <w:spacing w:val="-14"/>
          <w:sz w:val="18"/>
        </w:rPr>
        <w:t xml:space="preserve"> </w:t>
      </w:r>
      <w:r>
        <w:rPr>
          <w:sz w:val="18"/>
        </w:rPr>
        <w:t>the</w:t>
      </w:r>
      <w:r>
        <w:rPr>
          <w:spacing w:val="-14"/>
          <w:sz w:val="18"/>
        </w:rPr>
        <w:t xml:space="preserve"> </w:t>
      </w:r>
      <w:r>
        <w:rPr>
          <w:sz w:val="18"/>
        </w:rPr>
        <w:t>date</w:t>
      </w:r>
      <w:r>
        <w:rPr>
          <w:spacing w:val="-14"/>
          <w:sz w:val="18"/>
        </w:rPr>
        <w:t xml:space="preserve"> </w:t>
      </w:r>
      <w:r>
        <w:rPr>
          <w:sz w:val="18"/>
        </w:rPr>
        <w:t>of</w:t>
      </w:r>
      <w:r>
        <w:rPr>
          <w:spacing w:val="-13"/>
          <w:sz w:val="18"/>
        </w:rPr>
        <w:t xml:space="preserve"> </w:t>
      </w:r>
      <w:r>
        <w:rPr>
          <w:sz w:val="18"/>
        </w:rPr>
        <w:t>issuance</w:t>
      </w:r>
      <w:r>
        <w:rPr>
          <w:spacing w:val="-12"/>
          <w:sz w:val="18"/>
        </w:rPr>
        <w:t xml:space="preserve"> </w:t>
      </w:r>
      <w:r>
        <w:rPr>
          <w:sz w:val="18"/>
        </w:rPr>
        <w:t>of</w:t>
      </w:r>
      <w:r>
        <w:rPr>
          <w:spacing w:val="-15"/>
          <w:sz w:val="18"/>
        </w:rPr>
        <w:t xml:space="preserve"> </w:t>
      </w:r>
      <w:r>
        <w:rPr>
          <w:sz w:val="18"/>
        </w:rPr>
        <w:t>an</w:t>
      </w:r>
      <w:r>
        <w:rPr>
          <w:spacing w:val="-15"/>
          <w:sz w:val="18"/>
        </w:rPr>
        <w:t xml:space="preserve"> </w:t>
      </w:r>
      <w:r>
        <w:rPr>
          <w:sz w:val="18"/>
        </w:rPr>
        <w:t>investigation</w:t>
      </w:r>
      <w:r>
        <w:rPr>
          <w:spacing w:val="-15"/>
          <w:sz w:val="18"/>
        </w:rPr>
        <w:t xml:space="preserve"> </w:t>
      </w:r>
      <w:r>
        <w:rPr>
          <w:sz w:val="18"/>
        </w:rPr>
        <w:t>decision.</w:t>
      </w:r>
      <w:r>
        <w:rPr>
          <w:spacing w:val="-15"/>
          <w:sz w:val="18"/>
        </w:rPr>
        <w:t xml:space="preserve"> </w:t>
      </w:r>
      <w:r>
        <w:rPr>
          <w:sz w:val="18"/>
        </w:rPr>
        <w:t>In</w:t>
      </w:r>
      <w:r>
        <w:rPr>
          <w:spacing w:val="-15"/>
          <w:sz w:val="18"/>
        </w:rPr>
        <w:t xml:space="preserve"> </w:t>
      </w:r>
      <w:r>
        <w:rPr>
          <w:sz w:val="18"/>
        </w:rPr>
        <w:t>special</w:t>
      </w:r>
      <w:r>
        <w:rPr>
          <w:spacing w:val="-13"/>
          <w:sz w:val="18"/>
        </w:rPr>
        <w:t xml:space="preserve"> </w:t>
      </w:r>
      <w:r>
        <w:rPr>
          <w:sz w:val="18"/>
        </w:rPr>
        <w:t>cases,</w:t>
      </w:r>
      <w:r>
        <w:rPr>
          <w:spacing w:val="-15"/>
          <w:sz w:val="18"/>
        </w:rPr>
        <w:t xml:space="preserve"> </w:t>
      </w:r>
      <w:r>
        <w:rPr>
          <w:sz w:val="18"/>
        </w:rPr>
        <w:t>the</w:t>
      </w:r>
      <w:r>
        <w:rPr>
          <w:spacing w:val="-14"/>
          <w:sz w:val="18"/>
        </w:rPr>
        <w:t xml:space="preserve"> </w:t>
      </w:r>
      <w:r>
        <w:rPr>
          <w:sz w:val="18"/>
        </w:rPr>
        <w:t>Minister of Industry and Trade may extend this time limit, provided the total period of investigation must not exceed 18</w:t>
      </w:r>
      <w:r>
        <w:rPr>
          <w:spacing w:val="-4"/>
          <w:sz w:val="18"/>
        </w:rPr>
        <w:t xml:space="preserve"> </w:t>
      </w:r>
      <w:r>
        <w:rPr>
          <w:sz w:val="18"/>
        </w:rPr>
        <w:t>months;</w:t>
      </w:r>
    </w:p>
    <w:p w14:paraId="02192141" w14:textId="77777777" w:rsidR="002D387D" w:rsidRDefault="002D387D">
      <w:pPr>
        <w:pStyle w:val="a3"/>
        <w:spacing w:before="8"/>
        <w:rPr>
          <w:sz w:val="19"/>
        </w:rPr>
      </w:pPr>
    </w:p>
    <w:p w14:paraId="191D6A58" w14:textId="77777777" w:rsidR="002D387D" w:rsidRDefault="00FC3198">
      <w:pPr>
        <w:pStyle w:val="a4"/>
        <w:numPr>
          <w:ilvl w:val="1"/>
          <w:numId w:val="34"/>
        </w:numPr>
        <w:tabs>
          <w:tab w:val="left" w:pos="938"/>
        </w:tabs>
        <w:ind w:right="119" w:firstLine="0"/>
        <w:jc w:val="both"/>
        <w:rPr>
          <w:sz w:val="18"/>
        </w:rPr>
      </w:pPr>
      <w:r>
        <w:rPr>
          <w:sz w:val="18"/>
        </w:rPr>
        <w:t>An investigat</w:t>
      </w:r>
      <w:r>
        <w:rPr>
          <w:sz w:val="18"/>
        </w:rPr>
        <w:t xml:space="preserve">ion for application of safeguard measures will last up to 9 months from the date of issuance of an investigation decision. In special cases, the Minister of Industry </w:t>
      </w:r>
      <w:r>
        <w:rPr>
          <w:spacing w:val="3"/>
          <w:sz w:val="18"/>
        </w:rPr>
        <w:t xml:space="preserve">and </w:t>
      </w:r>
      <w:r>
        <w:rPr>
          <w:sz w:val="18"/>
        </w:rPr>
        <w:t xml:space="preserve">Trade may extend this time limit, provided the total period of investigation must not </w:t>
      </w:r>
      <w:r>
        <w:rPr>
          <w:sz w:val="18"/>
        </w:rPr>
        <w:t>exceed 12</w:t>
      </w:r>
      <w:r>
        <w:rPr>
          <w:spacing w:val="-2"/>
          <w:sz w:val="18"/>
        </w:rPr>
        <w:t xml:space="preserve"> </w:t>
      </w:r>
      <w:r>
        <w:rPr>
          <w:sz w:val="18"/>
        </w:rPr>
        <w:t>months.</w:t>
      </w:r>
    </w:p>
    <w:p w14:paraId="18858080" w14:textId="77777777" w:rsidR="002D387D" w:rsidRDefault="002D387D">
      <w:pPr>
        <w:pStyle w:val="a3"/>
        <w:spacing w:before="10"/>
        <w:rPr>
          <w:sz w:val="19"/>
        </w:rPr>
      </w:pPr>
    </w:p>
    <w:p w14:paraId="549F6067" w14:textId="77777777" w:rsidR="002D387D" w:rsidRDefault="00FC3198">
      <w:pPr>
        <w:pStyle w:val="a4"/>
        <w:numPr>
          <w:ilvl w:val="0"/>
          <w:numId w:val="34"/>
        </w:numPr>
        <w:tabs>
          <w:tab w:val="left" w:pos="343"/>
        </w:tabs>
        <w:ind w:left="342" w:hanging="243"/>
        <w:jc w:val="both"/>
        <w:rPr>
          <w:sz w:val="18"/>
        </w:rPr>
      </w:pPr>
      <w:r>
        <w:rPr>
          <w:sz w:val="18"/>
        </w:rPr>
        <w:t>Consultation in the investigation process is prescribed as</w:t>
      </w:r>
      <w:r>
        <w:rPr>
          <w:spacing w:val="-15"/>
          <w:sz w:val="18"/>
        </w:rPr>
        <w:t xml:space="preserve"> </w:t>
      </w:r>
      <w:r>
        <w:rPr>
          <w:sz w:val="18"/>
        </w:rPr>
        <w:t>follows:</w:t>
      </w:r>
    </w:p>
    <w:p w14:paraId="01422836" w14:textId="77777777" w:rsidR="002D387D" w:rsidRDefault="002D387D">
      <w:pPr>
        <w:pStyle w:val="a3"/>
        <w:spacing w:before="8"/>
        <w:rPr>
          <w:sz w:val="19"/>
        </w:rPr>
      </w:pPr>
    </w:p>
    <w:p w14:paraId="620D5C75" w14:textId="77777777" w:rsidR="002D387D" w:rsidRDefault="00FC3198">
      <w:pPr>
        <w:pStyle w:val="a4"/>
        <w:numPr>
          <w:ilvl w:val="1"/>
          <w:numId w:val="34"/>
        </w:numPr>
        <w:tabs>
          <w:tab w:val="left" w:pos="912"/>
        </w:tabs>
        <w:spacing w:before="1"/>
        <w:ind w:right="120" w:firstLine="0"/>
        <w:jc w:val="both"/>
        <w:rPr>
          <w:sz w:val="18"/>
        </w:rPr>
      </w:pPr>
      <w:r>
        <w:rPr>
          <w:sz w:val="18"/>
        </w:rPr>
        <w:t>Interested</w:t>
      </w:r>
      <w:r>
        <w:rPr>
          <w:spacing w:val="-11"/>
          <w:sz w:val="18"/>
        </w:rPr>
        <w:t xml:space="preserve"> </w:t>
      </w:r>
      <w:r>
        <w:rPr>
          <w:sz w:val="18"/>
        </w:rPr>
        <w:t>parties</w:t>
      </w:r>
      <w:r>
        <w:rPr>
          <w:spacing w:val="-11"/>
          <w:sz w:val="18"/>
        </w:rPr>
        <w:t xml:space="preserve"> </w:t>
      </w:r>
      <w:r>
        <w:rPr>
          <w:sz w:val="18"/>
        </w:rPr>
        <w:t>in</w:t>
      </w:r>
      <w:r>
        <w:rPr>
          <w:spacing w:val="-12"/>
          <w:sz w:val="18"/>
        </w:rPr>
        <w:t xml:space="preserve"> </w:t>
      </w:r>
      <w:r>
        <w:rPr>
          <w:sz w:val="18"/>
        </w:rPr>
        <w:t>an</w:t>
      </w:r>
      <w:r>
        <w:rPr>
          <w:spacing w:val="-12"/>
          <w:sz w:val="18"/>
        </w:rPr>
        <w:t xml:space="preserve"> </w:t>
      </w:r>
      <w:r>
        <w:rPr>
          <w:sz w:val="18"/>
        </w:rPr>
        <w:t>investigation</w:t>
      </w:r>
      <w:r>
        <w:rPr>
          <w:spacing w:val="-12"/>
          <w:sz w:val="18"/>
        </w:rPr>
        <w:t xml:space="preserve"> </w:t>
      </w:r>
      <w:r>
        <w:rPr>
          <w:sz w:val="18"/>
        </w:rPr>
        <w:t>case</w:t>
      </w:r>
      <w:r>
        <w:rPr>
          <w:spacing w:val="-10"/>
          <w:sz w:val="18"/>
        </w:rPr>
        <w:t xml:space="preserve"> </w:t>
      </w:r>
      <w:r>
        <w:rPr>
          <w:sz w:val="18"/>
        </w:rPr>
        <w:t>are</w:t>
      </w:r>
      <w:r>
        <w:rPr>
          <w:spacing w:val="-11"/>
          <w:sz w:val="18"/>
        </w:rPr>
        <w:t xml:space="preserve"> </w:t>
      </w:r>
      <w:r>
        <w:rPr>
          <w:sz w:val="18"/>
        </w:rPr>
        <w:t>entitled</w:t>
      </w:r>
      <w:r>
        <w:rPr>
          <w:spacing w:val="-10"/>
          <w:sz w:val="18"/>
        </w:rPr>
        <w:t xml:space="preserve"> </w:t>
      </w:r>
      <w:r>
        <w:rPr>
          <w:sz w:val="18"/>
        </w:rPr>
        <w:t>to</w:t>
      </w:r>
      <w:r>
        <w:rPr>
          <w:spacing w:val="-10"/>
          <w:sz w:val="18"/>
        </w:rPr>
        <w:t xml:space="preserve"> </w:t>
      </w:r>
      <w:r>
        <w:rPr>
          <w:sz w:val="18"/>
        </w:rPr>
        <w:t>present</w:t>
      </w:r>
      <w:r>
        <w:rPr>
          <w:spacing w:val="-12"/>
          <w:sz w:val="18"/>
        </w:rPr>
        <w:t xml:space="preserve"> </w:t>
      </w:r>
      <w:r>
        <w:rPr>
          <w:sz w:val="18"/>
        </w:rPr>
        <w:t>in</w:t>
      </w:r>
      <w:r>
        <w:rPr>
          <w:spacing w:val="-7"/>
          <w:sz w:val="18"/>
        </w:rPr>
        <w:t xml:space="preserve"> </w:t>
      </w:r>
      <w:r>
        <w:rPr>
          <w:sz w:val="18"/>
        </w:rPr>
        <w:t>writing</w:t>
      </w:r>
      <w:r>
        <w:rPr>
          <w:spacing w:val="-10"/>
          <w:sz w:val="18"/>
        </w:rPr>
        <w:t xml:space="preserve"> </w:t>
      </w:r>
      <w:r>
        <w:rPr>
          <w:sz w:val="18"/>
        </w:rPr>
        <w:t>information</w:t>
      </w:r>
      <w:r>
        <w:rPr>
          <w:spacing w:val="-13"/>
          <w:sz w:val="18"/>
        </w:rPr>
        <w:t xml:space="preserve"> </w:t>
      </w:r>
      <w:r>
        <w:rPr>
          <w:sz w:val="18"/>
        </w:rPr>
        <w:t>and opinions relating to such case to the investigating</w:t>
      </w:r>
      <w:r>
        <w:rPr>
          <w:spacing w:val="-12"/>
          <w:sz w:val="18"/>
        </w:rPr>
        <w:t xml:space="preserve"> </w:t>
      </w:r>
      <w:r>
        <w:rPr>
          <w:sz w:val="18"/>
        </w:rPr>
        <w:t>authority;</w:t>
      </w:r>
    </w:p>
    <w:p w14:paraId="35A0E13A" w14:textId="77777777" w:rsidR="002D387D" w:rsidRDefault="002D387D">
      <w:pPr>
        <w:pStyle w:val="a3"/>
        <w:spacing w:before="8"/>
        <w:rPr>
          <w:sz w:val="19"/>
        </w:rPr>
      </w:pPr>
    </w:p>
    <w:p w14:paraId="77ED4283" w14:textId="77777777" w:rsidR="002D387D" w:rsidRDefault="00FC3198">
      <w:pPr>
        <w:pStyle w:val="a4"/>
        <w:numPr>
          <w:ilvl w:val="1"/>
          <w:numId w:val="34"/>
        </w:numPr>
        <w:tabs>
          <w:tab w:val="left" w:pos="941"/>
        </w:tabs>
        <w:spacing w:before="1"/>
        <w:ind w:right="125" w:firstLine="0"/>
        <w:jc w:val="both"/>
        <w:rPr>
          <w:sz w:val="18"/>
        </w:rPr>
      </w:pPr>
      <w:r>
        <w:rPr>
          <w:sz w:val="18"/>
        </w:rPr>
        <w:t>The investigating authority shall provide consultation opportunities for interested parties when receiving the latter's written request under Point a of this</w:t>
      </w:r>
      <w:r>
        <w:rPr>
          <w:spacing w:val="-18"/>
          <w:sz w:val="18"/>
        </w:rPr>
        <w:t xml:space="preserve"> </w:t>
      </w:r>
      <w:r>
        <w:rPr>
          <w:sz w:val="18"/>
        </w:rPr>
        <w:t>Clause;</w:t>
      </w:r>
    </w:p>
    <w:p w14:paraId="641D90A0" w14:textId="77777777" w:rsidR="002D387D" w:rsidRDefault="002D387D">
      <w:pPr>
        <w:pStyle w:val="a3"/>
        <w:spacing w:before="10"/>
        <w:rPr>
          <w:sz w:val="19"/>
        </w:rPr>
      </w:pPr>
    </w:p>
    <w:p w14:paraId="5D423FD6" w14:textId="77777777" w:rsidR="002D387D" w:rsidRDefault="00FC3198">
      <w:pPr>
        <w:pStyle w:val="a4"/>
        <w:numPr>
          <w:ilvl w:val="1"/>
          <w:numId w:val="34"/>
        </w:numPr>
        <w:tabs>
          <w:tab w:val="left" w:pos="929"/>
        </w:tabs>
        <w:ind w:right="121" w:firstLine="0"/>
        <w:jc w:val="both"/>
        <w:rPr>
          <w:sz w:val="18"/>
        </w:rPr>
      </w:pPr>
      <w:r>
        <w:rPr>
          <w:sz w:val="18"/>
        </w:rPr>
        <w:t>Before announcing its final determination, the investigating authority may hold a public consultation for interested parties to present information and opinions relating to the investigation</w:t>
      </w:r>
      <w:r>
        <w:rPr>
          <w:spacing w:val="-3"/>
          <w:sz w:val="18"/>
        </w:rPr>
        <w:t xml:space="preserve"> </w:t>
      </w:r>
      <w:r>
        <w:rPr>
          <w:sz w:val="18"/>
        </w:rPr>
        <w:t>case.</w:t>
      </w:r>
    </w:p>
    <w:p w14:paraId="5197DC4B" w14:textId="77777777" w:rsidR="002D387D" w:rsidRDefault="002D387D">
      <w:pPr>
        <w:pStyle w:val="a3"/>
        <w:spacing w:before="8"/>
        <w:rPr>
          <w:sz w:val="19"/>
        </w:rPr>
      </w:pPr>
    </w:p>
    <w:p w14:paraId="49EB0422" w14:textId="77777777" w:rsidR="002D387D" w:rsidRDefault="00FC3198">
      <w:pPr>
        <w:pStyle w:val="a4"/>
        <w:numPr>
          <w:ilvl w:val="0"/>
          <w:numId w:val="34"/>
        </w:numPr>
        <w:tabs>
          <w:tab w:val="left" w:pos="343"/>
        </w:tabs>
        <w:ind w:left="342" w:hanging="243"/>
        <w:jc w:val="both"/>
        <w:rPr>
          <w:sz w:val="18"/>
        </w:rPr>
      </w:pPr>
      <w:r>
        <w:rPr>
          <w:sz w:val="18"/>
        </w:rPr>
        <w:t>The notification responsibility is prescribed as</w:t>
      </w:r>
      <w:r>
        <w:rPr>
          <w:spacing w:val="-9"/>
          <w:sz w:val="18"/>
        </w:rPr>
        <w:t xml:space="preserve"> </w:t>
      </w:r>
      <w:r>
        <w:rPr>
          <w:sz w:val="18"/>
        </w:rPr>
        <w:t>follows:</w:t>
      </w:r>
    </w:p>
    <w:p w14:paraId="580A72DA" w14:textId="77777777" w:rsidR="002D387D" w:rsidRDefault="002D387D">
      <w:pPr>
        <w:pStyle w:val="a3"/>
        <w:spacing w:before="9"/>
        <w:rPr>
          <w:sz w:val="19"/>
        </w:rPr>
      </w:pPr>
    </w:p>
    <w:p w14:paraId="23E5019E" w14:textId="77777777" w:rsidR="002D387D" w:rsidRDefault="00FC3198">
      <w:pPr>
        <w:pStyle w:val="a4"/>
        <w:numPr>
          <w:ilvl w:val="1"/>
          <w:numId w:val="34"/>
        </w:numPr>
        <w:tabs>
          <w:tab w:val="left" w:pos="912"/>
        </w:tabs>
        <w:ind w:right="118" w:firstLine="0"/>
        <w:jc w:val="both"/>
        <w:rPr>
          <w:sz w:val="18"/>
        </w:rPr>
      </w:pPr>
      <w:r>
        <w:rPr>
          <w:sz w:val="18"/>
        </w:rPr>
        <w:t>Within</w:t>
      </w:r>
      <w:r>
        <w:rPr>
          <w:spacing w:val="-12"/>
          <w:sz w:val="18"/>
        </w:rPr>
        <w:t xml:space="preserve"> </w:t>
      </w:r>
      <w:r>
        <w:rPr>
          <w:sz w:val="18"/>
        </w:rPr>
        <w:t>15</w:t>
      </w:r>
      <w:r>
        <w:rPr>
          <w:spacing w:val="-10"/>
          <w:sz w:val="18"/>
        </w:rPr>
        <w:t xml:space="preserve"> </w:t>
      </w:r>
      <w:r>
        <w:rPr>
          <w:sz w:val="18"/>
        </w:rPr>
        <w:t>days</w:t>
      </w:r>
      <w:r>
        <w:rPr>
          <w:spacing w:val="-10"/>
          <w:sz w:val="18"/>
        </w:rPr>
        <w:t xml:space="preserve"> </w:t>
      </w:r>
      <w:r>
        <w:rPr>
          <w:sz w:val="18"/>
        </w:rPr>
        <w:t>from</w:t>
      </w:r>
      <w:r>
        <w:rPr>
          <w:spacing w:val="-10"/>
          <w:sz w:val="18"/>
        </w:rPr>
        <w:t xml:space="preserve"> </w:t>
      </w:r>
      <w:r>
        <w:rPr>
          <w:sz w:val="18"/>
        </w:rPr>
        <w:t>the</w:t>
      </w:r>
      <w:r>
        <w:rPr>
          <w:spacing w:val="-7"/>
          <w:sz w:val="18"/>
        </w:rPr>
        <w:t xml:space="preserve"> </w:t>
      </w:r>
      <w:r>
        <w:rPr>
          <w:sz w:val="18"/>
        </w:rPr>
        <w:t>date</w:t>
      </w:r>
      <w:r>
        <w:rPr>
          <w:spacing w:val="-10"/>
          <w:sz w:val="18"/>
        </w:rPr>
        <w:t xml:space="preserve"> </w:t>
      </w:r>
      <w:r>
        <w:rPr>
          <w:sz w:val="18"/>
        </w:rPr>
        <w:t>the</w:t>
      </w:r>
      <w:r>
        <w:rPr>
          <w:spacing w:val="-10"/>
          <w:sz w:val="18"/>
        </w:rPr>
        <w:t xml:space="preserve"> </w:t>
      </w:r>
      <w:r>
        <w:rPr>
          <w:sz w:val="18"/>
        </w:rPr>
        <w:t>Minister</w:t>
      </w:r>
      <w:r>
        <w:rPr>
          <w:spacing w:val="-10"/>
          <w:sz w:val="18"/>
        </w:rPr>
        <w:t xml:space="preserve"> </w:t>
      </w:r>
      <w:r>
        <w:rPr>
          <w:sz w:val="18"/>
        </w:rPr>
        <w:t>of</w:t>
      </w:r>
      <w:r>
        <w:rPr>
          <w:spacing w:val="-11"/>
          <w:sz w:val="18"/>
        </w:rPr>
        <w:t xml:space="preserve"> </w:t>
      </w:r>
      <w:r>
        <w:rPr>
          <w:sz w:val="18"/>
        </w:rPr>
        <w:t>Industry</w:t>
      </w:r>
      <w:r>
        <w:rPr>
          <w:spacing w:val="-11"/>
          <w:sz w:val="18"/>
        </w:rPr>
        <w:t xml:space="preserve"> </w:t>
      </w:r>
      <w:r>
        <w:rPr>
          <w:sz w:val="18"/>
        </w:rPr>
        <w:t>and</w:t>
      </w:r>
      <w:r>
        <w:rPr>
          <w:spacing w:val="-10"/>
          <w:sz w:val="18"/>
        </w:rPr>
        <w:t xml:space="preserve"> </w:t>
      </w:r>
      <w:r>
        <w:rPr>
          <w:sz w:val="18"/>
        </w:rPr>
        <w:t>Trade</w:t>
      </w:r>
      <w:r>
        <w:rPr>
          <w:spacing w:val="-9"/>
          <w:sz w:val="18"/>
        </w:rPr>
        <w:t xml:space="preserve"> </w:t>
      </w:r>
      <w:r>
        <w:rPr>
          <w:sz w:val="18"/>
        </w:rPr>
        <w:t>issues</w:t>
      </w:r>
      <w:r>
        <w:rPr>
          <w:spacing w:val="-10"/>
          <w:sz w:val="18"/>
        </w:rPr>
        <w:t xml:space="preserve"> </w:t>
      </w:r>
      <w:r>
        <w:rPr>
          <w:sz w:val="18"/>
        </w:rPr>
        <w:t>a</w:t>
      </w:r>
      <w:r>
        <w:rPr>
          <w:spacing w:val="-8"/>
          <w:sz w:val="18"/>
        </w:rPr>
        <w:t xml:space="preserve"> </w:t>
      </w:r>
      <w:r>
        <w:rPr>
          <w:sz w:val="18"/>
        </w:rPr>
        <w:t>decision</w:t>
      </w:r>
      <w:r>
        <w:rPr>
          <w:spacing w:val="-11"/>
          <w:sz w:val="18"/>
        </w:rPr>
        <w:t xml:space="preserve"> </w:t>
      </w:r>
      <w:r>
        <w:rPr>
          <w:sz w:val="18"/>
        </w:rPr>
        <w:t>to</w:t>
      </w:r>
      <w:r>
        <w:rPr>
          <w:spacing w:val="-10"/>
          <w:sz w:val="18"/>
        </w:rPr>
        <w:t xml:space="preserve"> </w:t>
      </w:r>
      <w:r>
        <w:rPr>
          <w:sz w:val="18"/>
        </w:rPr>
        <w:t>initiate an anti-dumping or countervailing investigation, the investigating authority shall notify the investigation to the government of the country of the related produ</w:t>
      </w:r>
      <w:r>
        <w:rPr>
          <w:sz w:val="18"/>
        </w:rPr>
        <w:t>cer/exporter and other interested</w:t>
      </w:r>
      <w:r>
        <w:rPr>
          <w:spacing w:val="-2"/>
          <w:sz w:val="18"/>
        </w:rPr>
        <w:t xml:space="preserve"> </w:t>
      </w:r>
      <w:r>
        <w:rPr>
          <w:sz w:val="18"/>
        </w:rPr>
        <w:t>parties;</w:t>
      </w:r>
    </w:p>
    <w:p w14:paraId="237BDDDF" w14:textId="77777777" w:rsidR="002D387D" w:rsidRDefault="002D387D">
      <w:pPr>
        <w:pStyle w:val="a3"/>
        <w:spacing w:before="10"/>
        <w:rPr>
          <w:sz w:val="19"/>
        </w:rPr>
      </w:pPr>
    </w:p>
    <w:p w14:paraId="61FB74D3" w14:textId="77777777" w:rsidR="002D387D" w:rsidRDefault="00FC3198">
      <w:pPr>
        <w:pStyle w:val="a4"/>
        <w:numPr>
          <w:ilvl w:val="1"/>
          <w:numId w:val="34"/>
        </w:numPr>
        <w:tabs>
          <w:tab w:val="left" w:pos="1037"/>
        </w:tabs>
        <w:spacing w:before="1"/>
        <w:ind w:right="117" w:firstLine="0"/>
        <w:jc w:val="both"/>
        <w:rPr>
          <w:sz w:val="18"/>
        </w:rPr>
      </w:pPr>
      <w:r>
        <w:rPr>
          <w:sz w:val="18"/>
        </w:rPr>
        <w:t>The investigating authority shall publicly announce its preliminary investigation determination,</w:t>
      </w:r>
      <w:r>
        <w:rPr>
          <w:spacing w:val="-11"/>
          <w:sz w:val="18"/>
        </w:rPr>
        <w:t xml:space="preserve"> </w:t>
      </w:r>
      <w:r>
        <w:rPr>
          <w:sz w:val="18"/>
        </w:rPr>
        <w:t>final</w:t>
      </w:r>
      <w:r>
        <w:rPr>
          <w:spacing w:val="-9"/>
          <w:sz w:val="18"/>
        </w:rPr>
        <w:t xml:space="preserve"> </w:t>
      </w:r>
      <w:r>
        <w:rPr>
          <w:sz w:val="18"/>
        </w:rPr>
        <w:t>investigation</w:t>
      </w:r>
      <w:r>
        <w:rPr>
          <w:spacing w:val="-11"/>
          <w:sz w:val="18"/>
        </w:rPr>
        <w:t xml:space="preserve"> </w:t>
      </w:r>
      <w:r>
        <w:rPr>
          <w:sz w:val="18"/>
        </w:rPr>
        <w:t>determination,</w:t>
      </w:r>
      <w:r>
        <w:rPr>
          <w:spacing w:val="-10"/>
          <w:sz w:val="18"/>
        </w:rPr>
        <w:t xml:space="preserve"> </w:t>
      </w:r>
      <w:r>
        <w:rPr>
          <w:sz w:val="18"/>
        </w:rPr>
        <w:t>approval</w:t>
      </w:r>
      <w:r>
        <w:rPr>
          <w:spacing w:val="-9"/>
          <w:sz w:val="18"/>
        </w:rPr>
        <w:t xml:space="preserve"> </w:t>
      </w:r>
      <w:r>
        <w:rPr>
          <w:sz w:val="18"/>
        </w:rPr>
        <w:t>of</w:t>
      </w:r>
      <w:r>
        <w:rPr>
          <w:spacing w:val="-11"/>
          <w:sz w:val="18"/>
        </w:rPr>
        <w:t xml:space="preserve"> </w:t>
      </w:r>
      <w:r>
        <w:rPr>
          <w:sz w:val="18"/>
        </w:rPr>
        <w:t>commitments</w:t>
      </w:r>
      <w:r>
        <w:rPr>
          <w:spacing w:val="-10"/>
          <w:sz w:val="18"/>
        </w:rPr>
        <w:t xml:space="preserve"> </w:t>
      </w:r>
      <w:r>
        <w:rPr>
          <w:sz w:val="18"/>
        </w:rPr>
        <w:t>and</w:t>
      </w:r>
      <w:r>
        <w:rPr>
          <w:spacing w:val="-9"/>
          <w:sz w:val="18"/>
        </w:rPr>
        <w:t xml:space="preserve"> </w:t>
      </w:r>
      <w:r>
        <w:rPr>
          <w:sz w:val="18"/>
        </w:rPr>
        <w:t>termination</w:t>
      </w:r>
      <w:r>
        <w:rPr>
          <w:spacing w:val="-11"/>
          <w:sz w:val="18"/>
        </w:rPr>
        <w:t xml:space="preserve"> </w:t>
      </w:r>
      <w:r>
        <w:rPr>
          <w:sz w:val="18"/>
        </w:rPr>
        <w:t>of investigation to interested parties in an investigation</w:t>
      </w:r>
      <w:r>
        <w:rPr>
          <w:spacing w:val="-13"/>
          <w:sz w:val="18"/>
        </w:rPr>
        <w:t xml:space="preserve"> </w:t>
      </w:r>
      <w:r>
        <w:rPr>
          <w:sz w:val="18"/>
        </w:rPr>
        <w:t>case;</w:t>
      </w:r>
    </w:p>
    <w:p w14:paraId="06BDA111" w14:textId="77777777" w:rsidR="002D387D" w:rsidRDefault="002D387D">
      <w:pPr>
        <w:jc w:val="both"/>
        <w:rPr>
          <w:sz w:val="18"/>
        </w:rPr>
        <w:sectPr w:rsidR="002D387D">
          <w:pgSz w:w="11910" w:h="16840"/>
          <w:pgMar w:top="1600" w:right="1320" w:bottom="280" w:left="1340" w:header="719" w:footer="0" w:gutter="0"/>
          <w:cols w:space="720"/>
        </w:sectPr>
      </w:pPr>
    </w:p>
    <w:p w14:paraId="33D8B78F" w14:textId="77777777" w:rsidR="002D387D" w:rsidRDefault="00FC3198">
      <w:pPr>
        <w:pStyle w:val="a4"/>
        <w:numPr>
          <w:ilvl w:val="1"/>
          <w:numId w:val="34"/>
        </w:numPr>
        <w:tabs>
          <w:tab w:val="left" w:pos="931"/>
        </w:tabs>
        <w:spacing w:before="92"/>
        <w:ind w:right="124" w:firstLine="0"/>
        <w:jc w:val="both"/>
        <w:rPr>
          <w:sz w:val="18"/>
        </w:rPr>
      </w:pPr>
      <w:r>
        <w:rPr>
          <w:sz w:val="18"/>
        </w:rPr>
        <w:lastRenderedPageBreak/>
        <w:t>The investigating authority shall perform other notification obligations under treaties to which the Socialist Republic of Viet Nam is a contracting</w:t>
      </w:r>
      <w:r>
        <w:rPr>
          <w:spacing w:val="-15"/>
          <w:sz w:val="18"/>
        </w:rPr>
        <w:t xml:space="preserve"> </w:t>
      </w:r>
      <w:r>
        <w:rPr>
          <w:sz w:val="18"/>
        </w:rPr>
        <w:t>party.</w:t>
      </w:r>
    </w:p>
    <w:p w14:paraId="1C06AD23" w14:textId="77777777" w:rsidR="002D387D" w:rsidRDefault="002D387D">
      <w:pPr>
        <w:pStyle w:val="a3"/>
        <w:spacing w:before="8"/>
        <w:rPr>
          <w:sz w:val="19"/>
        </w:rPr>
      </w:pPr>
    </w:p>
    <w:p w14:paraId="472CD66E" w14:textId="77777777" w:rsidR="002D387D" w:rsidRDefault="00FC3198">
      <w:pPr>
        <w:pStyle w:val="1"/>
      </w:pPr>
      <w:r>
        <w:t>Article 71. Term</w:t>
      </w:r>
      <w:r>
        <w:t>ination of investigation of trade remedy cases</w:t>
      </w:r>
    </w:p>
    <w:p w14:paraId="1E2B1513" w14:textId="77777777" w:rsidR="002D387D" w:rsidRDefault="002D387D">
      <w:pPr>
        <w:pStyle w:val="a3"/>
        <w:spacing w:before="9"/>
        <w:rPr>
          <w:b/>
          <w:sz w:val="19"/>
        </w:rPr>
      </w:pPr>
    </w:p>
    <w:p w14:paraId="75D44EF1" w14:textId="77777777" w:rsidR="002D387D" w:rsidRDefault="00FC3198">
      <w:pPr>
        <w:pStyle w:val="a3"/>
        <w:ind w:left="100"/>
      </w:pPr>
      <w:r>
        <w:t>The Minister of Industry and Trade shall decide to terminate investigation in the following cases:</w:t>
      </w:r>
    </w:p>
    <w:p w14:paraId="6CE579F8" w14:textId="77777777" w:rsidR="002D387D" w:rsidRDefault="002D387D">
      <w:pPr>
        <w:pStyle w:val="a3"/>
        <w:spacing w:before="9"/>
        <w:rPr>
          <w:sz w:val="19"/>
        </w:rPr>
      </w:pPr>
    </w:p>
    <w:p w14:paraId="3A851A34" w14:textId="77777777" w:rsidR="002D387D" w:rsidRDefault="00FC3198">
      <w:pPr>
        <w:pStyle w:val="a4"/>
        <w:numPr>
          <w:ilvl w:val="0"/>
          <w:numId w:val="33"/>
        </w:numPr>
        <w:tabs>
          <w:tab w:val="left" w:pos="350"/>
        </w:tabs>
        <w:ind w:right="122" w:firstLine="0"/>
        <w:jc w:val="both"/>
        <w:rPr>
          <w:sz w:val="18"/>
        </w:rPr>
      </w:pPr>
      <w:r>
        <w:rPr>
          <w:sz w:val="18"/>
        </w:rPr>
        <w:t xml:space="preserve">An </w:t>
      </w:r>
      <w:proofErr w:type="spellStart"/>
      <w:r>
        <w:rPr>
          <w:sz w:val="18"/>
        </w:rPr>
        <w:t>organisation</w:t>
      </w:r>
      <w:proofErr w:type="spellEnd"/>
      <w:r>
        <w:rPr>
          <w:sz w:val="18"/>
        </w:rPr>
        <w:t xml:space="preserve"> or individual that submits a dossier of request for application of trade remedies voluntarily withdraws such</w:t>
      </w:r>
      <w:r>
        <w:rPr>
          <w:spacing w:val="-4"/>
          <w:sz w:val="18"/>
        </w:rPr>
        <w:t xml:space="preserve"> </w:t>
      </w:r>
      <w:r>
        <w:rPr>
          <w:sz w:val="18"/>
        </w:rPr>
        <w:t>dossier;</w:t>
      </w:r>
    </w:p>
    <w:p w14:paraId="1F4B0127" w14:textId="77777777" w:rsidR="002D387D" w:rsidRDefault="002D387D">
      <w:pPr>
        <w:pStyle w:val="a3"/>
        <w:spacing w:before="10"/>
        <w:rPr>
          <w:sz w:val="19"/>
        </w:rPr>
      </w:pPr>
    </w:p>
    <w:p w14:paraId="1B77FADB" w14:textId="77777777" w:rsidR="002D387D" w:rsidRDefault="00FC3198">
      <w:pPr>
        <w:pStyle w:val="a4"/>
        <w:numPr>
          <w:ilvl w:val="0"/>
          <w:numId w:val="33"/>
        </w:numPr>
        <w:tabs>
          <w:tab w:val="left" w:pos="343"/>
        </w:tabs>
        <w:spacing w:before="1"/>
        <w:ind w:right="116" w:firstLine="0"/>
        <w:jc w:val="both"/>
        <w:rPr>
          <w:sz w:val="18"/>
        </w:rPr>
      </w:pPr>
      <w:r>
        <w:rPr>
          <w:sz w:val="18"/>
        </w:rPr>
        <w:t>The</w:t>
      </w:r>
      <w:r>
        <w:rPr>
          <w:spacing w:val="-4"/>
          <w:sz w:val="18"/>
        </w:rPr>
        <w:t xml:space="preserve"> </w:t>
      </w:r>
      <w:r>
        <w:rPr>
          <w:sz w:val="18"/>
        </w:rPr>
        <w:t>investigating</w:t>
      </w:r>
      <w:r>
        <w:rPr>
          <w:spacing w:val="-3"/>
          <w:sz w:val="18"/>
        </w:rPr>
        <w:t xml:space="preserve"> </w:t>
      </w:r>
      <w:r>
        <w:rPr>
          <w:sz w:val="18"/>
        </w:rPr>
        <w:t>authority's</w:t>
      </w:r>
      <w:r>
        <w:rPr>
          <w:spacing w:val="-4"/>
          <w:sz w:val="18"/>
        </w:rPr>
        <w:t xml:space="preserve"> </w:t>
      </w:r>
      <w:r>
        <w:rPr>
          <w:sz w:val="18"/>
        </w:rPr>
        <w:t>preliminary</w:t>
      </w:r>
      <w:r>
        <w:rPr>
          <w:spacing w:val="-5"/>
          <w:sz w:val="18"/>
        </w:rPr>
        <w:t xml:space="preserve"> </w:t>
      </w:r>
      <w:r>
        <w:rPr>
          <w:sz w:val="18"/>
        </w:rPr>
        <w:t>determination</w:t>
      </w:r>
      <w:r>
        <w:rPr>
          <w:spacing w:val="-5"/>
          <w:sz w:val="18"/>
        </w:rPr>
        <w:t xml:space="preserve"> </w:t>
      </w:r>
      <w:r>
        <w:rPr>
          <w:sz w:val="18"/>
        </w:rPr>
        <w:t>states</w:t>
      </w:r>
      <w:r>
        <w:rPr>
          <w:spacing w:val="-4"/>
          <w:sz w:val="18"/>
        </w:rPr>
        <w:t xml:space="preserve"> </w:t>
      </w:r>
      <w:r>
        <w:rPr>
          <w:sz w:val="18"/>
        </w:rPr>
        <w:t>that</w:t>
      </w:r>
      <w:r>
        <w:rPr>
          <w:spacing w:val="-4"/>
          <w:sz w:val="18"/>
        </w:rPr>
        <w:t xml:space="preserve"> </w:t>
      </w:r>
      <w:r>
        <w:rPr>
          <w:sz w:val="18"/>
        </w:rPr>
        <w:t>no</w:t>
      </w:r>
      <w:r>
        <w:rPr>
          <w:spacing w:val="-6"/>
          <w:sz w:val="18"/>
        </w:rPr>
        <w:t xml:space="preserve"> </w:t>
      </w:r>
      <w:r>
        <w:rPr>
          <w:sz w:val="18"/>
        </w:rPr>
        <w:t>injury</w:t>
      </w:r>
      <w:r>
        <w:rPr>
          <w:spacing w:val="-4"/>
          <w:sz w:val="18"/>
        </w:rPr>
        <w:t xml:space="preserve"> </w:t>
      </w:r>
      <w:r>
        <w:rPr>
          <w:sz w:val="18"/>
        </w:rPr>
        <w:t>is</w:t>
      </w:r>
      <w:r>
        <w:rPr>
          <w:spacing w:val="-4"/>
          <w:sz w:val="18"/>
        </w:rPr>
        <w:t xml:space="preserve"> </w:t>
      </w:r>
      <w:r>
        <w:rPr>
          <w:sz w:val="18"/>
        </w:rPr>
        <w:t>caused</w:t>
      </w:r>
      <w:r>
        <w:rPr>
          <w:spacing w:val="-3"/>
          <w:sz w:val="18"/>
        </w:rPr>
        <w:t xml:space="preserve"> </w:t>
      </w:r>
      <w:r>
        <w:rPr>
          <w:sz w:val="18"/>
        </w:rPr>
        <w:t>or</w:t>
      </w:r>
      <w:r>
        <w:rPr>
          <w:spacing w:val="-4"/>
          <w:sz w:val="18"/>
        </w:rPr>
        <w:t xml:space="preserve"> </w:t>
      </w:r>
      <w:r>
        <w:rPr>
          <w:sz w:val="18"/>
        </w:rPr>
        <w:t>there</w:t>
      </w:r>
      <w:r>
        <w:rPr>
          <w:spacing w:val="-4"/>
          <w:sz w:val="18"/>
        </w:rPr>
        <w:t xml:space="preserve"> </w:t>
      </w:r>
      <w:r>
        <w:rPr>
          <w:sz w:val="18"/>
        </w:rPr>
        <w:t>is no threat of injury t</w:t>
      </w:r>
      <w:r>
        <w:rPr>
          <w:sz w:val="18"/>
        </w:rPr>
        <w:t>o a domestic industry or there is no impediment to the formation of a domestic industry;</w:t>
      </w:r>
    </w:p>
    <w:p w14:paraId="64DF542F" w14:textId="77777777" w:rsidR="002D387D" w:rsidRDefault="002D387D">
      <w:pPr>
        <w:pStyle w:val="a3"/>
        <w:spacing w:before="8"/>
        <w:rPr>
          <w:sz w:val="19"/>
        </w:rPr>
      </w:pPr>
    </w:p>
    <w:p w14:paraId="66AD8ADB" w14:textId="77777777" w:rsidR="002D387D" w:rsidRDefault="00FC3198">
      <w:pPr>
        <w:pStyle w:val="a4"/>
        <w:numPr>
          <w:ilvl w:val="0"/>
          <w:numId w:val="33"/>
        </w:numPr>
        <w:tabs>
          <w:tab w:val="left" w:pos="343"/>
        </w:tabs>
        <w:ind w:left="342" w:hanging="243"/>
        <w:jc w:val="both"/>
        <w:rPr>
          <w:sz w:val="18"/>
        </w:rPr>
      </w:pPr>
      <w:r>
        <w:rPr>
          <w:sz w:val="18"/>
        </w:rPr>
        <w:t>The investigating authority's final determination states one of the following</w:t>
      </w:r>
      <w:r>
        <w:rPr>
          <w:spacing w:val="-22"/>
          <w:sz w:val="18"/>
        </w:rPr>
        <w:t xml:space="preserve"> </w:t>
      </w:r>
      <w:r>
        <w:rPr>
          <w:sz w:val="18"/>
        </w:rPr>
        <w:t>contents:</w:t>
      </w:r>
    </w:p>
    <w:p w14:paraId="2AB4D019" w14:textId="77777777" w:rsidR="002D387D" w:rsidRDefault="002D387D">
      <w:pPr>
        <w:pStyle w:val="a3"/>
        <w:spacing w:before="9"/>
        <w:rPr>
          <w:sz w:val="19"/>
        </w:rPr>
      </w:pPr>
    </w:p>
    <w:p w14:paraId="75A00F11" w14:textId="77777777" w:rsidR="002D387D" w:rsidRDefault="00FC3198">
      <w:pPr>
        <w:pStyle w:val="a4"/>
        <w:numPr>
          <w:ilvl w:val="1"/>
          <w:numId w:val="33"/>
        </w:numPr>
        <w:tabs>
          <w:tab w:val="left" w:pos="953"/>
        </w:tabs>
        <w:ind w:right="125" w:firstLine="0"/>
        <w:jc w:val="both"/>
        <w:rPr>
          <w:sz w:val="18"/>
        </w:rPr>
      </w:pPr>
      <w:r>
        <w:rPr>
          <w:sz w:val="18"/>
        </w:rPr>
        <w:t xml:space="preserve">The imported products under investigation are neither dumped nor </w:t>
      </w:r>
      <w:proofErr w:type="spellStart"/>
      <w:r>
        <w:rPr>
          <w:sz w:val="18"/>
        </w:rPr>
        <w:t>subsidised</w:t>
      </w:r>
      <w:proofErr w:type="spellEnd"/>
      <w:r>
        <w:rPr>
          <w:sz w:val="18"/>
        </w:rPr>
        <w:t xml:space="preserve"> o</w:t>
      </w:r>
      <w:r>
        <w:rPr>
          <w:sz w:val="18"/>
        </w:rPr>
        <w:t>r such products are not excessively</w:t>
      </w:r>
      <w:r>
        <w:rPr>
          <w:spacing w:val="-4"/>
          <w:sz w:val="18"/>
        </w:rPr>
        <w:t xml:space="preserve"> </w:t>
      </w:r>
      <w:r>
        <w:rPr>
          <w:sz w:val="18"/>
        </w:rPr>
        <w:t>imported;</w:t>
      </w:r>
    </w:p>
    <w:p w14:paraId="186F0407" w14:textId="77777777" w:rsidR="002D387D" w:rsidRDefault="002D387D">
      <w:pPr>
        <w:pStyle w:val="a3"/>
        <w:spacing w:before="11"/>
        <w:rPr>
          <w:sz w:val="19"/>
        </w:rPr>
      </w:pPr>
    </w:p>
    <w:p w14:paraId="75FA35F7" w14:textId="77777777" w:rsidR="002D387D" w:rsidRDefault="00FC3198">
      <w:pPr>
        <w:pStyle w:val="a4"/>
        <w:numPr>
          <w:ilvl w:val="1"/>
          <w:numId w:val="33"/>
        </w:numPr>
        <w:tabs>
          <w:tab w:val="left" w:pos="919"/>
        </w:tabs>
        <w:ind w:left="918" w:hanging="253"/>
        <w:jc w:val="both"/>
        <w:rPr>
          <w:sz w:val="18"/>
        </w:rPr>
      </w:pPr>
      <w:r>
        <w:rPr>
          <w:sz w:val="18"/>
        </w:rPr>
        <w:t>No</w:t>
      </w:r>
      <w:r>
        <w:rPr>
          <w:spacing w:val="-6"/>
          <w:sz w:val="18"/>
        </w:rPr>
        <w:t xml:space="preserve"> </w:t>
      </w:r>
      <w:r>
        <w:rPr>
          <w:sz w:val="18"/>
        </w:rPr>
        <w:t>injury</w:t>
      </w:r>
      <w:r>
        <w:rPr>
          <w:spacing w:val="-8"/>
          <w:sz w:val="18"/>
        </w:rPr>
        <w:t xml:space="preserve"> </w:t>
      </w:r>
      <w:r>
        <w:rPr>
          <w:sz w:val="18"/>
        </w:rPr>
        <w:t>is</w:t>
      </w:r>
      <w:r>
        <w:rPr>
          <w:spacing w:val="-5"/>
          <w:sz w:val="18"/>
        </w:rPr>
        <w:t xml:space="preserve"> </w:t>
      </w:r>
      <w:r>
        <w:rPr>
          <w:sz w:val="18"/>
        </w:rPr>
        <w:t>caused</w:t>
      </w:r>
      <w:r>
        <w:rPr>
          <w:spacing w:val="-5"/>
          <w:sz w:val="18"/>
        </w:rPr>
        <w:t xml:space="preserve"> </w:t>
      </w:r>
      <w:r>
        <w:rPr>
          <w:sz w:val="18"/>
        </w:rPr>
        <w:t>to</w:t>
      </w:r>
      <w:r>
        <w:rPr>
          <w:spacing w:val="-6"/>
          <w:sz w:val="18"/>
        </w:rPr>
        <w:t xml:space="preserve"> </w:t>
      </w:r>
      <w:r>
        <w:rPr>
          <w:sz w:val="18"/>
        </w:rPr>
        <w:t>a</w:t>
      </w:r>
      <w:r>
        <w:rPr>
          <w:spacing w:val="-3"/>
          <w:sz w:val="18"/>
        </w:rPr>
        <w:t xml:space="preserve"> </w:t>
      </w:r>
      <w:r>
        <w:rPr>
          <w:sz w:val="18"/>
        </w:rPr>
        <w:t>domestic</w:t>
      </w:r>
      <w:r>
        <w:rPr>
          <w:spacing w:val="-6"/>
          <w:sz w:val="18"/>
        </w:rPr>
        <w:t xml:space="preserve"> </w:t>
      </w:r>
      <w:r>
        <w:rPr>
          <w:sz w:val="18"/>
        </w:rPr>
        <w:t>industry</w:t>
      </w:r>
      <w:r>
        <w:rPr>
          <w:spacing w:val="-8"/>
          <w:sz w:val="18"/>
        </w:rPr>
        <w:t xml:space="preserve"> </w:t>
      </w:r>
      <w:r>
        <w:rPr>
          <w:sz w:val="18"/>
        </w:rPr>
        <w:t>as</w:t>
      </w:r>
      <w:r>
        <w:rPr>
          <w:spacing w:val="-5"/>
          <w:sz w:val="18"/>
        </w:rPr>
        <w:t xml:space="preserve"> </w:t>
      </w:r>
      <w:r>
        <w:rPr>
          <w:sz w:val="18"/>
        </w:rPr>
        <w:t>prescribed</w:t>
      </w:r>
      <w:r>
        <w:rPr>
          <w:spacing w:val="-7"/>
          <w:sz w:val="18"/>
        </w:rPr>
        <w:t xml:space="preserve"> </w:t>
      </w:r>
      <w:r>
        <w:rPr>
          <w:sz w:val="18"/>
        </w:rPr>
        <w:t>in</w:t>
      </w:r>
      <w:r>
        <w:rPr>
          <w:spacing w:val="-7"/>
          <w:sz w:val="18"/>
        </w:rPr>
        <w:t xml:space="preserve"> </w:t>
      </w:r>
      <w:r>
        <w:rPr>
          <w:sz w:val="18"/>
        </w:rPr>
        <w:t>Clause</w:t>
      </w:r>
      <w:r>
        <w:rPr>
          <w:spacing w:val="-7"/>
          <w:sz w:val="18"/>
        </w:rPr>
        <w:t xml:space="preserve"> </w:t>
      </w:r>
      <w:r>
        <w:rPr>
          <w:sz w:val="18"/>
        </w:rPr>
        <w:t>2,</w:t>
      </w:r>
      <w:r>
        <w:rPr>
          <w:spacing w:val="-6"/>
          <w:sz w:val="18"/>
        </w:rPr>
        <w:t xml:space="preserve"> </w:t>
      </w:r>
      <w:r>
        <w:rPr>
          <w:sz w:val="18"/>
        </w:rPr>
        <w:t>Article</w:t>
      </w:r>
      <w:r>
        <w:rPr>
          <w:spacing w:val="-6"/>
          <w:sz w:val="18"/>
        </w:rPr>
        <w:t xml:space="preserve"> </w:t>
      </w:r>
      <w:r>
        <w:rPr>
          <w:sz w:val="18"/>
        </w:rPr>
        <w:t>69</w:t>
      </w:r>
      <w:r>
        <w:rPr>
          <w:spacing w:val="-7"/>
          <w:sz w:val="18"/>
        </w:rPr>
        <w:t xml:space="preserve"> </w:t>
      </w:r>
      <w:r>
        <w:rPr>
          <w:sz w:val="18"/>
        </w:rPr>
        <w:t>of</w:t>
      </w:r>
      <w:r>
        <w:rPr>
          <w:spacing w:val="-8"/>
          <w:sz w:val="18"/>
        </w:rPr>
        <w:t xml:space="preserve"> </w:t>
      </w:r>
      <w:r>
        <w:rPr>
          <w:sz w:val="18"/>
        </w:rPr>
        <w:t>this</w:t>
      </w:r>
      <w:r>
        <w:rPr>
          <w:spacing w:val="-6"/>
          <w:sz w:val="18"/>
        </w:rPr>
        <w:t xml:space="preserve"> </w:t>
      </w:r>
      <w:r>
        <w:rPr>
          <w:sz w:val="18"/>
        </w:rPr>
        <w:t>Law;</w:t>
      </w:r>
    </w:p>
    <w:p w14:paraId="1AF53221" w14:textId="77777777" w:rsidR="002D387D" w:rsidRDefault="002D387D">
      <w:pPr>
        <w:pStyle w:val="a3"/>
        <w:spacing w:before="8"/>
        <w:rPr>
          <w:sz w:val="19"/>
        </w:rPr>
      </w:pPr>
    </w:p>
    <w:p w14:paraId="4B90D6F5" w14:textId="77777777" w:rsidR="002D387D" w:rsidRDefault="00FC3198">
      <w:pPr>
        <w:pStyle w:val="a4"/>
        <w:numPr>
          <w:ilvl w:val="1"/>
          <w:numId w:val="33"/>
        </w:numPr>
        <w:tabs>
          <w:tab w:val="left" w:pos="926"/>
        </w:tabs>
        <w:spacing w:before="1"/>
        <w:ind w:right="121" w:firstLine="0"/>
        <w:jc w:val="both"/>
        <w:rPr>
          <w:sz w:val="18"/>
        </w:rPr>
      </w:pPr>
      <w:r>
        <w:rPr>
          <w:sz w:val="18"/>
        </w:rPr>
        <w:t>There is no causal relationship between the import of products which are claimed to be dumped</w:t>
      </w:r>
      <w:r>
        <w:rPr>
          <w:spacing w:val="-5"/>
          <w:sz w:val="18"/>
        </w:rPr>
        <w:t xml:space="preserve"> </w:t>
      </w:r>
      <w:r>
        <w:rPr>
          <w:sz w:val="18"/>
        </w:rPr>
        <w:t>or</w:t>
      </w:r>
      <w:r>
        <w:rPr>
          <w:spacing w:val="-6"/>
          <w:sz w:val="18"/>
        </w:rPr>
        <w:t xml:space="preserve"> </w:t>
      </w:r>
      <w:proofErr w:type="spellStart"/>
      <w:r>
        <w:rPr>
          <w:sz w:val="18"/>
        </w:rPr>
        <w:t>subsidised</w:t>
      </w:r>
      <w:proofErr w:type="spellEnd"/>
      <w:r>
        <w:rPr>
          <w:spacing w:val="-5"/>
          <w:sz w:val="18"/>
        </w:rPr>
        <w:t xml:space="preserve"> </w:t>
      </w:r>
      <w:r>
        <w:rPr>
          <w:sz w:val="18"/>
        </w:rPr>
        <w:t>or</w:t>
      </w:r>
      <w:r>
        <w:rPr>
          <w:spacing w:val="-5"/>
          <w:sz w:val="18"/>
        </w:rPr>
        <w:t xml:space="preserve"> </w:t>
      </w:r>
      <w:r>
        <w:rPr>
          <w:sz w:val="18"/>
        </w:rPr>
        <w:t>excessively</w:t>
      </w:r>
      <w:r>
        <w:rPr>
          <w:spacing w:val="-7"/>
          <w:sz w:val="18"/>
        </w:rPr>
        <w:t xml:space="preserve"> </w:t>
      </w:r>
      <w:r>
        <w:rPr>
          <w:sz w:val="18"/>
        </w:rPr>
        <w:t>imported</w:t>
      </w:r>
      <w:r>
        <w:rPr>
          <w:spacing w:val="-5"/>
          <w:sz w:val="18"/>
        </w:rPr>
        <w:t xml:space="preserve"> </w:t>
      </w:r>
      <w:r>
        <w:rPr>
          <w:sz w:val="18"/>
        </w:rPr>
        <w:t>and</w:t>
      </w:r>
      <w:r>
        <w:rPr>
          <w:spacing w:val="-4"/>
          <w:sz w:val="18"/>
        </w:rPr>
        <w:t xml:space="preserve"> </w:t>
      </w:r>
      <w:r>
        <w:rPr>
          <w:sz w:val="18"/>
        </w:rPr>
        <w:t>the</w:t>
      </w:r>
      <w:r>
        <w:rPr>
          <w:spacing w:val="-5"/>
          <w:sz w:val="18"/>
        </w:rPr>
        <w:t xml:space="preserve"> </w:t>
      </w:r>
      <w:r>
        <w:rPr>
          <w:sz w:val="18"/>
        </w:rPr>
        <w:t>extent</w:t>
      </w:r>
      <w:r>
        <w:rPr>
          <w:spacing w:val="-5"/>
          <w:sz w:val="18"/>
        </w:rPr>
        <w:t xml:space="preserve"> </w:t>
      </w:r>
      <w:r>
        <w:rPr>
          <w:sz w:val="18"/>
        </w:rPr>
        <w:t>of</w:t>
      </w:r>
      <w:r>
        <w:rPr>
          <w:spacing w:val="-6"/>
          <w:sz w:val="18"/>
        </w:rPr>
        <w:t xml:space="preserve"> </w:t>
      </w:r>
      <w:r>
        <w:rPr>
          <w:sz w:val="18"/>
        </w:rPr>
        <w:t>injury</w:t>
      </w:r>
      <w:r>
        <w:rPr>
          <w:spacing w:val="-7"/>
          <w:sz w:val="18"/>
        </w:rPr>
        <w:t xml:space="preserve"> </w:t>
      </w:r>
      <w:r>
        <w:rPr>
          <w:sz w:val="18"/>
        </w:rPr>
        <w:t>or</w:t>
      </w:r>
      <w:r>
        <w:rPr>
          <w:spacing w:val="-6"/>
          <w:sz w:val="18"/>
        </w:rPr>
        <w:t xml:space="preserve"> </w:t>
      </w:r>
      <w:r>
        <w:rPr>
          <w:sz w:val="18"/>
        </w:rPr>
        <w:t>threat</w:t>
      </w:r>
      <w:r>
        <w:rPr>
          <w:spacing w:val="-6"/>
          <w:sz w:val="18"/>
        </w:rPr>
        <w:t xml:space="preserve"> </w:t>
      </w:r>
      <w:r>
        <w:rPr>
          <w:sz w:val="18"/>
        </w:rPr>
        <w:t>of</w:t>
      </w:r>
      <w:r>
        <w:rPr>
          <w:spacing w:val="-7"/>
          <w:sz w:val="18"/>
        </w:rPr>
        <w:t xml:space="preserve"> </w:t>
      </w:r>
      <w:r>
        <w:rPr>
          <w:sz w:val="18"/>
        </w:rPr>
        <w:t>injury</w:t>
      </w:r>
      <w:r>
        <w:rPr>
          <w:spacing w:val="-6"/>
          <w:sz w:val="18"/>
        </w:rPr>
        <w:t xml:space="preserve"> </w:t>
      </w:r>
      <w:r>
        <w:rPr>
          <w:sz w:val="18"/>
        </w:rPr>
        <w:t>to</w:t>
      </w:r>
      <w:r>
        <w:rPr>
          <w:spacing w:val="-5"/>
          <w:sz w:val="18"/>
        </w:rPr>
        <w:t xml:space="preserve"> </w:t>
      </w:r>
      <w:r>
        <w:rPr>
          <w:sz w:val="18"/>
        </w:rPr>
        <w:t>a domestic industry or the impediment to the formation of a domestic</w:t>
      </w:r>
      <w:r>
        <w:rPr>
          <w:spacing w:val="-19"/>
          <w:sz w:val="18"/>
        </w:rPr>
        <w:t xml:space="preserve"> </w:t>
      </w:r>
      <w:r>
        <w:rPr>
          <w:sz w:val="18"/>
        </w:rPr>
        <w:t>industr</w:t>
      </w:r>
      <w:r>
        <w:rPr>
          <w:sz w:val="18"/>
        </w:rPr>
        <w:t>y;</w:t>
      </w:r>
    </w:p>
    <w:p w14:paraId="0E934CF9" w14:textId="77777777" w:rsidR="002D387D" w:rsidRDefault="002D387D">
      <w:pPr>
        <w:pStyle w:val="a3"/>
        <w:spacing w:before="7"/>
        <w:rPr>
          <w:sz w:val="19"/>
        </w:rPr>
      </w:pPr>
    </w:p>
    <w:p w14:paraId="43FCA960" w14:textId="77777777" w:rsidR="002D387D" w:rsidRDefault="00FC3198">
      <w:pPr>
        <w:pStyle w:val="a4"/>
        <w:numPr>
          <w:ilvl w:val="0"/>
          <w:numId w:val="33"/>
        </w:numPr>
        <w:tabs>
          <w:tab w:val="left" w:pos="350"/>
        </w:tabs>
        <w:spacing w:before="1"/>
        <w:ind w:right="118" w:firstLine="0"/>
        <w:jc w:val="both"/>
        <w:rPr>
          <w:sz w:val="18"/>
        </w:rPr>
      </w:pPr>
      <w:r>
        <w:rPr>
          <w:sz w:val="18"/>
        </w:rPr>
        <w:t xml:space="preserve">The investigating authority has reached agreement with the competent authority of the country having the products claimed to be </w:t>
      </w:r>
      <w:proofErr w:type="spellStart"/>
      <w:r>
        <w:rPr>
          <w:sz w:val="18"/>
        </w:rPr>
        <w:t>subsidised</w:t>
      </w:r>
      <w:proofErr w:type="spellEnd"/>
      <w:r>
        <w:rPr>
          <w:sz w:val="18"/>
        </w:rPr>
        <w:t xml:space="preserve"> upon import into the Vietnamese territory on</w:t>
      </w:r>
      <w:r>
        <w:rPr>
          <w:spacing w:val="-42"/>
          <w:sz w:val="18"/>
        </w:rPr>
        <w:t xml:space="preserve"> </w:t>
      </w:r>
      <w:r>
        <w:rPr>
          <w:sz w:val="18"/>
        </w:rPr>
        <w:t>removal of the</w:t>
      </w:r>
      <w:r>
        <w:rPr>
          <w:spacing w:val="-4"/>
          <w:sz w:val="18"/>
        </w:rPr>
        <w:t xml:space="preserve"> </w:t>
      </w:r>
      <w:r>
        <w:rPr>
          <w:sz w:val="18"/>
        </w:rPr>
        <w:t>subsidy.</w:t>
      </w:r>
    </w:p>
    <w:p w14:paraId="4EFA9533" w14:textId="77777777" w:rsidR="002D387D" w:rsidRDefault="002D387D">
      <w:pPr>
        <w:pStyle w:val="a3"/>
        <w:spacing w:before="10"/>
        <w:rPr>
          <w:sz w:val="19"/>
        </w:rPr>
      </w:pPr>
    </w:p>
    <w:p w14:paraId="7E3AB0BF" w14:textId="77777777" w:rsidR="002D387D" w:rsidRDefault="00FC3198">
      <w:pPr>
        <w:pStyle w:val="1"/>
      </w:pPr>
      <w:r>
        <w:t>Article 72. Anti-circumvention of trade remedies</w:t>
      </w:r>
    </w:p>
    <w:p w14:paraId="2C9B8CD1" w14:textId="77777777" w:rsidR="002D387D" w:rsidRDefault="002D387D">
      <w:pPr>
        <w:pStyle w:val="a3"/>
        <w:spacing w:before="9"/>
        <w:rPr>
          <w:b/>
          <w:sz w:val="19"/>
        </w:rPr>
      </w:pPr>
    </w:p>
    <w:p w14:paraId="66760A76" w14:textId="77777777" w:rsidR="002D387D" w:rsidRDefault="00FC3198">
      <w:pPr>
        <w:pStyle w:val="a4"/>
        <w:numPr>
          <w:ilvl w:val="0"/>
          <w:numId w:val="32"/>
        </w:numPr>
        <w:tabs>
          <w:tab w:val="left" w:pos="360"/>
        </w:tabs>
        <w:ind w:right="127" w:firstLine="0"/>
        <w:jc w:val="both"/>
        <w:rPr>
          <w:sz w:val="18"/>
        </w:rPr>
      </w:pPr>
      <w:r>
        <w:rPr>
          <w:sz w:val="18"/>
        </w:rPr>
        <w:t>Circumvention of a trade remedy means an act aiming to circumvent part or the whole of the obligation to comply with a trade remedy currently in force with regard to the products subject to this remedy upon</w:t>
      </w:r>
      <w:r>
        <w:rPr>
          <w:sz w:val="18"/>
        </w:rPr>
        <w:t xml:space="preserve"> import into the Vietnamese</w:t>
      </w:r>
      <w:r>
        <w:rPr>
          <w:spacing w:val="-9"/>
          <w:sz w:val="18"/>
        </w:rPr>
        <w:t xml:space="preserve"> </w:t>
      </w:r>
      <w:r>
        <w:rPr>
          <w:sz w:val="18"/>
        </w:rPr>
        <w:t>territory.</w:t>
      </w:r>
    </w:p>
    <w:p w14:paraId="597C3738" w14:textId="77777777" w:rsidR="002D387D" w:rsidRDefault="002D387D">
      <w:pPr>
        <w:pStyle w:val="a3"/>
        <w:spacing w:before="8"/>
        <w:rPr>
          <w:sz w:val="19"/>
        </w:rPr>
      </w:pPr>
    </w:p>
    <w:p w14:paraId="0D5F3DD5" w14:textId="77777777" w:rsidR="002D387D" w:rsidRDefault="00FC3198">
      <w:pPr>
        <w:pStyle w:val="a4"/>
        <w:numPr>
          <w:ilvl w:val="0"/>
          <w:numId w:val="32"/>
        </w:numPr>
        <w:tabs>
          <w:tab w:val="left" w:pos="382"/>
        </w:tabs>
        <w:ind w:right="121" w:firstLine="0"/>
        <w:jc w:val="both"/>
        <w:rPr>
          <w:sz w:val="18"/>
        </w:rPr>
      </w:pPr>
      <w:r>
        <w:rPr>
          <w:sz w:val="18"/>
        </w:rPr>
        <w:t>A trade remedy currently in force may be expanded in the case the investigating authority identifies an act of circumvention of a trade</w:t>
      </w:r>
      <w:r>
        <w:rPr>
          <w:spacing w:val="-12"/>
          <w:sz w:val="18"/>
        </w:rPr>
        <w:t xml:space="preserve"> </w:t>
      </w:r>
      <w:r>
        <w:rPr>
          <w:sz w:val="18"/>
        </w:rPr>
        <w:t>remedy.</w:t>
      </w:r>
    </w:p>
    <w:p w14:paraId="19D3C9BB" w14:textId="77777777" w:rsidR="002D387D" w:rsidRDefault="002D387D">
      <w:pPr>
        <w:pStyle w:val="a3"/>
        <w:spacing w:before="8"/>
        <w:rPr>
          <w:sz w:val="19"/>
        </w:rPr>
      </w:pPr>
    </w:p>
    <w:p w14:paraId="6CEECAFF" w14:textId="77777777" w:rsidR="002D387D" w:rsidRDefault="00FC3198">
      <w:pPr>
        <w:pStyle w:val="a4"/>
        <w:numPr>
          <w:ilvl w:val="0"/>
          <w:numId w:val="32"/>
        </w:numPr>
        <w:tabs>
          <w:tab w:val="left" w:pos="334"/>
        </w:tabs>
        <w:ind w:right="123" w:firstLine="0"/>
        <w:jc w:val="both"/>
        <w:rPr>
          <w:sz w:val="18"/>
        </w:rPr>
      </w:pPr>
      <w:r>
        <w:rPr>
          <w:sz w:val="18"/>
        </w:rPr>
        <w:t>The</w:t>
      </w:r>
      <w:r>
        <w:rPr>
          <w:spacing w:val="-13"/>
          <w:sz w:val="18"/>
        </w:rPr>
        <w:t xml:space="preserve"> </w:t>
      </w:r>
      <w:r>
        <w:rPr>
          <w:sz w:val="18"/>
        </w:rPr>
        <w:t>investigating</w:t>
      </w:r>
      <w:r>
        <w:rPr>
          <w:spacing w:val="-12"/>
          <w:sz w:val="18"/>
        </w:rPr>
        <w:t xml:space="preserve"> </w:t>
      </w:r>
      <w:r>
        <w:rPr>
          <w:sz w:val="18"/>
        </w:rPr>
        <w:t>authority</w:t>
      </w:r>
      <w:r>
        <w:rPr>
          <w:spacing w:val="-14"/>
          <w:sz w:val="18"/>
        </w:rPr>
        <w:t xml:space="preserve"> </w:t>
      </w:r>
      <w:r>
        <w:rPr>
          <w:sz w:val="18"/>
        </w:rPr>
        <w:t>may</w:t>
      </w:r>
      <w:r>
        <w:rPr>
          <w:spacing w:val="-14"/>
          <w:sz w:val="18"/>
        </w:rPr>
        <w:t xml:space="preserve"> </w:t>
      </w:r>
      <w:r>
        <w:rPr>
          <w:sz w:val="18"/>
        </w:rPr>
        <w:t>initiate</w:t>
      </w:r>
      <w:r>
        <w:rPr>
          <w:spacing w:val="-12"/>
          <w:sz w:val="18"/>
        </w:rPr>
        <w:t xml:space="preserve"> </w:t>
      </w:r>
      <w:r>
        <w:rPr>
          <w:sz w:val="18"/>
        </w:rPr>
        <w:t>an</w:t>
      </w:r>
      <w:r>
        <w:rPr>
          <w:spacing w:val="-14"/>
          <w:sz w:val="18"/>
        </w:rPr>
        <w:t xml:space="preserve"> </w:t>
      </w:r>
      <w:r>
        <w:rPr>
          <w:sz w:val="18"/>
        </w:rPr>
        <w:t>investigation</w:t>
      </w:r>
      <w:r>
        <w:rPr>
          <w:spacing w:val="-15"/>
          <w:sz w:val="18"/>
        </w:rPr>
        <w:t xml:space="preserve"> </w:t>
      </w:r>
      <w:r>
        <w:rPr>
          <w:sz w:val="18"/>
        </w:rPr>
        <w:t>against</w:t>
      </w:r>
      <w:r>
        <w:rPr>
          <w:spacing w:val="-12"/>
          <w:sz w:val="18"/>
        </w:rPr>
        <w:t xml:space="preserve"> </w:t>
      </w:r>
      <w:r>
        <w:rPr>
          <w:sz w:val="18"/>
        </w:rPr>
        <w:t>an</w:t>
      </w:r>
      <w:r>
        <w:rPr>
          <w:spacing w:val="-14"/>
          <w:sz w:val="18"/>
        </w:rPr>
        <w:t xml:space="preserve"> </w:t>
      </w:r>
      <w:r>
        <w:rPr>
          <w:sz w:val="18"/>
        </w:rPr>
        <w:t>ac</w:t>
      </w:r>
      <w:r>
        <w:rPr>
          <w:sz w:val="18"/>
        </w:rPr>
        <w:t>t</w:t>
      </w:r>
      <w:r>
        <w:rPr>
          <w:spacing w:val="-12"/>
          <w:sz w:val="18"/>
        </w:rPr>
        <w:t xml:space="preserve"> </w:t>
      </w:r>
      <w:r>
        <w:rPr>
          <w:sz w:val="18"/>
        </w:rPr>
        <w:t>of</w:t>
      </w:r>
      <w:r>
        <w:rPr>
          <w:spacing w:val="-14"/>
          <w:sz w:val="18"/>
        </w:rPr>
        <w:t xml:space="preserve"> </w:t>
      </w:r>
      <w:r>
        <w:rPr>
          <w:sz w:val="18"/>
        </w:rPr>
        <w:t>circumvention</w:t>
      </w:r>
      <w:r>
        <w:rPr>
          <w:spacing w:val="-14"/>
          <w:sz w:val="18"/>
        </w:rPr>
        <w:t xml:space="preserve"> </w:t>
      </w:r>
      <w:r>
        <w:rPr>
          <w:sz w:val="18"/>
        </w:rPr>
        <w:t>of</w:t>
      </w:r>
      <w:r>
        <w:rPr>
          <w:spacing w:val="-14"/>
          <w:sz w:val="18"/>
        </w:rPr>
        <w:t xml:space="preserve"> </w:t>
      </w:r>
      <w:r>
        <w:rPr>
          <w:sz w:val="18"/>
        </w:rPr>
        <w:t>a</w:t>
      </w:r>
      <w:r>
        <w:rPr>
          <w:spacing w:val="-14"/>
          <w:sz w:val="18"/>
        </w:rPr>
        <w:t xml:space="preserve"> </w:t>
      </w:r>
      <w:r>
        <w:rPr>
          <w:sz w:val="18"/>
        </w:rPr>
        <w:t>trade remedy at the request of the representative of a domestic industry or based on information it has acquired.</w:t>
      </w:r>
    </w:p>
    <w:p w14:paraId="1FEE7E18" w14:textId="77777777" w:rsidR="002D387D" w:rsidRDefault="002D387D">
      <w:pPr>
        <w:pStyle w:val="a3"/>
        <w:spacing w:before="11"/>
        <w:rPr>
          <w:sz w:val="19"/>
        </w:rPr>
      </w:pPr>
    </w:p>
    <w:p w14:paraId="1B681019" w14:textId="77777777" w:rsidR="002D387D" w:rsidRDefault="00FC3198">
      <w:pPr>
        <w:pStyle w:val="a4"/>
        <w:numPr>
          <w:ilvl w:val="0"/>
          <w:numId w:val="32"/>
        </w:numPr>
        <w:tabs>
          <w:tab w:val="left" w:pos="350"/>
        </w:tabs>
        <w:ind w:right="118" w:firstLine="0"/>
        <w:jc w:val="both"/>
        <w:rPr>
          <w:sz w:val="18"/>
        </w:rPr>
      </w:pPr>
      <w:r>
        <w:rPr>
          <w:sz w:val="18"/>
        </w:rPr>
        <w:t>Based on the investigating authority's conclusion, the Minister of Industry and Trade shall issue a decision to apply</w:t>
      </w:r>
      <w:r>
        <w:rPr>
          <w:sz w:val="18"/>
        </w:rPr>
        <w:t xml:space="preserve"> measures for anti-circumvention of trade remedies for investigated products or their components imported from related</w:t>
      </w:r>
      <w:r>
        <w:rPr>
          <w:spacing w:val="-7"/>
          <w:sz w:val="18"/>
        </w:rPr>
        <w:t xml:space="preserve"> </w:t>
      </w:r>
      <w:r>
        <w:rPr>
          <w:sz w:val="18"/>
        </w:rPr>
        <w:t>countries.</w:t>
      </w:r>
    </w:p>
    <w:p w14:paraId="023E5D76" w14:textId="77777777" w:rsidR="002D387D" w:rsidRDefault="002D387D">
      <w:pPr>
        <w:pStyle w:val="a3"/>
        <w:spacing w:before="8"/>
        <w:rPr>
          <w:sz w:val="19"/>
        </w:rPr>
      </w:pPr>
    </w:p>
    <w:p w14:paraId="2D942B32" w14:textId="77777777" w:rsidR="002D387D" w:rsidRDefault="00FC3198">
      <w:pPr>
        <w:pStyle w:val="1"/>
      </w:pPr>
      <w:r>
        <w:t>Article 73. The investigating authority</w:t>
      </w:r>
    </w:p>
    <w:p w14:paraId="2849E0E7" w14:textId="77777777" w:rsidR="002D387D" w:rsidRDefault="002D387D">
      <w:pPr>
        <w:pStyle w:val="a3"/>
        <w:spacing w:before="11"/>
        <w:rPr>
          <w:b/>
          <w:sz w:val="19"/>
        </w:rPr>
      </w:pPr>
    </w:p>
    <w:p w14:paraId="3545D031" w14:textId="77777777" w:rsidR="002D387D" w:rsidRDefault="00FC3198">
      <w:pPr>
        <w:pStyle w:val="a4"/>
        <w:numPr>
          <w:ilvl w:val="0"/>
          <w:numId w:val="31"/>
        </w:numPr>
        <w:tabs>
          <w:tab w:val="left" w:pos="348"/>
        </w:tabs>
        <w:spacing w:before="1"/>
        <w:ind w:right="123" w:firstLine="0"/>
        <w:jc w:val="both"/>
        <w:rPr>
          <w:sz w:val="18"/>
        </w:rPr>
      </w:pPr>
      <w:r>
        <w:rPr>
          <w:sz w:val="18"/>
        </w:rPr>
        <w:t xml:space="preserve">The investigating authority shall be established by the Government as part of the </w:t>
      </w:r>
      <w:proofErr w:type="spellStart"/>
      <w:r>
        <w:rPr>
          <w:sz w:val="18"/>
        </w:rPr>
        <w:t>organisational</w:t>
      </w:r>
      <w:proofErr w:type="spellEnd"/>
      <w:r>
        <w:rPr>
          <w:sz w:val="18"/>
        </w:rPr>
        <w:t xml:space="preserve"> structure of the Ministry of Industry and</w:t>
      </w:r>
      <w:r>
        <w:rPr>
          <w:spacing w:val="-11"/>
          <w:sz w:val="18"/>
        </w:rPr>
        <w:t xml:space="preserve"> </w:t>
      </w:r>
      <w:r>
        <w:rPr>
          <w:sz w:val="18"/>
        </w:rPr>
        <w:t>Trade.</w:t>
      </w:r>
    </w:p>
    <w:p w14:paraId="5250AC36" w14:textId="77777777" w:rsidR="002D387D" w:rsidRDefault="002D387D">
      <w:pPr>
        <w:pStyle w:val="a3"/>
        <w:spacing w:before="8"/>
        <w:rPr>
          <w:sz w:val="19"/>
        </w:rPr>
      </w:pPr>
    </w:p>
    <w:p w14:paraId="7BEB673C" w14:textId="77777777" w:rsidR="002D387D" w:rsidRDefault="00FC3198">
      <w:pPr>
        <w:pStyle w:val="a4"/>
        <w:numPr>
          <w:ilvl w:val="0"/>
          <w:numId w:val="31"/>
        </w:numPr>
        <w:tabs>
          <w:tab w:val="left" w:pos="343"/>
        </w:tabs>
        <w:ind w:left="342" w:hanging="243"/>
        <w:jc w:val="both"/>
        <w:rPr>
          <w:sz w:val="18"/>
        </w:rPr>
      </w:pPr>
      <w:r>
        <w:rPr>
          <w:sz w:val="18"/>
        </w:rPr>
        <w:t>The investigating authority has the following tasks and</w:t>
      </w:r>
      <w:r>
        <w:rPr>
          <w:spacing w:val="-12"/>
          <w:sz w:val="18"/>
        </w:rPr>
        <w:t xml:space="preserve"> </w:t>
      </w:r>
      <w:r>
        <w:rPr>
          <w:sz w:val="18"/>
        </w:rPr>
        <w:t>powers:</w:t>
      </w:r>
    </w:p>
    <w:p w14:paraId="10E45DEA" w14:textId="77777777" w:rsidR="002D387D" w:rsidRDefault="002D387D">
      <w:pPr>
        <w:pStyle w:val="a3"/>
        <w:spacing w:before="8"/>
        <w:rPr>
          <w:sz w:val="19"/>
        </w:rPr>
      </w:pPr>
    </w:p>
    <w:p w14:paraId="23F389E4" w14:textId="77777777" w:rsidR="002D387D" w:rsidRDefault="00FC3198">
      <w:pPr>
        <w:pStyle w:val="a4"/>
        <w:numPr>
          <w:ilvl w:val="1"/>
          <w:numId w:val="31"/>
        </w:numPr>
        <w:tabs>
          <w:tab w:val="left" w:pos="917"/>
        </w:tabs>
        <w:spacing w:before="1"/>
        <w:ind w:right="121" w:firstLine="0"/>
        <w:jc w:val="both"/>
        <w:rPr>
          <w:sz w:val="18"/>
        </w:rPr>
      </w:pPr>
      <w:r>
        <w:rPr>
          <w:sz w:val="18"/>
        </w:rPr>
        <w:t>To</w:t>
      </w:r>
      <w:r>
        <w:rPr>
          <w:spacing w:val="-5"/>
          <w:sz w:val="18"/>
        </w:rPr>
        <w:t xml:space="preserve"> </w:t>
      </w:r>
      <w:r>
        <w:rPr>
          <w:sz w:val="18"/>
        </w:rPr>
        <w:t>receive</w:t>
      </w:r>
      <w:r>
        <w:rPr>
          <w:spacing w:val="-4"/>
          <w:sz w:val="18"/>
        </w:rPr>
        <w:t xml:space="preserve"> </w:t>
      </w:r>
      <w:r>
        <w:rPr>
          <w:sz w:val="18"/>
        </w:rPr>
        <w:t>dossiers</w:t>
      </w:r>
      <w:r>
        <w:rPr>
          <w:spacing w:val="-6"/>
          <w:sz w:val="18"/>
        </w:rPr>
        <w:t xml:space="preserve"> </w:t>
      </w:r>
      <w:r>
        <w:rPr>
          <w:sz w:val="18"/>
        </w:rPr>
        <w:t>of</w:t>
      </w:r>
      <w:r>
        <w:rPr>
          <w:spacing w:val="-6"/>
          <w:sz w:val="18"/>
        </w:rPr>
        <w:t xml:space="preserve"> </w:t>
      </w:r>
      <w:r>
        <w:rPr>
          <w:sz w:val="18"/>
        </w:rPr>
        <w:t>request</w:t>
      </w:r>
      <w:r>
        <w:rPr>
          <w:spacing w:val="-4"/>
          <w:sz w:val="18"/>
        </w:rPr>
        <w:t xml:space="preserve"> </w:t>
      </w:r>
      <w:r>
        <w:rPr>
          <w:sz w:val="18"/>
        </w:rPr>
        <w:t>for</w:t>
      </w:r>
      <w:r>
        <w:rPr>
          <w:spacing w:val="-6"/>
          <w:sz w:val="18"/>
        </w:rPr>
        <w:t xml:space="preserve"> </w:t>
      </w:r>
      <w:r>
        <w:rPr>
          <w:sz w:val="18"/>
        </w:rPr>
        <w:t>investigation</w:t>
      </w:r>
      <w:r>
        <w:rPr>
          <w:spacing w:val="-6"/>
          <w:sz w:val="18"/>
        </w:rPr>
        <w:t xml:space="preserve"> </w:t>
      </w:r>
      <w:r>
        <w:rPr>
          <w:sz w:val="18"/>
        </w:rPr>
        <w:t>for</w:t>
      </w:r>
      <w:r>
        <w:rPr>
          <w:spacing w:val="-6"/>
          <w:sz w:val="18"/>
        </w:rPr>
        <w:t xml:space="preserve"> </w:t>
      </w:r>
      <w:r>
        <w:rPr>
          <w:sz w:val="18"/>
        </w:rPr>
        <w:t>application</w:t>
      </w:r>
      <w:r>
        <w:rPr>
          <w:spacing w:val="-6"/>
          <w:sz w:val="18"/>
        </w:rPr>
        <w:t xml:space="preserve"> </w:t>
      </w:r>
      <w:r>
        <w:rPr>
          <w:sz w:val="18"/>
        </w:rPr>
        <w:t>of</w:t>
      </w:r>
      <w:r>
        <w:rPr>
          <w:spacing w:val="-6"/>
          <w:sz w:val="18"/>
        </w:rPr>
        <w:t xml:space="preserve"> </w:t>
      </w:r>
      <w:r>
        <w:rPr>
          <w:sz w:val="18"/>
        </w:rPr>
        <w:t>trade</w:t>
      </w:r>
      <w:r>
        <w:rPr>
          <w:spacing w:val="-5"/>
          <w:sz w:val="18"/>
        </w:rPr>
        <w:t xml:space="preserve"> </w:t>
      </w:r>
      <w:r>
        <w:rPr>
          <w:sz w:val="18"/>
        </w:rPr>
        <w:t>remedies</w:t>
      </w:r>
      <w:r>
        <w:rPr>
          <w:spacing w:val="-5"/>
          <w:sz w:val="18"/>
        </w:rPr>
        <w:t xml:space="preserve"> </w:t>
      </w:r>
      <w:r>
        <w:rPr>
          <w:sz w:val="18"/>
        </w:rPr>
        <w:t>and</w:t>
      </w:r>
      <w:r>
        <w:rPr>
          <w:spacing w:val="-4"/>
          <w:sz w:val="18"/>
        </w:rPr>
        <w:t xml:space="preserve"> </w:t>
      </w:r>
      <w:r>
        <w:rPr>
          <w:sz w:val="18"/>
        </w:rPr>
        <w:t>notify whether or not they are valid or request their</w:t>
      </w:r>
      <w:r>
        <w:rPr>
          <w:spacing w:val="-12"/>
          <w:sz w:val="18"/>
        </w:rPr>
        <w:t xml:space="preserve"> </w:t>
      </w:r>
      <w:r>
        <w:rPr>
          <w:sz w:val="18"/>
        </w:rPr>
        <w:t>supplementation;</w:t>
      </w:r>
    </w:p>
    <w:p w14:paraId="50FDA5ED" w14:textId="77777777" w:rsidR="002D387D" w:rsidRDefault="002D387D">
      <w:pPr>
        <w:pStyle w:val="a3"/>
        <w:spacing w:before="8"/>
        <w:rPr>
          <w:sz w:val="19"/>
        </w:rPr>
      </w:pPr>
    </w:p>
    <w:p w14:paraId="2DD3547C" w14:textId="77777777" w:rsidR="002D387D" w:rsidRDefault="00FC3198">
      <w:pPr>
        <w:pStyle w:val="a4"/>
        <w:numPr>
          <w:ilvl w:val="1"/>
          <w:numId w:val="31"/>
        </w:numPr>
        <w:tabs>
          <w:tab w:val="left" w:pos="933"/>
        </w:tabs>
        <w:ind w:right="123" w:firstLine="0"/>
        <w:jc w:val="both"/>
        <w:rPr>
          <w:sz w:val="18"/>
        </w:rPr>
      </w:pPr>
      <w:r>
        <w:rPr>
          <w:sz w:val="18"/>
        </w:rPr>
        <w:t xml:space="preserve">To propose to the Minister of Industry and Trade for the issuance of a decision to initiate or not to initiate an investigation for </w:t>
      </w:r>
      <w:r>
        <w:rPr>
          <w:sz w:val="18"/>
        </w:rPr>
        <w:t>application of trade</w:t>
      </w:r>
      <w:r>
        <w:rPr>
          <w:spacing w:val="-15"/>
          <w:sz w:val="18"/>
        </w:rPr>
        <w:t xml:space="preserve"> </w:t>
      </w:r>
      <w:r>
        <w:rPr>
          <w:sz w:val="18"/>
        </w:rPr>
        <w:t>remedies;</w:t>
      </w:r>
    </w:p>
    <w:p w14:paraId="1F5CD54B" w14:textId="77777777" w:rsidR="002D387D" w:rsidRDefault="002D387D">
      <w:pPr>
        <w:jc w:val="both"/>
        <w:rPr>
          <w:sz w:val="18"/>
        </w:rPr>
        <w:sectPr w:rsidR="002D387D">
          <w:pgSz w:w="11910" w:h="16840"/>
          <w:pgMar w:top="1600" w:right="1320" w:bottom="280" w:left="1340" w:header="719" w:footer="0" w:gutter="0"/>
          <w:cols w:space="720"/>
        </w:sectPr>
      </w:pPr>
    </w:p>
    <w:p w14:paraId="476F5338" w14:textId="77777777" w:rsidR="002D387D" w:rsidRDefault="00FC3198">
      <w:pPr>
        <w:pStyle w:val="a4"/>
        <w:numPr>
          <w:ilvl w:val="1"/>
          <w:numId w:val="31"/>
        </w:numPr>
        <w:tabs>
          <w:tab w:val="left" w:pos="926"/>
        </w:tabs>
        <w:spacing w:before="92"/>
        <w:ind w:right="116" w:firstLine="0"/>
        <w:jc w:val="both"/>
        <w:rPr>
          <w:sz w:val="18"/>
        </w:rPr>
      </w:pPr>
      <w:r>
        <w:rPr>
          <w:sz w:val="18"/>
        </w:rPr>
        <w:lastRenderedPageBreak/>
        <w:t xml:space="preserve">To </w:t>
      </w:r>
      <w:proofErr w:type="spellStart"/>
      <w:r>
        <w:rPr>
          <w:sz w:val="18"/>
        </w:rPr>
        <w:t>organise</w:t>
      </w:r>
      <w:proofErr w:type="spellEnd"/>
      <w:r>
        <w:rPr>
          <w:sz w:val="18"/>
        </w:rPr>
        <w:t xml:space="preserve"> investigations for application of trade remedies and against acts of shirking trade</w:t>
      </w:r>
      <w:r>
        <w:rPr>
          <w:spacing w:val="-1"/>
          <w:sz w:val="18"/>
        </w:rPr>
        <w:t xml:space="preserve"> </w:t>
      </w:r>
      <w:r>
        <w:rPr>
          <w:sz w:val="18"/>
        </w:rPr>
        <w:t>remedies;</w:t>
      </w:r>
    </w:p>
    <w:p w14:paraId="14D8754C" w14:textId="77777777" w:rsidR="002D387D" w:rsidRDefault="002D387D">
      <w:pPr>
        <w:pStyle w:val="a3"/>
        <w:spacing w:before="8"/>
        <w:rPr>
          <w:sz w:val="19"/>
        </w:rPr>
      </w:pPr>
    </w:p>
    <w:p w14:paraId="4F1891F1" w14:textId="77777777" w:rsidR="002D387D" w:rsidRDefault="00FC3198">
      <w:pPr>
        <w:pStyle w:val="a4"/>
        <w:numPr>
          <w:ilvl w:val="1"/>
          <w:numId w:val="31"/>
        </w:numPr>
        <w:tabs>
          <w:tab w:val="left" w:pos="941"/>
        </w:tabs>
        <w:ind w:right="118" w:firstLine="0"/>
        <w:jc w:val="both"/>
        <w:rPr>
          <w:sz w:val="18"/>
        </w:rPr>
      </w:pPr>
      <w:r>
        <w:rPr>
          <w:sz w:val="18"/>
        </w:rPr>
        <w:t>To propose to the Minister of Industry and Trade for the issuance of a decision to apply trade</w:t>
      </w:r>
      <w:r>
        <w:rPr>
          <w:spacing w:val="-6"/>
          <w:sz w:val="18"/>
        </w:rPr>
        <w:t xml:space="preserve"> </w:t>
      </w:r>
      <w:r>
        <w:rPr>
          <w:sz w:val="18"/>
        </w:rPr>
        <w:t>remed</w:t>
      </w:r>
      <w:r>
        <w:rPr>
          <w:sz w:val="18"/>
        </w:rPr>
        <w:t>ies;</w:t>
      </w:r>
      <w:r>
        <w:rPr>
          <w:spacing w:val="-6"/>
          <w:sz w:val="18"/>
        </w:rPr>
        <w:t xml:space="preserve"> </w:t>
      </w:r>
      <w:r>
        <w:rPr>
          <w:sz w:val="18"/>
        </w:rPr>
        <w:t>to</w:t>
      </w:r>
      <w:r>
        <w:rPr>
          <w:spacing w:val="-5"/>
          <w:sz w:val="18"/>
        </w:rPr>
        <w:t xml:space="preserve"> </w:t>
      </w:r>
      <w:r>
        <w:rPr>
          <w:sz w:val="18"/>
        </w:rPr>
        <w:t>apply</w:t>
      </w:r>
      <w:r>
        <w:rPr>
          <w:spacing w:val="-9"/>
          <w:sz w:val="18"/>
        </w:rPr>
        <w:t xml:space="preserve"> </w:t>
      </w:r>
      <w:r>
        <w:rPr>
          <w:sz w:val="18"/>
        </w:rPr>
        <w:t>measures</w:t>
      </w:r>
      <w:r>
        <w:rPr>
          <w:spacing w:val="-6"/>
          <w:sz w:val="18"/>
        </w:rPr>
        <w:t xml:space="preserve"> </w:t>
      </w:r>
      <w:r>
        <w:rPr>
          <w:sz w:val="18"/>
        </w:rPr>
        <w:t>for</w:t>
      </w:r>
      <w:r>
        <w:rPr>
          <w:spacing w:val="-7"/>
          <w:sz w:val="18"/>
        </w:rPr>
        <w:t xml:space="preserve"> </w:t>
      </w:r>
      <w:r>
        <w:rPr>
          <w:sz w:val="18"/>
        </w:rPr>
        <w:t>anti-circumvention</w:t>
      </w:r>
      <w:r>
        <w:rPr>
          <w:spacing w:val="-7"/>
          <w:sz w:val="18"/>
        </w:rPr>
        <w:t xml:space="preserve"> </w:t>
      </w:r>
      <w:r>
        <w:rPr>
          <w:sz w:val="18"/>
        </w:rPr>
        <w:t>of</w:t>
      </w:r>
      <w:r>
        <w:rPr>
          <w:spacing w:val="-7"/>
          <w:sz w:val="18"/>
        </w:rPr>
        <w:t xml:space="preserve"> </w:t>
      </w:r>
      <w:r>
        <w:rPr>
          <w:sz w:val="18"/>
        </w:rPr>
        <w:t>trade</w:t>
      </w:r>
      <w:r>
        <w:rPr>
          <w:spacing w:val="-5"/>
          <w:sz w:val="18"/>
        </w:rPr>
        <w:t xml:space="preserve"> </w:t>
      </w:r>
      <w:r>
        <w:rPr>
          <w:sz w:val="18"/>
        </w:rPr>
        <w:t>remedies;</w:t>
      </w:r>
      <w:r>
        <w:rPr>
          <w:spacing w:val="-6"/>
          <w:sz w:val="18"/>
        </w:rPr>
        <w:t xml:space="preserve"> </w:t>
      </w:r>
      <w:r>
        <w:rPr>
          <w:sz w:val="18"/>
        </w:rPr>
        <w:t>to</w:t>
      </w:r>
      <w:r>
        <w:rPr>
          <w:spacing w:val="-6"/>
          <w:sz w:val="18"/>
        </w:rPr>
        <w:t xml:space="preserve"> </w:t>
      </w:r>
      <w:r>
        <w:rPr>
          <w:sz w:val="18"/>
        </w:rPr>
        <w:t>change</w:t>
      </w:r>
      <w:r>
        <w:rPr>
          <w:spacing w:val="-5"/>
          <w:sz w:val="18"/>
        </w:rPr>
        <w:t xml:space="preserve"> </w:t>
      </w:r>
      <w:r>
        <w:rPr>
          <w:sz w:val="18"/>
        </w:rPr>
        <w:t>trade remedies based on investigation conclusions or review</w:t>
      </w:r>
      <w:r>
        <w:rPr>
          <w:spacing w:val="-10"/>
          <w:sz w:val="18"/>
        </w:rPr>
        <w:t xml:space="preserve"> </w:t>
      </w:r>
      <w:r>
        <w:rPr>
          <w:sz w:val="18"/>
        </w:rPr>
        <w:t>conclusions;</w:t>
      </w:r>
    </w:p>
    <w:p w14:paraId="7CA3A044" w14:textId="77777777" w:rsidR="002D387D" w:rsidRDefault="002D387D">
      <w:pPr>
        <w:pStyle w:val="a3"/>
        <w:spacing w:before="8"/>
        <w:rPr>
          <w:sz w:val="19"/>
        </w:rPr>
      </w:pPr>
    </w:p>
    <w:p w14:paraId="2C48491D" w14:textId="77777777" w:rsidR="002D387D" w:rsidRDefault="00FC3198">
      <w:pPr>
        <w:pStyle w:val="a3"/>
        <w:ind w:left="666"/>
      </w:pPr>
      <w:r>
        <w:t>dd) To review trade remedies;</w:t>
      </w:r>
    </w:p>
    <w:p w14:paraId="6C29B37A" w14:textId="77777777" w:rsidR="002D387D" w:rsidRDefault="002D387D">
      <w:pPr>
        <w:pStyle w:val="a3"/>
        <w:spacing w:before="11"/>
        <w:rPr>
          <w:sz w:val="19"/>
        </w:rPr>
      </w:pPr>
    </w:p>
    <w:p w14:paraId="16D73646" w14:textId="77777777" w:rsidR="002D387D" w:rsidRDefault="00FC3198">
      <w:pPr>
        <w:pStyle w:val="a4"/>
        <w:numPr>
          <w:ilvl w:val="1"/>
          <w:numId w:val="31"/>
        </w:numPr>
        <w:tabs>
          <w:tab w:val="left" w:pos="967"/>
        </w:tabs>
        <w:spacing w:before="1"/>
        <w:ind w:right="123" w:firstLine="0"/>
        <w:jc w:val="both"/>
        <w:rPr>
          <w:sz w:val="18"/>
        </w:rPr>
      </w:pPr>
      <w:r>
        <w:rPr>
          <w:sz w:val="18"/>
        </w:rPr>
        <w:t>To propose to the Minister of Industry and Trade for termination of investigation or termination of the application of trade</w:t>
      </w:r>
      <w:r>
        <w:rPr>
          <w:spacing w:val="-10"/>
          <w:sz w:val="18"/>
        </w:rPr>
        <w:t xml:space="preserve"> </w:t>
      </w:r>
      <w:r>
        <w:rPr>
          <w:sz w:val="18"/>
        </w:rPr>
        <w:t>remedies;</w:t>
      </w:r>
    </w:p>
    <w:p w14:paraId="5949E515" w14:textId="77777777" w:rsidR="002D387D" w:rsidRDefault="002D387D">
      <w:pPr>
        <w:pStyle w:val="a3"/>
        <w:spacing w:before="8"/>
        <w:rPr>
          <w:sz w:val="19"/>
        </w:rPr>
      </w:pPr>
    </w:p>
    <w:p w14:paraId="02E645AD" w14:textId="77777777" w:rsidR="002D387D" w:rsidRDefault="00FC3198">
      <w:pPr>
        <w:pStyle w:val="a4"/>
        <w:numPr>
          <w:ilvl w:val="0"/>
          <w:numId w:val="30"/>
        </w:numPr>
        <w:tabs>
          <w:tab w:val="left" w:pos="912"/>
        </w:tabs>
        <w:ind w:right="116" w:firstLine="0"/>
        <w:jc w:val="both"/>
        <w:rPr>
          <w:sz w:val="18"/>
        </w:rPr>
      </w:pPr>
      <w:r>
        <w:rPr>
          <w:sz w:val="18"/>
        </w:rPr>
        <w:t>To</w:t>
      </w:r>
      <w:r>
        <w:rPr>
          <w:spacing w:val="-16"/>
          <w:sz w:val="18"/>
        </w:rPr>
        <w:t xml:space="preserve"> </w:t>
      </w:r>
      <w:r>
        <w:rPr>
          <w:sz w:val="18"/>
        </w:rPr>
        <w:t>assume</w:t>
      </w:r>
      <w:r>
        <w:rPr>
          <w:spacing w:val="-15"/>
          <w:sz w:val="18"/>
        </w:rPr>
        <w:t xml:space="preserve"> </w:t>
      </w:r>
      <w:r>
        <w:rPr>
          <w:sz w:val="18"/>
        </w:rPr>
        <w:t>the</w:t>
      </w:r>
      <w:r>
        <w:rPr>
          <w:spacing w:val="-15"/>
          <w:sz w:val="18"/>
        </w:rPr>
        <w:t xml:space="preserve"> </w:t>
      </w:r>
      <w:r>
        <w:rPr>
          <w:sz w:val="18"/>
        </w:rPr>
        <w:t>prime</w:t>
      </w:r>
      <w:r>
        <w:rPr>
          <w:spacing w:val="-15"/>
          <w:sz w:val="18"/>
        </w:rPr>
        <w:t xml:space="preserve"> </w:t>
      </w:r>
      <w:r>
        <w:rPr>
          <w:sz w:val="18"/>
        </w:rPr>
        <w:t>responsibility</w:t>
      </w:r>
      <w:r>
        <w:rPr>
          <w:spacing w:val="-16"/>
          <w:sz w:val="18"/>
        </w:rPr>
        <w:t xml:space="preserve"> </w:t>
      </w:r>
      <w:r>
        <w:rPr>
          <w:sz w:val="18"/>
        </w:rPr>
        <w:t>for</w:t>
      </w:r>
      <w:r>
        <w:rPr>
          <w:spacing w:val="-15"/>
          <w:sz w:val="18"/>
        </w:rPr>
        <w:t xml:space="preserve"> </w:t>
      </w:r>
      <w:r>
        <w:rPr>
          <w:sz w:val="18"/>
        </w:rPr>
        <w:t>participating</w:t>
      </w:r>
      <w:r>
        <w:rPr>
          <w:spacing w:val="-17"/>
          <w:sz w:val="18"/>
        </w:rPr>
        <w:t xml:space="preserve"> </w:t>
      </w:r>
      <w:r>
        <w:rPr>
          <w:sz w:val="18"/>
        </w:rPr>
        <w:t>in</w:t>
      </w:r>
      <w:r>
        <w:rPr>
          <w:spacing w:val="-15"/>
          <w:sz w:val="18"/>
        </w:rPr>
        <w:t xml:space="preserve"> </w:t>
      </w:r>
      <w:r>
        <w:rPr>
          <w:sz w:val="18"/>
        </w:rPr>
        <w:t>the</w:t>
      </w:r>
      <w:r>
        <w:rPr>
          <w:spacing w:val="-16"/>
          <w:sz w:val="18"/>
        </w:rPr>
        <w:t xml:space="preserve"> </w:t>
      </w:r>
      <w:r>
        <w:rPr>
          <w:sz w:val="18"/>
        </w:rPr>
        <w:t>settlement</w:t>
      </w:r>
      <w:r>
        <w:rPr>
          <w:spacing w:val="-14"/>
          <w:sz w:val="18"/>
        </w:rPr>
        <w:t xml:space="preserve"> </w:t>
      </w:r>
      <w:r>
        <w:rPr>
          <w:sz w:val="18"/>
        </w:rPr>
        <w:t>of</w:t>
      </w:r>
      <w:r>
        <w:rPr>
          <w:spacing w:val="-16"/>
          <w:sz w:val="18"/>
        </w:rPr>
        <w:t xml:space="preserve"> </w:t>
      </w:r>
      <w:r>
        <w:rPr>
          <w:sz w:val="18"/>
        </w:rPr>
        <w:t>disputes</w:t>
      </w:r>
      <w:r>
        <w:rPr>
          <w:spacing w:val="-16"/>
          <w:sz w:val="18"/>
        </w:rPr>
        <w:t xml:space="preserve"> </w:t>
      </w:r>
      <w:r>
        <w:rPr>
          <w:sz w:val="18"/>
        </w:rPr>
        <w:t>at</w:t>
      </w:r>
      <w:r>
        <w:rPr>
          <w:spacing w:val="-15"/>
          <w:sz w:val="18"/>
        </w:rPr>
        <w:t xml:space="preserve"> </w:t>
      </w:r>
      <w:r>
        <w:rPr>
          <w:sz w:val="18"/>
        </w:rPr>
        <w:t>bilateral and multilateral mechanisms in the investigation for application of trade remedies against imports into Viet Nam and Vietnamese</w:t>
      </w:r>
      <w:r>
        <w:rPr>
          <w:spacing w:val="-4"/>
          <w:sz w:val="18"/>
        </w:rPr>
        <w:t xml:space="preserve"> </w:t>
      </w:r>
      <w:r>
        <w:rPr>
          <w:sz w:val="18"/>
        </w:rPr>
        <w:t>exports;</w:t>
      </w:r>
    </w:p>
    <w:p w14:paraId="570BB8AA" w14:textId="77777777" w:rsidR="002D387D" w:rsidRDefault="002D387D">
      <w:pPr>
        <w:pStyle w:val="a3"/>
        <w:spacing w:before="8"/>
        <w:rPr>
          <w:sz w:val="19"/>
        </w:rPr>
      </w:pPr>
    </w:p>
    <w:p w14:paraId="77B84226" w14:textId="77777777" w:rsidR="002D387D" w:rsidRDefault="00FC3198">
      <w:pPr>
        <w:pStyle w:val="a4"/>
        <w:numPr>
          <w:ilvl w:val="0"/>
          <w:numId w:val="30"/>
        </w:numPr>
        <w:tabs>
          <w:tab w:val="left" w:pos="986"/>
        </w:tabs>
        <w:spacing w:before="1" w:line="242" w:lineRule="auto"/>
        <w:ind w:right="125" w:firstLine="0"/>
        <w:jc w:val="both"/>
        <w:rPr>
          <w:sz w:val="18"/>
        </w:rPr>
      </w:pPr>
      <w:r>
        <w:rPr>
          <w:sz w:val="18"/>
        </w:rPr>
        <w:t>To assume the prime responsibility for assisting and responding to cases in which Vietnamese exports are inv</w:t>
      </w:r>
      <w:r>
        <w:rPr>
          <w:sz w:val="18"/>
        </w:rPr>
        <w:t>estigated for application of trade</w:t>
      </w:r>
      <w:r>
        <w:rPr>
          <w:spacing w:val="-11"/>
          <w:sz w:val="18"/>
        </w:rPr>
        <w:t xml:space="preserve"> </w:t>
      </w:r>
      <w:r>
        <w:rPr>
          <w:sz w:val="18"/>
        </w:rPr>
        <w:t>remedies;</w:t>
      </w:r>
    </w:p>
    <w:p w14:paraId="72CEAE54" w14:textId="77777777" w:rsidR="002D387D" w:rsidRDefault="002D387D">
      <w:pPr>
        <w:pStyle w:val="a3"/>
        <w:spacing w:before="6"/>
        <w:rPr>
          <w:sz w:val="19"/>
        </w:rPr>
      </w:pPr>
    </w:p>
    <w:p w14:paraId="7E02B689" w14:textId="77777777" w:rsidR="002D387D" w:rsidRDefault="00FC3198">
      <w:pPr>
        <w:pStyle w:val="a4"/>
        <w:numPr>
          <w:ilvl w:val="0"/>
          <w:numId w:val="30"/>
        </w:numPr>
        <w:tabs>
          <w:tab w:val="left" w:pos="852"/>
        </w:tabs>
        <w:ind w:right="122" w:firstLine="0"/>
        <w:jc w:val="both"/>
        <w:rPr>
          <w:sz w:val="18"/>
        </w:rPr>
      </w:pPr>
      <w:r>
        <w:rPr>
          <w:sz w:val="18"/>
        </w:rPr>
        <w:t>To</w:t>
      </w:r>
      <w:r>
        <w:rPr>
          <w:spacing w:val="-16"/>
          <w:sz w:val="18"/>
        </w:rPr>
        <w:t xml:space="preserve"> </w:t>
      </w:r>
      <w:r>
        <w:rPr>
          <w:sz w:val="18"/>
        </w:rPr>
        <w:t>assume</w:t>
      </w:r>
      <w:r>
        <w:rPr>
          <w:spacing w:val="-16"/>
          <w:sz w:val="18"/>
        </w:rPr>
        <w:t xml:space="preserve"> </w:t>
      </w:r>
      <w:r>
        <w:rPr>
          <w:sz w:val="18"/>
        </w:rPr>
        <w:t>the</w:t>
      </w:r>
      <w:r>
        <w:rPr>
          <w:spacing w:val="-13"/>
          <w:sz w:val="18"/>
        </w:rPr>
        <w:t xml:space="preserve"> </w:t>
      </w:r>
      <w:r>
        <w:rPr>
          <w:sz w:val="18"/>
        </w:rPr>
        <w:t>prime</w:t>
      </w:r>
      <w:r>
        <w:rPr>
          <w:spacing w:val="-13"/>
          <w:sz w:val="18"/>
        </w:rPr>
        <w:t xml:space="preserve"> </w:t>
      </w:r>
      <w:r>
        <w:rPr>
          <w:sz w:val="18"/>
        </w:rPr>
        <w:t>responsibility</w:t>
      </w:r>
      <w:r>
        <w:rPr>
          <w:spacing w:val="-17"/>
          <w:sz w:val="18"/>
        </w:rPr>
        <w:t xml:space="preserve"> </w:t>
      </w:r>
      <w:r>
        <w:rPr>
          <w:sz w:val="18"/>
        </w:rPr>
        <w:t>for</w:t>
      </w:r>
      <w:r>
        <w:rPr>
          <w:spacing w:val="-14"/>
          <w:sz w:val="18"/>
        </w:rPr>
        <w:t xml:space="preserve"> </w:t>
      </w:r>
      <w:r>
        <w:rPr>
          <w:sz w:val="18"/>
        </w:rPr>
        <w:t>working</w:t>
      </w:r>
      <w:r>
        <w:rPr>
          <w:spacing w:val="-15"/>
          <w:sz w:val="18"/>
        </w:rPr>
        <w:t xml:space="preserve"> </w:t>
      </w:r>
      <w:r>
        <w:rPr>
          <w:sz w:val="18"/>
        </w:rPr>
        <w:t>out</w:t>
      </w:r>
      <w:r>
        <w:rPr>
          <w:spacing w:val="-11"/>
          <w:sz w:val="18"/>
        </w:rPr>
        <w:t xml:space="preserve"> </w:t>
      </w:r>
      <w:r>
        <w:rPr>
          <w:sz w:val="18"/>
        </w:rPr>
        <w:t>plans</w:t>
      </w:r>
      <w:r>
        <w:rPr>
          <w:spacing w:val="-17"/>
          <w:sz w:val="18"/>
        </w:rPr>
        <w:t xml:space="preserve"> </w:t>
      </w:r>
      <w:r>
        <w:rPr>
          <w:sz w:val="18"/>
        </w:rPr>
        <w:t>on,</w:t>
      </w:r>
      <w:r>
        <w:rPr>
          <w:spacing w:val="-15"/>
          <w:sz w:val="18"/>
        </w:rPr>
        <w:t xml:space="preserve"> </w:t>
      </w:r>
      <w:r>
        <w:rPr>
          <w:sz w:val="18"/>
        </w:rPr>
        <w:t>and</w:t>
      </w:r>
      <w:r>
        <w:rPr>
          <w:spacing w:val="-13"/>
          <w:sz w:val="18"/>
        </w:rPr>
        <w:t xml:space="preserve"> </w:t>
      </w:r>
      <w:r>
        <w:rPr>
          <w:sz w:val="18"/>
        </w:rPr>
        <w:t>negotiating</w:t>
      </w:r>
      <w:r>
        <w:rPr>
          <w:spacing w:val="-16"/>
          <w:sz w:val="18"/>
        </w:rPr>
        <w:t xml:space="preserve"> </w:t>
      </w:r>
      <w:r>
        <w:rPr>
          <w:sz w:val="18"/>
        </w:rPr>
        <w:t>compensations in cases of investigation for application of safeguard measures against imports into the Vietnamese</w:t>
      </w:r>
      <w:r>
        <w:rPr>
          <w:spacing w:val="-1"/>
          <w:sz w:val="18"/>
        </w:rPr>
        <w:t xml:space="preserve"> </w:t>
      </w:r>
      <w:r>
        <w:rPr>
          <w:sz w:val="18"/>
        </w:rPr>
        <w:t>territory;</w:t>
      </w:r>
    </w:p>
    <w:p w14:paraId="4921A6DF" w14:textId="77777777" w:rsidR="002D387D" w:rsidRDefault="002D387D">
      <w:pPr>
        <w:pStyle w:val="a3"/>
        <w:spacing w:before="8"/>
        <w:rPr>
          <w:sz w:val="19"/>
        </w:rPr>
      </w:pPr>
    </w:p>
    <w:p w14:paraId="2B0B91A7" w14:textId="77777777" w:rsidR="002D387D" w:rsidRDefault="00FC3198">
      <w:pPr>
        <w:pStyle w:val="a4"/>
        <w:numPr>
          <w:ilvl w:val="0"/>
          <w:numId w:val="29"/>
        </w:numPr>
        <w:tabs>
          <w:tab w:val="left" w:pos="967"/>
        </w:tabs>
        <w:ind w:right="124" w:firstLine="0"/>
        <w:jc w:val="both"/>
        <w:rPr>
          <w:sz w:val="18"/>
        </w:rPr>
      </w:pPr>
      <w:r>
        <w:rPr>
          <w:sz w:val="18"/>
        </w:rPr>
        <w:t>To insp</w:t>
      </w:r>
      <w:r>
        <w:rPr>
          <w:sz w:val="18"/>
        </w:rPr>
        <w:t xml:space="preserve">ect and examine the implementation of trade remedies by </w:t>
      </w:r>
      <w:proofErr w:type="spellStart"/>
      <w:r>
        <w:rPr>
          <w:sz w:val="18"/>
        </w:rPr>
        <w:t>organisations</w:t>
      </w:r>
      <w:proofErr w:type="spellEnd"/>
      <w:r>
        <w:rPr>
          <w:sz w:val="18"/>
        </w:rPr>
        <w:t xml:space="preserve"> and individuals involved in the investigation and application of trade</w:t>
      </w:r>
      <w:r>
        <w:rPr>
          <w:spacing w:val="-18"/>
          <w:sz w:val="18"/>
        </w:rPr>
        <w:t xml:space="preserve"> </w:t>
      </w:r>
      <w:r>
        <w:rPr>
          <w:sz w:val="18"/>
        </w:rPr>
        <w:t>remedies;</w:t>
      </w:r>
    </w:p>
    <w:p w14:paraId="75DF88EF" w14:textId="77777777" w:rsidR="002D387D" w:rsidRDefault="002D387D">
      <w:pPr>
        <w:pStyle w:val="a3"/>
        <w:spacing w:before="8"/>
        <w:rPr>
          <w:sz w:val="19"/>
        </w:rPr>
      </w:pPr>
    </w:p>
    <w:p w14:paraId="1B952DCA" w14:textId="77777777" w:rsidR="002D387D" w:rsidRDefault="00FC3198">
      <w:pPr>
        <w:pStyle w:val="a4"/>
        <w:numPr>
          <w:ilvl w:val="0"/>
          <w:numId w:val="29"/>
        </w:numPr>
        <w:tabs>
          <w:tab w:val="left" w:pos="861"/>
        </w:tabs>
        <w:ind w:left="861" w:hanging="195"/>
        <w:jc w:val="both"/>
        <w:rPr>
          <w:sz w:val="18"/>
        </w:rPr>
      </w:pPr>
      <w:r>
        <w:rPr>
          <w:sz w:val="18"/>
        </w:rPr>
        <w:t>Other tasks and powers as prescribed by</w:t>
      </w:r>
      <w:r>
        <w:rPr>
          <w:spacing w:val="-8"/>
          <w:sz w:val="18"/>
        </w:rPr>
        <w:t xml:space="preserve"> </w:t>
      </w:r>
      <w:r>
        <w:rPr>
          <w:sz w:val="18"/>
        </w:rPr>
        <w:t>law.</w:t>
      </w:r>
    </w:p>
    <w:p w14:paraId="450A66B0" w14:textId="77777777" w:rsidR="002D387D" w:rsidRDefault="002D387D">
      <w:pPr>
        <w:pStyle w:val="a3"/>
        <w:rPr>
          <w:sz w:val="20"/>
        </w:rPr>
      </w:pPr>
    </w:p>
    <w:p w14:paraId="3B1252A4" w14:textId="77777777" w:rsidR="002D387D" w:rsidRDefault="00FC3198">
      <w:pPr>
        <w:pStyle w:val="a4"/>
        <w:numPr>
          <w:ilvl w:val="0"/>
          <w:numId w:val="31"/>
        </w:numPr>
        <w:tabs>
          <w:tab w:val="left" w:pos="355"/>
        </w:tabs>
        <w:ind w:right="120" w:firstLine="0"/>
        <w:jc w:val="both"/>
        <w:rPr>
          <w:sz w:val="18"/>
        </w:rPr>
      </w:pPr>
      <w:r>
        <w:rPr>
          <w:sz w:val="18"/>
        </w:rPr>
        <w:t>The head of the investigating authority shall be appointed, relieved from office or dismissed by the Minister of Industry and Trade and shall direct this body to perform the tasks and exercise the powers defined in Clause 2 of this</w:t>
      </w:r>
      <w:r>
        <w:rPr>
          <w:spacing w:val="-10"/>
          <w:sz w:val="18"/>
        </w:rPr>
        <w:t xml:space="preserve"> </w:t>
      </w:r>
      <w:r>
        <w:rPr>
          <w:sz w:val="18"/>
        </w:rPr>
        <w:t>Article.</w:t>
      </w:r>
    </w:p>
    <w:p w14:paraId="48F93C36" w14:textId="77777777" w:rsidR="002D387D" w:rsidRDefault="002D387D">
      <w:pPr>
        <w:pStyle w:val="a3"/>
        <w:spacing w:before="8"/>
        <w:rPr>
          <w:sz w:val="19"/>
        </w:rPr>
      </w:pPr>
    </w:p>
    <w:p w14:paraId="1C87CD45" w14:textId="77777777" w:rsidR="002D387D" w:rsidRDefault="00FC3198">
      <w:pPr>
        <w:pStyle w:val="a4"/>
        <w:numPr>
          <w:ilvl w:val="0"/>
          <w:numId w:val="31"/>
        </w:numPr>
        <w:tabs>
          <w:tab w:val="left" w:pos="345"/>
        </w:tabs>
        <w:ind w:right="117" w:firstLine="0"/>
        <w:jc w:val="both"/>
        <w:rPr>
          <w:sz w:val="18"/>
        </w:rPr>
      </w:pPr>
      <w:r>
        <w:rPr>
          <w:sz w:val="18"/>
        </w:rPr>
        <w:t xml:space="preserve">The Minister of Industry and Trade shall define the tasks, powers and </w:t>
      </w:r>
      <w:proofErr w:type="spellStart"/>
      <w:r>
        <w:rPr>
          <w:sz w:val="18"/>
        </w:rPr>
        <w:t>organisational</w:t>
      </w:r>
      <w:proofErr w:type="spellEnd"/>
      <w:r>
        <w:rPr>
          <w:sz w:val="18"/>
        </w:rPr>
        <w:t xml:space="preserve"> structure of the investigating</w:t>
      </w:r>
      <w:r>
        <w:rPr>
          <w:spacing w:val="-3"/>
          <w:sz w:val="18"/>
        </w:rPr>
        <w:t xml:space="preserve"> </w:t>
      </w:r>
      <w:r>
        <w:rPr>
          <w:sz w:val="18"/>
        </w:rPr>
        <w:t>authority.</w:t>
      </w:r>
    </w:p>
    <w:p w14:paraId="20DA87E4" w14:textId="77777777" w:rsidR="002D387D" w:rsidRDefault="002D387D">
      <w:pPr>
        <w:pStyle w:val="a3"/>
        <w:spacing w:before="8"/>
        <w:rPr>
          <w:sz w:val="19"/>
        </w:rPr>
      </w:pPr>
    </w:p>
    <w:p w14:paraId="7A9BF5AA" w14:textId="77777777" w:rsidR="002D387D" w:rsidRDefault="00FC3198">
      <w:pPr>
        <w:pStyle w:val="1"/>
      </w:pPr>
      <w:r>
        <w:t>Article 74. Interested parties in investigation</w:t>
      </w:r>
      <w:r>
        <w:rPr>
          <w:spacing w:val="-22"/>
        </w:rPr>
        <w:t xml:space="preserve"> </w:t>
      </w:r>
      <w:r>
        <w:t>cases</w:t>
      </w:r>
    </w:p>
    <w:p w14:paraId="4C2C71AB" w14:textId="77777777" w:rsidR="002D387D" w:rsidRDefault="002D387D">
      <w:pPr>
        <w:pStyle w:val="a3"/>
        <w:spacing w:before="9"/>
        <w:rPr>
          <w:b/>
          <w:sz w:val="19"/>
        </w:rPr>
      </w:pPr>
    </w:p>
    <w:p w14:paraId="60119126" w14:textId="77777777" w:rsidR="002D387D" w:rsidRDefault="00FC3198">
      <w:pPr>
        <w:pStyle w:val="a4"/>
        <w:numPr>
          <w:ilvl w:val="0"/>
          <w:numId w:val="28"/>
        </w:numPr>
        <w:tabs>
          <w:tab w:val="left" w:pos="343"/>
        </w:tabs>
        <w:jc w:val="both"/>
        <w:rPr>
          <w:sz w:val="18"/>
        </w:rPr>
      </w:pPr>
      <w:r>
        <w:rPr>
          <w:sz w:val="18"/>
        </w:rPr>
        <w:t>Interested parties in an investigation case</w:t>
      </w:r>
      <w:r>
        <w:rPr>
          <w:spacing w:val="-22"/>
          <w:sz w:val="18"/>
        </w:rPr>
        <w:t xml:space="preserve"> </w:t>
      </w:r>
      <w:r>
        <w:rPr>
          <w:sz w:val="18"/>
        </w:rPr>
        <w:t>include:</w:t>
      </w:r>
    </w:p>
    <w:p w14:paraId="1CFA4B74" w14:textId="77777777" w:rsidR="002D387D" w:rsidRDefault="002D387D">
      <w:pPr>
        <w:pStyle w:val="a3"/>
        <w:spacing w:before="11"/>
        <w:rPr>
          <w:sz w:val="19"/>
        </w:rPr>
      </w:pPr>
    </w:p>
    <w:p w14:paraId="492D6327" w14:textId="77777777" w:rsidR="002D387D" w:rsidRDefault="00FC3198">
      <w:pPr>
        <w:pStyle w:val="a4"/>
        <w:numPr>
          <w:ilvl w:val="1"/>
          <w:numId w:val="28"/>
        </w:numPr>
        <w:tabs>
          <w:tab w:val="left" w:pos="977"/>
        </w:tabs>
        <w:ind w:right="118" w:firstLine="0"/>
        <w:jc w:val="both"/>
        <w:rPr>
          <w:sz w:val="18"/>
        </w:rPr>
      </w:pPr>
      <w:r>
        <w:rPr>
          <w:sz w:val="18"/>
        </w:rPr>
        <w:t xml:space="preserve">Overseas </w:t>
      </w:r>
      <w:proofErr w:type="spellStart"/>
      <w:r>
        <w:rPr>
          <w:sz w:val="18"/>
        </w:rPr>
        <w:t>organisati</w:t>
      </w:r>
      <w:r>
        <w:rPr>
          <w:sz w:val="18"/>
        </w:rPr>
        <w:t>ons</w:t>
      </w:r>
      <w:proofErr w:type="spellEnd"/>
      <w:r>
        <w:rPr>
          <w:sz w:val="18"/>
        </w:rPr>
        <w:t xml:space="preserve"> and individuals that manufacture and export products under investigation into the Vietnamese</w:t>
      </w:r>
      <w:r>
        <w:rPr>
          <w:spacing w:val="-4"/>
          <w:sz w:val="18"/>
        </w:rPr>
        <w:t xml:space="preserve"> </w:t>
      </w:r>
      <w:r>
        <w:rPr>
          <w:sz w:val="18"/>
        </w:rPr>
        <w:t>territory;</w:t>
      </w:r>
    </w:p>
    <w:p w14:paraId="6D41A9FB" w14:textId="77777777" w:rsidR="002D387D" w:rsidRDefault="002D387D">
      <w:pPr>
        <w:pStyle w:val="a3"/>
        <w:spacing w:before="8"/>
        <w:rPr>
          <w:sz w:val="19"/>
        </w:rPr>
      </w:pPr>
    </w:p>
    <w:p w14:paraId="0B22E1B9" w14:textId="77777777" w:rsidR="002D387D" w:rsidRDefault="00FC3198">
      <w:pPr>
        <w:pStyle w:val="a4"/>
        <w:numPr>
          <w:ilvl w:val="1"/>
          <w:numId w:val="28"/>
        </w:numPr>
        <w:tabs>
          <w:tab w:val="left" w:pos="924"/>
        </w:tabs>
        <w:ind w:left="923" w:hanging="258"/>
        <w:jc w:val="both"/>
        <w:rPr>
          <w:sz w:val="18"/>
        </w:rPr>
      </w:pPr>
      <w:proofErr w:type="spellStart"/>
      <w:r>
        <w:rPr>
          <w:sz w:val="18"/>
        </w:rPr>
        <w:t>Organisations</w:t>
      </w:r>
      <w:proofErr w:type="spellEnd"/>
      <w:r>
        <w:rPr>
          <w:sz w:val="18"/>
        </w:rPr>
        <w:t xml:space="preserve"> and individuals that import products under</w:t>
      </w:r>
      <w:r>
        <w:rPr>
          <w:spacing w:val="-15"/>
          <w:sz w:val="18"/>
        </w:rPr>
        <w:t xml:space="preserve"> </w:t>
      </w:r>
      <w:r>
        <w:rPr>
          <w:sz w:val="18"/>
        </w:rPr>
        <w:t>investigation;</w:t>
      </w:r>
    </w:p>
    <w:p w14:paraId="543A1A19" w14:textId="77777777" w:rsidR="002D387D" w:rsidRDefault="002D387D">
      <w:pPr>
        <w:pStyle w:val="a3"/>
        <w:spacing w:before="9"/>
        <w:rPr>
          <w:sz w:val="19"/>
        </w:rPr>
      </w:pPr>
    </w:p>
    <w:p w14:paraId="54080B25" w14:textId="77777777" w:rsidR="002D387D" w:rsidRDefault="00FC3198">
      <w:pPr>
        <w:pStyle w:val="a4"/>
        <w:numPr>
          <w:ilvl w:val="1"/>
          <w:numId w:val="28"/>
        </w:numPr>
        <w:tabs>
          <w:tab w:val="left" w:pos="912"/>
        </w:tabs>
        <w:spacing w:before="1"/>
        <w:ind w:right="120" w:firstLine="0"/>
        <w:jc w:val="both"/>
        <w:rPr>
          <w:sz w:val="18"/>
        </w:rPr>
      </w:pPr>
      <w:r>
        <w:rPr>
          <w:sz w:val="18"/>
        </w:rPr>
        <w:t xml:space="preserve">Foreign associations with a majority of their members being </w:t>
      </w:r>
      <w:proofErr w:type="spellStart"/>
      <w:r>
        <w:rPr>
          <w:sz w:val="18"/>
        </w:rPr>
        <w:t>organisations</w:t>
      </w:r>
      <w:proofErr w:type="spellEnd"/>
      <w:r>
        <w:rPr>
          <w:sz w:val="18"/>
        </w:rPr>
        <w:t xml:space="preserve"> </w:t>
      </w:r>
      <w:r>
        <w:rPr>
          <w:sz w:val="18"/>
        </w:rPr>
        <w:t>and individuals that manufacture and export products under</w:t>
      </w:r>
      <w:r>
        <w:rPr>
          <w:spacing w:val="-5"/>
          <w:sz w:val="18"/>
        </w:rPr>
        <w:t xml:space="preserve"> </w:t>
      </w:r>
      <w:r>
        <w:rPr>
          <w:sz w:val="18"/>
        </w:rPr>
        <w:t>investigation;</w:t>
      </w:r>
    </w:p>
    <w:p w14:paraId="53A07104" w14:textId="77777777" w:rsidR="002D387D" w:rsidRDefault="002D387D">
      <w:pPr>
        <w:pStyle w:val="a3"/>
        <w:spacing w:before="8"/>
        <w:rPr>
          <w:sz w:val="19"/>
        </w:rPr>
      </w:pPr>
    </w:p>
    <w:p w14:paraId="4D1C99D8" w14:textId="77777777" w:rsidR="002D387D" w:rsidRDefault="00FC3198">
      <w:pPr>
        <w:pStyle w:val="a4"/>
        <w:numPr>
          <w:ilvl w:val="1"/>
          <w:numId w:val="28"/>
        </w:numPr>
        <w:tabs>
          <w:tab w:val="left" w:pos="950"/>
        </w:tabs>
        <w:spacing w:line="242" w:lineRule="auto"/>
        <w:ind w:right="125" w:firstLine="0"/>
        <w:jc w:val="both"/>
        <w:rPr>
          <w:sz w:val="18"/>
        </w:rPr>
      </w:pPr>
      <w:r>
        <w:rPr>
          <w:sz w:val="18"/>
        </w:rPr>
        <w:t>The government and competent authorities of the country that exports products under investigation;</w:t>
      </w:r>
    </w:p>
    <w:p w14:paraId="5D46C2D1" w14:textId="77777777" w:rsidR="002D387D" w:rsidRDefault="002D387D">
      <w:pPr>
        <w:pStyle w:val="a3"/>
        <w:spacing w:before="6"/>
        <w:rPr>
          <w:sz w:val="19"/>
        </w:rPr>
      </w:pPr>
    </w:p>
    <w:p w14:paraId="7EACB379" w14:textId="77777777" w:rsidR="002D387D" w:rsidRDefault="00FC3198">
      <w:pPr>
        <w:pStyle w:val="a3"/>
        <w:ind w:left="666"/>
      </w:pPr>
      <w:r>
        <w:t xml:space="preserve">dd) </w:t>
      </w:r>
      <w:proofErr w:type="spellStart"/>
      <w:r>
        <w:t>Organisations</w:t>
      </w:r>
      <w:proofErr w:type="spellEnd"/>
      <w:r>
        <w:t xml:space="preserve"> or individuals that submit a dossier of request for application of trade remedies;</w:t>
      </w:r>
    </w:p>
    <w:p w14:paraId="426E2A35" w14:textId="77777777" w:rsidR="002D387D" w:rsidRDefault="002D387D">
      <w:pPr>
        <w:pStyle w:val="a3"/>
        <w:spacing w:before="9"/>
        <w:rPr>
          <w:sz w:val="19"/>
        </w:rPr>
      </w:pPr>
    </w:p>
    <w:p w14:paraId="175619D5" w14:textId="77777777" w:rsidR="002D387D" w:rsidRDefault="00FC3198">
      <w:pPr>
        <w:pStyle w:val="a4"/>
        <w:numPr>
          <w:ilvl w:val="1"/>
          <w:numId w:val="28"/>
        </w:numPr>
        <w:tabs>
          <w:tab w:val="left" w:pos="919"/>
        </w:tabs>
        <w:ind w:left="918" w:hanging="253"/>
        <w:jc w:val="both"/>
        <w:rPr>
          <w:sz w:val="18"/>
        </w:rPr>
      </w:pPr>
      <w:r>
        <w:rPr>
          <w:sz w:val="18"/>
        </w:rPr>
        <w:t xml:space="preserve">Domestic </w:t>
      </w:r>
      <w:proofErr w:type="spellStart"/>
      <w:r>
        <w:rPr>
          <w:sz w:val="18"/>
        </w:rPr>
        <w:t>organisations</w:t>
      </w:r>
      <w:proofErr w:type="spellEnd"/>
      <w:r>
        <w:rPr>
          <w:sz w:val="18"/>
        </w:rPr>
        <w:t xml:space="preserve"> or individuals that manufacture</w:t>
      </w:r>
      <w:r>
        <w:rPr>
          <w:sz w:val="18"/>
        </w:rPr>
        <w:t xml:space="preserve"> like</w:t>
      </w:r>
      <w:r>
        <w:rPr>
          <w:spacing w:val="-11"/>
          <w:sz w:val="18"/>
        </w:rPr>
        <w:t xml:space="preserve"> </w:t>
      </w:r>
      <w:r>
        <w:rPr>
          <w:sz w:val="18"/>
        </w:rPr>
        <w:t>products;</w:t>
      </w:r>
    </w:p>
    <w:p w14:paraId="5D29CD67" w14:textId="77777777" w:rsidR="002D387D" w:rsidRDefault="002D387D">
      <w:pPr>
        <w:pStyle w:val="a3"/>
        <w:spacing w:before="8"/>
        <w:rPr>
          <w:sz w:val="19"/>
        </w:rPr>
      </w:pPr>
    </w:p>
    <w:p w14:paraId="27B9DE22" w14:textId="77777777" w:rsidR="002D387D" w:rsidRDefault="00FC3198">
      <w:pPr>
        <w:pStyle w:val="a4"/>
        <w:numPr>
          <w:ilvl w:val="0"/>
          <w:numId w:val="27"/>
        </w:numPr>
        <w:tabs>
          <w:tab w:val="left" w:pos="936"/>
        </w:tabs>
        <w:ind w:right="124" w:firstLine="0"/>
        <w:jc w:val="both"/>
        <w:rPr>
          <w:sz w:val="18"/>
        </w:rPr>
      </w:pPr>
      <w:r>
        <w:rPr>
          <w:sz w:val="18"/>
        </w:rPr>
        <w:t xml:space="preserve">Domestic associations with a majority of their members being </w:t>
      </w:r>
      <w:proofErr w:type="spellStart"/>
      <w:r>
        <w:rPr>
          <w:sz w:val="18"/>
        </w:rPr>
        <w:t>organisations</w:t>
      </w:r>
      <w:proofErr w:type="spellEnd"/>
      <w:r>
        <w:rPr>
          <w:sz w:val="18"/>
        </w:rPr>
        <w:t xml:space="preserve"> or members that manufacture like</w:t>
      </w:r>
      <w:r>
        <w:rPr>
          <w:spacing w:val="-4"/>
          <w:sz w:val="18"/>
        </w:rPr>
        <w:t xml:space="preserve"> </w:t>
      </w:r>
      <w:r>
        <w:rPr>
          <w:sz w:val="18"/>
        </w:rPr>
        <w:t>products;</w:t>
      </w:r>
    </w:p>
    <w:p w14:paraId="208B7F8B" w14:textId="77777777" w:rsidR="002D387D" w:rsidRDefault="002D387D">
      <w:pPr>
        <w:jc w:val="both"/>
        <w:rPr>
          <w:sz w:val="18"/>
        </w:rPr>
        <w:sectPr w:rsidR="002D387D">
          <w:pgSz w:w="11910" w:h="16840"/>
          <w:pgMar w:top="1600" w:right="1320" w:bottom="280" w:left="1340" w:header="719" w:footer="0" w:gutter="0"/>
          <w:cols w:space="720"/>
        </w:sectPr>
      </w:pPr>
    </w:p>
    <w:p w14:paraId="22A8AC06" w14:textId="77777777" w:rsidR="002D387D" w:rsidRDefault="00FC3198">
      <w:pPr>
        <w:pStyle w:val="a4"/>
        <w:numPr>
          <w:ilvl w:val="0"/>
          <w:numId w:val="27"/>
        </w:numPr>
        <w:tabs>
          <w:tab w:val="left" w:pos="953"/>
        </w:tabs>
        <w:spacing w:before="92"/>
        <w:ind w:right="116" w:firstLine="0"/>
        <w:jc w:val="both"/>
        <w:rPr>
          <w:sz w:val="18"/>
        </w:rPr>
      </w:pPr>
      <w:r>
        <w:rPr>
          <w:sz w:val="18"/>
        </w:rPr>
        <w:lastRenderedPageBreak/>
        <w:t xml:space="preserve">Other </w:t>
      </w:r>
      <w:proofErr w:type="spellStart"/>
      <w:r>
        <w:rPr>
          <w:sz w:val="18"/>
        </w:rPr>
        <w:t>organisations</w:t>
      </w:r>
      <w:proofErr w:type="spellEnd"/>
      <w:r>
        <w:rPr>
          <w:sz w:val="18"/>
        </w:rPr>
        <w:t xml:space="preserve"> and individuals that have lawful rights and interests related to the investigation </w:t>
      </w:r>
      <w:r>
        <w:rPr>
          <w:sz w:val="18"/>
        </w:rPr>
        <w:t xml:space="preserve">case or can assist in the investigation process or representative </w:t>
      </w:r>
      <w:proofErr w:type="spellStart"/>
      <w:r>
        <w:rPr>
          <w:sz w:val="18"/>
        </w:rPr>
        <w:t>organisations</w:t>
      </w:r>
      <w:proofErr w:type="spellEnd"/>
      <w:r>
        <w:rPr>
          <w:sz w:val="18"/>
        </w:rPr>
        <w:t xml:space="preserve"> that protect consumer</w:t>
      </w:r>
      <w:r>
        <w:rPr>
          <w:spacing w:val="-4"/>
          <w:sz w:val="18"/>
        </w:rPr>
        <w:t xml:space="preserve"> </w:t>
      </w:r>
      <w:r>
        <w:rPr>
          <w:sz w:val="18"/>
        </w:rPr>
        <w:t>interests.</w:t>
      </w:r>
    </w:p>
    <w:p w14:paraId="3BDC2252" w14:textId="77777777" w:rsidR="002D387D" w:rsidRDefault="002D387D">
      <w:pPr>
        <w:pStyle w:val="a3"/>
        <w:spacing w:before="8"/>
        <w:rPr>
          <w:sz w:val="19"/>
        </w:rPr>
      </w:pPr>
    </w:p>
    <w:p w14:paraId="071D69DA" w14:textId="77777777" w:rsidR="002D387D" w:rsidRDefault="00FC3198">
      <w:pPr>
        <w:pStyle w:val="a4"/>
        <w:numPr>
          <w:ilvl w:val="0"/>
          <w:numId w:val="28"/>
        </w:numPr>
        <w:tabs>
          <w:tab w:val="left" w:pos="386"/>
        </w:tabs>
        <w:ind w:left="100" w:right="120" w:firstLine="0"/>
        <w:jc w:val="both"/>
        <w:rPr>
          <w:sz w:val="18"/>
        </w:rPr>
      </w:pPr>
      <w:proofErr w:type="spellStart"/>
      <w:r>
        <w:rPr>
          <w:sz w:val="18"/>
        </w:rPr>
        <w:t>Organisations</w:t>
      </w:r>
      <w:proofErr w:type="spellEnd"/>
      <w:r>
        <w:rPr>
          <w:sz w:val="18"/>
        </w:rPr>
        <w:t xml:space="preserve"> and individuals shall register with and obtain approval from the investigating authority in order to become interested parties i</w:t>
      </w:r>
      <w:r>
        <w:rPr>
          <w:sz w:val="18"/>
        </w:rPr>
        <w:t>n an investigation</w:t>
      </w:r>
      <w:r>
        <w:rPr>
          <w:spacing w:val="-18"/>
          <w:sz w:val="18"/>
        </w:rPr>
        <w:t xml:space="preserve"> </w:t>
      </w:r>
      <w:r>
        <w:rPr>
          <w:sz w:val="18"/>
        </w:rPr>
        <w:t>case.</w:t>
      </w:r>
    </w:p>
    <w:p w14:paraId="0E727D4E" w14:textId="77777777" w:rsidR="002D387D" w:rsidRDefault="002D387D">
      <w:pPr>
        <w:pStyle w:val="a3"/>
        <w:spacing w:before="8"/>
        <w:rPr>
          <w:sz w:val="19"/>
        </w:rPr>
      </w:pPr>
    </w:p>
    <w:p w14:paraId="593DDA26" w14:textId="77777777" w:rsidR="002D387D" w:rsidRDefault="00FC3198">
      <w:pPr>
        <w:pStyle w:val="a4"/>
        <w:numPr>
          <w:ilvl w:val="0"/>
          <w:numId w:val="28"/>
        </w:numPr>
        <w:tabs>
          <w:tab w:val="left" w:pos="386"/>
        </w:tabs>
        <w:ind w:left="100" w:right="124" w:firstLine="0"/>
        <w:jc w:val="both"/>
        <w:rPr>
          <w:sz w:val="18"/>
        </w:rPr>
      </w:pPr>
      <w:r>
        <w:rPr>
          <w:sz w:val="18"/>
        </w:rPr>
        <w:t>Interested parties in an investigation case may have access to information and documents provided by other interested parties to the investigating authority, except information and documents prescribed in Clause 2, Article 75 of this</w:t>
      </w:r>
      <w:r>
        <w:rPr>
          <w:spacing w:val="-13"/>
          <w:sz w:val="18"/>
        </w:rPr>
        <w:t xml:space="preserve"> </w:t>
      </w:r>
      <w:r>
        <w:rPr>
          <w:sz w:val="18"/>
        </w:rPr>
        <w:t>Law.</w:t>
      </w:r>
    </w:p>
    <w:p w14:paraId="34E6C237" w14:textId="77777777" w:rsidR="002D387D" w:rsidRDefault="002D387D">
      <w:pPr>
        <w:pStyle w:val="a3"/>
        <w:spacing w:before="11"/>
        <w:rPr>
          <w:sz w:val="19"/>
        </w:rPr>
      </w:pPr>
    </w:p>
    <w:p w14:paraId="13B58CBA" w14:textId="77777777" w:rsidR="002D387D" w:rsidRDefault="00FC3198">
      <w:pPr>
        <w:pStyle w:val="1"/>
        <w:ind w:right="22"/>
      </w:pPr>
      <w:r>
        <w:t>Article 75. Prov</w:t>
      </w:r>
      <w:r>
        <w:t>ision and collection of information and documents and confidentiality in the investigation of trade remedy cases</w:t>
      </w:r>
    </w:p>
    <w:p w14:paraId="36E47FC2" w14:textId="77777777" w:rsidR="002D387D" w:rsidRDefault="002D387D">
      <w:pPr>
        <w:pStyle w:val="a3"/>
        <w:spacing w:before="9"/>
        <w:rPr>
          <w:b/>
          <w:sz w:val="19"/>
        </w:rPr>
      </w:pPr>
    </w:p>
    <w:p w14:paraId="7705F430" w14:textId="77777777" w:rsidR="002D387D" w:rsidRDefault="00FC3198">
      <w:pPr>
        <w:pStyle w:val="a4"/>
        <w:numPr>
          <w:ilvl w:val="0"/>
          <w:numId w:val="26"/>
        </w:numPr>
        <w:tabs>
          <w:tab w:val="left" w:pos="343"/>
        </w:tabs>
        <w:ind w:right="120" w:firstLine="0"/>
        <w:jc w:val="both"/>
        <w:rPr>
          <w:sz w:val="18"/>
        </w:rPr>
      </w:pPr>
      <w:r>
        <w:rPr>
          <w:sz w:val="18"/>
        </w:rPr>
        <w:t>Interested parties in an investigation case shall provide necessary information and documents</w:t>
      </w:r>
      <w:r>
        <w:rPr>
          <w:spacing w:val="-42"/>
          <w:sz w:val="18"/>
        </w:rPr>
        <w:t xml:space="preserve"> </w:t>
      </w:r>
      <w:r>
        <w:rPr>
          <w:sz w:val="18"/>
        </w:rPr>
        <w:t>at the request of the investigating</w:t>
      </w:r>
      <w:r>
        <w:rPr>
          <w:spacing w:val="-7"/>
          <w:sz w:val="18"/>
        </w:rPr>
        <w:t xml:space="preserve"> </w:t>
      </w:r>
      <w:r>
        <w:rPr>
          <w:sz w:val="18"/>
        </w:rPr>
        <w:t>authority.</w:t>
      </w:r>
    </w:p>
    <w:p w14:paraId="3A75D6EA" w14:textId="77777777" w:rsidR="002D387D" w:rsidRDefault="002D387D">
      <w:pPr>
        <w:pStyle w:val="a3"/>
        <w:spacing w:before="10"/>
        <w:rPr>
          <w:sz w:val="19"/>
        </w:rPr>
      </w:pPr>
    </w:p>
    <w:p w14:paraId="55C2A40D" w14:textId="77777777" w:rsidR="002D387D" w:rsidRDefault="00FC3198">
      <w:pPr>
        <w:pStyle w:val="a4"/>
        <w:numPr>
          <w:ilvl w:val="0"/>
          <w:numId w:val="26"/>
        </w:numPr>
        <w:tabs>
          <w:tab w:val="left" w:pos="331"/>
        </w:tabs>
        <w:spacing w:before="1"/>
        <w:ind w:right="115" w:firstLine="0"/>
        <w:jc w:val="both"/>
        <w:rPr>
          <w:sz w:val="18"/>
        </w:rPr>
      </w:pPr>
      <w:r>
        <w:rPr>
          <w:sz w:val="18"/>
        </w:rPr>
        <w:t>In</w:t>
      </w:r>
      <w:r>
        <w:rPr>
          <w:spacing w:val="-18"/>
          <w:sz w:val="18"/>
        </w:rPr>
        <w:t xml:space="preserve"> </w:t>
      </w:r>
      <w:r>
        <w:rPr>
          <w:sz w:val="18"/>
        </w:rPr>
        <w:t>the</w:t>
      </w:r>
      <w:r>
        <w:rPr>
          <w:spacing w:val="-16"/>
          <w:sz w:val="18"/>
        </w:rPr>
        <w:t xml:space="preserve"> </w:t>
      </w:r>
      <w:r>
        <w:rPr>
          <w:sz w:val="18"/>
        </w:rPr>
        <w:t>investigation</w:t>
      </w:r>
      <w:r>
        <w:rPr>
          <w:spacing w:val="-17"/>
          <w:sz w:val="18"/>
        </w:rPr>
        <w:t xml:space="preserve"> </w:t>
      </w:r>
      <w:r>
        <w:rPr>
          <w:sz w:val="18"/>
        </w:rPr>
        <w:t>process,</w:t>
      </w:r>
      <w:r>
        <w:rPr>
          <w:spacing w:val="-18"/>
          <w:sz w:val="18"/>
        </w:rPr>
        <w:t xml:space="preserve"> </w:t>
      </w:r>
      <w:r>
        <w:rPr>
          <w:sz w:val="18"/>
        </w:rPr>
        <w:t>the</w:t>
      </w:r>
      <w:r>
        <w:rPr>
          <w:spacing w:val="-16"/>
          <w:sz w:val="18"/>
        </w:rPr>
        <w:t xml:space="preserve"> </w:t>
      </w:r>
      <w:r>
        <w:rPr>
          <w:sz w:val="18"/>
        </w:rPr>
        <w:t>investigating</w:t>
      </w:r>
      <w:r>
        <w:rPr>
          <w:spacing w:val="-16"/>
          <w:sz w:val="18"/>
        </w:rPr>
        <w:t xml:space="preserve"> </w:t>
      </w:r>
      <w:r>
        <w:rPr>
          <w:sz w:val="18"/>
        </w:rPr>
        <w:t>authority</w:t>
      </w:r>
      <w:r>
        <w:rPr>
          <w:spacing w:val="-18"/>
          <w:sz w:val="18"/>
        </w:rPr>
        <w:t xml:space="preserve"> </w:t>
      </w:r>
      <w:r>
        <w:rPr>
          <w:sz w:val="18"/>
        </w:rPr>
        <w:t>and</w:t>
      </w:r>
      <w:r>
        <w:rPr>
          <w:spacing w:val="-16"/>
          <w:sz w:val="18"/>
        </w:rPr>
        <w:t xml:space="preserve"> </w:t>
      </w:r>
      <w:r>
        <w:rPr>
          <w:sz w:val="18"/>
        </w:rPr>
        <w:t>persons</w:t>
      </w:r>
      <w:r>
        <w:rPr>
          <w:spacing w:val="-17"/>
          <w:sz w:val="18"/>
        </w:rPr>
        <w:t xml:space="preserve"> </w:t>
      </w:r>
      <w:r>
        <w:rPr>
          <w:sz w:val="18"/>
        </w:rPr>
        <w:t>entitled</w:t>
      </w:r>
      <w:r>
        <w:rPr>
          <w:spacing w:val="-19"/>
          <w:sz w:val="18"/>
        </w:rPr>
        <w:t xml:space="preserve"> </w:t>
      </w:r>
      <w:r>
        <w:rPr>
          <w:sz w:val="18"/>
        </w:rPr>
        <w:t>to</w:t>
      </w:r>
      <w:r>
        <w:rPr>
          <w:spacing w:val="-15"/>
          <w:sz w:val="18"/>
        </w:rPr>
        <w:t xml:space="preserve"> </w:t>
      </w:r>
      <w:r>
        <w:rPr>
          <w:sz w:val="18"/>
        </w:rPr>
        <w:t>access</w:t>
      </w:r>
      <w:r>
        <w:rPr>
          <w:spacing w:val="-17"/>
          <w:sz w:val="18"/>
        </w:rPr>
        <w:t xml:space="preserve"> </w:t>
      </w:r>
      <w:r>
        <w:rPr>
          <w:sz w:val="18"/>
        </w:rPr>
        <w:t>information and documents relating to the investigation case shall keep such information and documents confidential at the request of information and document</w:t>
      </w:r>
      <w:r>
        <w:rPr>
          <w:spacing w:val="-11"/>
          <w:sz w:val="18"/>
        </w:rPr>
        <w:t xml:space="preserve"> </w:t>
      </w:r>
      <w:r>
        <w:rPr>
          <w:sz w:val="18"/>
        </w:rPr>
        <w:t>provide</w:t>
      </w:r>
      <w:r>
        <w:rPr>
          <w:sz w:val="18"/>
        </w:rPr>
        <w:t>rs.</w:t>
      </w:r>
    </w:p>
    <w:p w14:paraId="271C66C8" w14:textId="77777777" w:rsidR="002D387D" w:rsidRDefault="002D387D">
      <w:pPr>
        <w:pStyle w:val="a3"/>
        <w:spacing w:before="7"/>
        <w:rPr>
          <w:sz w:val="19"/>
        </w:rPr>
      </w:pPr>
    </w:p>
    <w:p w14:paraId="079FDB41" w14:textId="77777777" w:rsidR="002D387D" w:rsidRDefault="00FC3198">
      <w:pPr>
        <w:pStyle w:val="a4"/>
        <w:numPr>
          <w:ilvl w:val="0"/>
          <w:numId w:val="26"/>
        </w:numPr>
        <w:tabs>
          <w:tab w:val="left" w:pos="360"/>
        </w:tabs>
        <w:spacing w:before="1"/>
        <w:ind w:right="114" w:firstLine="0"/>
        <w:jc w:val="both"/>
        <w:rPr>
          <w:sz w:val="18"/>
        </w:rPr>
      </w:pPr>
      <w:r>
        <w:rPr>
          <w:sz w:val="18"/>
        </w:rPr>
        <w:t>When necessary, the investigating authority may solicit an expert assessment or examine and verify the authenticity of information and documents provided by interested parties or collect additional information and documents necessary for the settlemen</w:t>
      </w:r>
      <w:r>
        <w:rPr>
          <w:sz w:val="18"/>
        </w:rPr>
        <w:t>t of a trade remedy case. The investigating authority may conduct on-site investigations, including overseas</w:t>
      </w:r>
      <w:r>
        <w:rPr>
          <w:spacing w:val="-28"/>
          <w:sz w:val="18"/>
        </w:rPr>
        <w:t xml:space="preserve"> </w:t>
      </w:r>
      <w:r>
        <w:rPr>
          <w:sz w:val="18"/>
        </w:rPr>
        <w:t>investigations.</w:t>
      </w:r>
    </w:p>
    <w:p w14:paraId="1AAB02DD" w14:textId="77777777" w:rsidR="002D387D" w:rsidRDefault="002D387D">
      <w:pPr>
        <w:pStyle w:val="a3"/>
        <w:spacing w:before="9"/>
        <w:rPr>
          <w:sz w:val="19"/>
        </w:rPr>
      </w:pPr>
    </w:p>
    <w:p w14:paraId="2D999F3E" w14:textId="77777777" w:rsidR="002D387D" w:rsidRDefault="00FC3198">
      <w:pPr>
        <w:pStyle w:val="a4"/>
        <w:numPr>
          <w:ilvl w:val="0"/>
          <w:numId w:val="26"/>
        </w:numPr>
        <w:tabs>
          <w:tab w:val="left" w:pos="331"/>
        </w:tabs>
        <w:spacing w:before="1"/>
        <w:ind w:right="116" w:firstLine="0"/>
        <w:jc w:val="both"/>
        <w:rPr>
          <w:sz w:val="18"/>
        </w:rPr>
      </w:pPr>
      <w:r>
        <w:rPr>
          <w:sz w:val="18"/>
        </w:rPr>
        <w:t>In</w:t>
      </w:r>
      <w:r>
        <w:rPr>
          <w:spacing w:val="-17"/>
          <w:sz w:val="18"/>
        </w:rPr>
        <w:t xml:space="preserve"> </w:t>
      </w:r>
      <w:r>
        <w:rPr>
          <w:sz w:val="18"/>
        </w:rPr>
        <w:t>case</w:t>
      </w:r>
      <w:r>
        <w:rPr>
          <w:spacing w:val="-15"/>
          <w:sz w:val="18"/>
        </w:rPr>
        <w:t xml:space="preserve"> </w:t>
      </w:r>
      <w:r>
        <w:rPr>
          <w:sz w:val="18"/>
        </w:rPr>
        <w:t>the</w:t>
      </w:r>
      <w:r>
        <w:rPr>
          <w:spacing w:val="-16"/>
          <w:sz w:val="18"/>
        </w:rPr>
        <w:t xml:space="preserve"> </w:t>
      </w:r>
      <w:r>
        <w:rPr>
          <w:sz w:val="18"/>
        </w:rPr>
        <w:t>to-be-investigated</w:t>
      </w:r>
      <w:r>
        <w:rPr>
          <w:spacing w:val="-15"/>
          <w:sz w:val="18"/>
        </w:rPr>
        <w:t xml:space="preserve"> </w:t>
      </w:r>
      <w:r>
        <w:rPr>
          <w:sz w:val="18"/>
        </w:rPr>
        <w:t>party</w:t>
      </w:r>
      <w:r>
        <w:rPr>
          <w:spacing w:val="-16"/>
          <w:sz w:val="18"/>
        </w:rPr>
        <w:t xml:space="preserve"> </w:t>
      </w:r>
      <w:r>
        <w:rPr>
          <w:sz w:val="18"/>
        </w:rPr>
        <w:t>does</w:t>
      </w:r>
      <w:r>
        <w:rPr>
          <w:spacing w:val="-17"/>
          <w:sz w:val="18"/>
        </w:rPr>
        <w:t xml:space="preserve"> </w:t>
      </w:r>
      <w:r>
        <w:rPr>
          <w:sz w:val="18"/>
        </w:rPr>
        <w:t>not</w:t>
      </w:r>
      <w:r>
        <w:rPr>
          <w:spacing w:val="-14"/>
          <w:sz w:val="18"/>
        </w:rPr>
        <w:t xml:space="preserve"> </w:t>
      </w:r>
      <w:r>
        <w:rPr>
          <w:sz w:val="18"/>
        </w:rPr>
        <w:t>allow</w:t>
      </w:r>
      <w:r>
        <w:rPr>
          <w:spacing w:val="-17"/>
          <w:sz w:val="18"/>
        </w:rPr>
        <w:t xml:space="preserve"> </w:t>
      </w:r>
      <w:r>
        <w:rPr>
          <w:sz w:val="18"/>
        </w:rPr>
        <w:t>the</w:t>
      </w:r>
      <w:r>
        <w:rPr>
          <w:spacing w:val="-12"/>
          <w:sz w:val="18"/>
        </w:rPr>
        <w:t xml:space="preserve"> </w:t>
      </w:r>
      <w:r>
        <w:rPr>
          <w:sz w:val="18"/>
        </w:rPr>
        <w:t>investigating</w:t>
      </w:r>
      <w:r>
        <w:rPr>
          <w:spacing w:val="-16"/>
          <w:sz w:val="18"/>
        </w:rPr>
        <w:t xml:space="preserve"> </w:t>
      </w:r>
      <w:r>
        <w:rPr>
          <w:sz w:val="18"/>
        </w:rPr>
        <w:t>authority</w:t>
      </w:r>
      <w:r>
        <w:rPr>
          <w:spacing w:val="-19"/>
          <w:sz w:val="18"/>
        </w:rPr>
        <w:t xml:space="preserve"> </w:t>
      </w:r>
      <w:r>
        <w:rPr>
          <w:sz w:val="18"/>
        </w:rPr>
        <w:t>to</w:t>
      </w:r>
      <w:r>
        <w:rPr>
          <w:spacing w:val="-14"/>
          <w:sz w:val="18"/>
        </w:rPr>
        <w:t xml:space="preserve"> </w:t>
      </w:r>
      <w:r>
        <w:rPr>
          <w:sz w:val="18"/>
        </w:rPr>
        <w:t>access</w:t>
      </w:r>
      <w:r>
        <w:rPr>
          <w:spacing w:val="-17"/>
          <w:sz w:val="18"/>
        </w:rPr>
        <w:t xml:space="preserve"> </w:t>
      </w:r>
      <w:r>
        <w:rPr>
          <w:sz w:val="18"/>
        </w:rPr>
        <w:t>or</w:t>
      </w:r>
      <w:r>
        <w:rPr>
          <w:spacing w:val="-15"/>
          <w:sz w:val="18"/>
        </w:rPr>
        <w:t xml:space="preserve"> </w:t>
      </w:r>
      <w:r>
        <w:rPr>
          <w:sz w:val="18"/>
        </w:rPr>
        <w:t>refuses to provide information and do</w:t>
      </w:r>
      <w:r>
        <w:rPr>
          <w:sz w:val="18"/>
        </w:rPr>
        <w:t>cuments that are important to the investigation, the investigating authority may use information and documents provided by interested parties or collected by itself or available information and documents to make investigation</w:t>
      </w:r>
      <w:r>
        <w:rPr>
          <w:spacing w:val="-13"/>
          <w:sz w:val="18"/>
        </w:rPr>
        <w:t xml:space="preserve"> </w:t>
      </w:r>
      <w:r>
        <w:rPr>
          <w:sz w:val="18"/>
        </w:rPr>
        <w:t>conclusions.</w:t>
      </w:r>
    </w:p>
    <w:p w14:paraId="797EE7E2" w14:textId="77777777" w:rsidR="002D387D" w:rsidRDefault="002D387D">
      <w:pPr>
        <w:pStyle w:val="a3"/>
        <w:spacing w:before="8"/>
        <w:rPr>
          <w:sz w:val="19"/>
        </w:rPr>
      </w:pPr>
    </w:p>
    <w:p w14:paraId="1492CB8E" w14:textId="77777777" w:rsidR="002D387D" w:rsidRDefault="00FC3198">
      <w:pPr>
        <w:pStyle w:val="1"/>
        <w:ind w:right="22"/>
      </w:pPr>
      <w:r>
        <w:t>Article 76. Hand</w:t>
      </w:r>
      <w:r>
        <w:t>ling of cases in which Vietnamese exports are investigated for application of or applied with trade remedies</w:t>
      </w:r>
    </w:p>
    <w:p w14:paraId="5E97C334" w14:textId="77777777" w:rsidR="002D387D" w:rsidRDefault="002D387D">
      <w:pPr>
        <w:pStyle w:val="a3"/>
        <w:spacing w:before="8"/>
        <w:rPr>
          <w:b/>
          <w:sz w:val="19"/>
        </w:rPr>
      </w:pPr>
    </w:p>
    <w:p w14:paraId="7F2879B4" w14:textId="77777777" w:rsidR="002D387D" w:rsidRDefault="00FC3198">
      <w:pPr>
        <w:pStyle w:val="a4"/>
        <w:numPr>
          <w:ilvl w:val="0"/>
          <w:numId w:val="25"/>
        </w:numPr>
        <w:tabs>
          <w:tab w:val="left" w:pos="343"/>
        </w:tabs>
        <w:ind w:right="116" w:firstLine="0"/>
        <w:jc w:val="both"/>
        <w:rPr>
          <w:sz w:val="18"/>
        </w:rPr>
      </w:pPr>
      <w:r>
        <w:rPr>
          <w:sz w:val="18"/>
        </w:rPr>
        <w:t>In the case a Vietnamese trader is investigated for application or applied with a trade remedy by the importing country, the Ministry of Industry and Trade shall, at the proposal of the related line association and trader, assume the prime responsibility f</w:t>
      </w:r>
      <w:r>
        <w:rPr>
          <w:sz w:val="18"/>
        </w:rPr>
        <w:t>or, and coordinate with other ministries, ministerial-level agencies and competent state management agencies in, carrying out within the ambit of their respective tasks and powers the following activities to assist the</w:t>
      </w:r>
      <w:r>
        <w:rPr>
          <w:spacing w:val="-23"/>
          <w:sz w:val="18"/>
        </w:rPr>
        <w:t xml:space="preserve"> </w:t>
      </w:r>
      <w:r>
        <w:rPr>
          <w:sz w:val="18"/>
        </w:rPr>
        <w:t>trader:</w:t>
      </w:r>
    </w:p>
    <w:p w14:paraId="4ED1EA19" w14:textId="77777777" w:rsidR="002D387D" w:rsidRDefault="002D387D">
      <w:pPr>
        <w:pStyle w:val="a3"/>
        <w:spacing w:before="10"/>
        <w:rPr>
          <w:sz w:val="19"/>
        </w:rPr>
      </w:pPr>
    </w:p>
    <w:p w14:paraId="660E96B9" w14:textId="77777777" w:rsidR="002D387D" w:rsidRDefault="00FC3198">
      <w:pPr>
        <w:pStyle w:val="a4"/>
        <w:numPr>
          <w:ilvl w:val="1"/>
          <w:numId w:val="25"/>
        </w:numPr>
        <w:tabs>
          <w:tab w:val="left" w:pos="920"/>
        </w:tabs>
        <w:ind w:hanging="254"/>
        <w:jc w:val="both"/>
        <w:rPr>
          <w:sz w:val="18"/>
        </w:rPr>
      </w:pPr>
      <w:r>
        <w:rPr>
          <w:sz w:val="18"/>
        </w:rPr>
        <w:t>Providing information relati</w:t>
      </w:r>
      <w:r>
        <w:rPr>
          <w:sz w:val="18"/>
        </w:rPr>
        <w:t>ng to the</w:t>
      </w:r>
      <w:r>
        <w:rPr>
          <w:spacing w:val="-7"/>
          <w:sz w:val="18"/>
        </w:rPr>
        <w:t xml:space="preserve"> </w:t>
      </w:r>
      <w:r>
        <w:rPr>
          <w:sz w:val="18"/>
        </w:rPr>
        <w:t>case;</w:t>
      </w:r>
    </w:p>
    <w:p w14:paraId="58B928A6" w14:textId="77777777" w:rsidR="002D387D" w:rsidRDefault="002D387D">
      <w:pPr>
        <w:pStyle w:val="a3"/>
        <w:spacing w:before="8"/>
        <w:rPr>
          <w:sz w:val="19"/>
        </w:rPr>
      </w:pPr>
    </w:p>
    <w:p w14:paraId="5259424B" w14:textId="77777777" w:rsidR="002D387D" w:rsidRDefault="00FC3198">
      <w:pPr>
        <w:pStyle w:val="a4"/>
        <w:numPr>
          <w:ilvl w:val="1"/>
          <w:numId w:val="25"/>
        </w:numPr>
        <w:tabs>
          <w:tab w:val="left" w:pos="936"/>
        </w:tabs>
        <w:spacing w:before="1" w:line="242" w:lineRule="auto"/>
        <w:ind w:left="666" w:right="120" w:firstLine="0"/>
        <w:jc w:val="both"/>
        <w:rPr>
          <w:sz w:val="18"/>
        </w:rPr>
      </w:pPr>
      <w:r>
        <w:rPr>
          <w:sz w:val="18"/>
        </w:rPr>
        <w:t>Exchanging information with the importing country that is conducting an investigation or applying a trade remedy against Vietnamese</w:t>
      </w:r>
      <w:r>
        <w:rPr>
          <w:spacing w:val="-7"/>
          <w:sz w:val="18"/>
        </w:rPr>
        <w:t xml:space="preserve"> </w:t>
      </w:r>
      <w:r>
        <w:rPr>
          <w:sz w:val="18"/>
        </w:rPr>
        <w:t>exports;</w:t>
      </w:r>
    </w:p>
    <w:p w14:paraId="455116DB" w14:textId="77777777" w:rsidR="002D387D" w:rsidRDefault="002D387D">
      <w:pPr>
        <w:pStyle w:val="a3"/>
        <w:spacing w:before="6"/>
        <w:rPr>
          <w:sz w:val="19"/>
        </w:rPr>
      </w:pPr>
    </w:p>
    <w:p w14:paraId="52E6A0B5" w14:textId="77777777" w:rsidR="002D387D" w:rsidRDefault="00FC3198">
      <w:pPr>
        <w:pStyle w:val="a4"/>
        <w:numPr>
          <w:ilvl w:val="1"/>
          <w:numId w:val="25"/>
        </w:numPr>
        <w:tabs>
          <w:tab w:val="left" w:pos="900"/>
        </w:tabs>
        <w:ind w:left="666" w:right="124" w:firstLine="0"/>
        <w:jc w:val="both"/>
        <w:rPr>
          <w:sz w:val="18"/>
        </w:rPr>
      </w:pPr>
      <w:r>
        <w:rPr>
          <w:sz w:val="18"/>
        </w:rPr>
        <w:t>Initiating</w:t>
      </w:r>
      <w:r>
        <w:rPr>
          <w:spacing w:val="-9"/>
          <w:sz w:val="18"/>
        </w:rPr>
        <w:t xml:space="preserve"> </w:t>
      </w:r>
      <w:r>
        <w:rPr>
          <w:sz w:val="18"/>
        </w:rPr>
        <w:t>a</w:t>
      </w:r>
      <w:r>
        <w:rPr>
          <w:spacing w:val="-8"/>
          <w:sz w:val="18"/>
        </w:rPr>
        <w:t xml:space="preserve"> </w:t>
      </w:r>
      <w:r>
        <w:rPr>
          <w:sz w:val="18"/>
        </w:rPr>
        <w:t>lawsuit</w:t>
      </w:r>
      <w:r>
        <w:rPr>
          <w:spacing w:val="-7"/>
          <w:sz w:val="18"/>
        </w:rPr>
        <w:t xml:space="preserve"> </w:t>
      </w:r>
      <w:r>
        <w:rPr>
          <w:sz w:val="18"/>
        </w:rPr>
        <w:t>against</w:t>
      </w:r>
      <w:r>
        <w:rPr>
          <w:spacing w:val="-7"/>
          <w:sz w:val="18"/>
        </w:rPr>
        <w:t xml:space="preserve"> </w:t>
      </w:r>
      <w:r>
        <w:rPr>
          <w:sz w:val="18"/>
        </w:rPr>
        <w:t>the</w:t>
      </w:r>
      <w:r>
        <w:rPr>
          <w:spacing w:val="-8"/>
          <w:sz w:val="18"/>
        </w:rPr>
        <w:t xml:space="preserve"> </w:t>
      </w:r>
      <w:r>
        <w:rPr>
          <w:sz w:val="18"/>
        </w:rPr>
        <w:t>importing</w:t>
      </w:r>
      <w:r>
        <w:rPr>
          <w:spacing w:val="-8"/>
          <w:sz w:val="18"/>
        </w:rPr>
        <w:t xml:space="preserve"> </w:t>
      </w:r>
      <w:r>
        <w:rPr>
          <w:sz w:val="18"/>
        </w:rPr>
        <w:t>country</w:t>
      </w:r>
      <w:r>
        <w:rPr>
          <w:spacing w:val="-7"/>
          <w:sz w:val="18"/>
        </w:rPr>
        <w:t xml:space="preserve"> </w:t>
      </w:r>
      <w:r>
        <w:rPr>
          <w:sz w:val="18"/>
        </w:rPr>
        <w:t>when</w:t>
      </w:r>
      <w:r>
        <w:rPr>
          <w:spacing w:val="-7"/>
          <w:sz w:val="18"/>
        </w:rPr>
        <w:t xml:space="preserve"> </w:t>
      </w:r>
      <w:r>
        <w:rPr>
          <w:sz w:val="18"/>
        </w:rPr>
        <w:t>detecting</w:t>
      </w:r>
      <w:r>
        <w:rPr>
          <w:spacing w:val="-8"/>
          <w:sz w:val="18"/>
        </w:rPr>
        <w:t xml:space="preserve"> </w:t>
      </w:r>
      <w:r>
        <w:rPr>
          <w:sz w:val="18"/>
        </w:rPr>
        <w:t>a</w:t>
      </w:r>
      <w:r>
        <w:rPr>
          <w:spacing w:val="-8"/>
          <w:sz w:val="18"/>
        </w:rPr>
        <w:t xml:space="preserve"> </w:t>
      </w:r>
      <w:r>
        <w:rPr>
          <w:sz w:val="18"/>
        </w:rPr>
        <w:t>violation</w:t>
      </w:r>
      <w:r>
        <w:rPr>
          <w:spacing w:val="-9"/>
          <w:sz w:val="18"/>
        </w:rPr>
        <w:t xml:space="preserve"> </w:t>
      </w:r>
      <w:r>
        <w:rPr>
          <w:sz w:val="18"/>
        </w:rPr>
        <w:t>of</w:t>
      </w:r>
      <w:r>
        <w:rPr>
          <w:spacing w:val="-9"/>
          <w:sz w:val="18"/>
        </w:rPr>
        <w:t xml:space="preserve"> </w:t>
      </w:r>
      <w:r>
        <w:rPr>
          <w:sz w:val="18"/>
        </w:rPr>
        <w:t>the</w:t>
      </w:r>
      <w:r>
        <w:rPr>
          <w:spacing w:val="-9"/>
          <w:sz w:val="18"/>
        </w:rPr>
        <w:t xml:space="preserve"> </w:t>
      </w:r>
      <w:r>
        <w:rPr>
          <w:sz w:val="18"/>
        </w:rPr>
        <w:t>relevant tre</w:t>
      </w:r>
      <w:r>
        <w:rPr>
          <w:sz w:val="18"/>
        </w:rPr>
        <w:t>aty to which the Socialist Republic of Viet Nam is a contracting</w:t>
      </w:r>
      <w:r>
        <w:rPr>
          <w:spacing w:val="-17"/>
          <w:sz w:val="18"/>
        </w:rPr>
        <w:t xml:space="preserve"> </w:t>
      </w:r>
      <w:r>
        <w:rPr>
          <w:sz w:val="18"/>
        </w:rPr>
        <w:t>party;</w:t>
      </w:r>
    </w:p>
    <w:p w14:paraId="74B00EBA" w14:textId="77777777" w:rsidR="002D387D" w:rsidRDefault="002D387D">
      <w:pPr>
        <w:pStyle w:val="a3"/>
        <w:spacing w:before="9"/>
        <w:rPr>
          <w:sz w:val="19"/>
        </w:rPr>
      </w:pPr>
    </w:p>
    <w:p w14:paraId="2131E0A5" w14:textId="77777777" w:rsidR="002D387D" w:rsidRDefault="00FC3198">
      <w:pPr>
        <w:pStyle w:val="a3"/>
        <w:ind w:left="666"/>
      </w:pPr>
      <w:r>
        <w:t>dd) Carrying out other support activities in accordance with law.</w:t>
      </w:r>
    </w:p>
    <w:p w14:paraId="1183E326" w14:textId="77777777" w:rsidR="002D387D" w:rsidRDefault="002D387D">
      <w:pPr>
        <w:pStyle w:val="a3"/>
        <w:spacing w:before="8"/>
        <w:rPr>
          <w:sz w:val="19"/>
        </w:rPr>
      </w:pPr>
    </w:p>
    <w:p w14:paraId="0BADEE0B" w14:textId="77777777" w:rsidR="002D387D" w:rsidRDefault="00FC3198">
      <w:pPr>
        <w:pStyle w:val="a4"/>
        <w:numPr>
          <w:ilvl w:val="0"/>
          <w:numId w:val="25"/>
        </w:numPr>
        <w:tabs>
          <w:tab w:val="left" w:pos="343"/>
        </w:tabs>
        <w:spacing w:before="1"/>
        <w:ind w:right="113" w:firstLine="0"/>
        <w:jc w:val="both"/>
        <w:rPr>
          <w:sz w:val="18"/>
        </w:rPr>
      </w:pPr>
      <w:r>
        <w:rPr>
          <w:sz w:val="18"/>
        </w:rPr>
        <w:t>In the case a Vietnamese trader is investigated for application of countervailing measures by the importing</w:t>
      </w:r>
      <w:r>
        <w:rPr>
          <w:spacing w:val="-5"/>
          <w:sz w:val="18"/>
        </w:rPr>
        <w:t xml:space="preserve"> </w:t>
      </w:r>
      <w:r>
        <w:rPr>
          <w:sz w:val="18"/>
        </w:rPr>
        <w:t>country,</w:t>
      </w:r>
      <w:r>
        <w:rPr>
          <w:spacing w:val="-7"/>
          <w:sz w:val="18"/>
        </w:rPr>
        <w:t xml:space="preserve"> </w:t>
      </w:r>
      <w:r>
        <w:rPr>
          <w:sz w:val="18"/>
        </w:rPr>
        <w:t>the</w:t>
      </w:r>
      <w:r>
        <w:rPr>
          <w:spacing w:val="-5"/>
          <w:sz w:val="18"/>
        </w:rPr>
        <w:t xml:space="preserve"> </w:t>
      </w:r>
      <w:r>
        <w:rPr>
          <w:sz w:val="18"/>
        </w:rPr>
        <w:t>Ministry</w:t>
      </w:r>
      <w:r>
        <w:rPr>
          <w:spacing w:val="-6"/>
          <w:sz w:val="18"/>
        </w:rPr>
        <w:t xml:space="preserve"> </w:t>
      </w:r>
      <w:r>
        <w:rPr>
          <w:sz w:val="18"/>
        </w:rPr>
        <w:t>of</w:t>
      </w:r>
      <w:r>
        <w:rPr>
          <w:spacing w:val="-7"/>
          <w:sz w:val="18"/>
        </w:rPr>
        <w:t xml:space="preserve"> </w:t>
      </w:r>
      <w:r>
        <w:rPr>
          <w:sz w:val="18"/>
        </w:rPr>
        <w:t>Industry</w:t>
      </w:r>
      <w:r>
        <w:rPr>
          <w:spacing w:val="-6"/>
          <w:sz w:val="18"/>
        </w:rPr>
        <w:t xml:space="preserve"> </w:t>
      </w:r>
      <w:r>
        <w:rPr>
          <w:sz w:val="18"/>
        </w:rPr>
        <w:t>and</w:t>
      </w:r>
      <w:r>
        <w:rPr>
          <w:spacing w:val="-5"/>
          <w:sz w:val="18"/>
        </w:rPr>
        <w:t xml:space="preserve"> </w:t>
      </w:r>
      <w:r>
        <w:rPr>
          <w:sz w:val="18"/>
        </w:rPr>
        <w:t>Trade</w:t>
      </w:r>
      <w:r>
        <w:rPr>
          <w:spacing w:val="-5"/>
          <w:sz w:val="18"/>
        </w:rPr>
        <w:t xml:space="preserve"> </w:t>
      </w:r>
      <w:r>
        <w:rPr>
          <w:sz w:val="18"/>
        </w:rPr>
        <w:t>shall</w:t>
      </w:r>
      <w:r>
        <w:rPr>
          <w:spacing w:val="-5"/>
          <w:sz w:val="18"/>
        </w:rPr>
        <w:t xml:space="preserve"> </w:t>
      </w:r>
      <w:r>
        <w:rPr>
          <w:sz w:val="18"/>
        </w:rPr>
        <w:t>assume</w:t>
      </w:r>
      <w:r>
        <w:rPr>
          <w:spacing w:val="-4"/>
          <w:sz w:val="18"/>
        </w:rPr>
        <w:t xml:space="preserve"> </w:t>
      </w:r>
      <w:r>
        <w:rPr>
          <w:sz w:val="18"/>
        </w:rPr>
        <w:t>the</w:t>
      </w:r>
      <w:r>
        <w:rPr>
          <w:spacing w:val="-5"/>
          <w:sz w:val="18"/>
        </w:rPr>
        <w:t xml:space="preserve"> </w:t>
      </w:r>
      <w:r>
        <w:rPr>
          <w:sz w:val="18"/>
        </w:rPr>
        <w:t>prime</w:t>
      </w:r>
      <w:r>
        <w:rPr>
          <w:spacing w:val="-5"/>
          <w:sz w:val="18"/>
        </w:rPr>
        <w:t xml:space="preserve"> </w:t>
      </w:r>
      <w:r>
        <w:rPr>
          <w:sz w:val="18"/>
        </w:rPr>
        <w:t>responsibility</w:t>
      </w:r>
      <w:r>
        <w:rPr>
          <w:spacing w:val="-6"/>
          <w:sz w:val="18"/>
        </w:rPr>
        <w:t xml:space="preserve"> </w:t>
      </w:r>
      <w:r>
        <w:rPr>
          <w:sz w:val="18"/>
        </w:rPr>
        <w:t>for,</w:t>
      </w:r>
      <w:r>
        <w:rPr>
          <w:spacing w:val="-7"/>
          <w:sz w:val="18"/>
        </w:rPr>
        <w:t xml:space="preserve"> </w:t>
      </w:r>
      <w:r>
        <w:rPr>
          <w:sz w:val="18"/>
        </w:rPr>
        <w:t>and coordinate with related ministries, ministerial-level agencies and provincial-level People's Committees in, working out a plan for coordination with the foreign investigating authority in accordance</w:t>
      </w:r>
      <w:r>
        <w:rPr>
          <w:spacing w:val="-15"/>
          <w:sz w:val="18"/>
        </w:rPr>
        <w:t xml:space="preserve"> </w:t>
      </w:r>
      <w:r>
        <w:rPr>
          <w:sz w:val="18"/>
        </w:rPr>
        <w:t>with</w:t>
      </w:r>
      <w:r>
        <w:rPr>
          <w:spacing w:val="-16"/>
          <w:sz w:val="18"/>
        </w:rPr>
        <w:t xml:space="preserve"> </w:t>
      </w:r>
      <w:r>
        <w:rPr>
          <w:sz w:val="18"/>
        </w:rPr>
        <w:t>the</w:t>
      </w:r>
      <w:r>
        <w:rPr>
          <w:spacing w:val="-15"/>
          <w:sz w:val="18"/>
        </w:rPr>
        <w:t xml:space="preserve"> </w:t>
      </w:r>
      <w:r>
        <w:rPr>
          <w:sz w:val="18"/>
        </w:rPr>
        <w:t>relevant</w:t>
      </w:r>
      <w:r>
        <w:rPr>
          <w:spacing w:val="-14"/>
          <w:sz w:val="18"/>
        </w:rPr>
        <w:t xml:space="preserve"> </w:t>
      </w:r>
      <w:r>
        <w:rPr>
          <w:sz w:val="18"/>
        </w:rPr>
        <w:t>treaty</w:t>
      </w:r>
      <w:r>
        <w:rPr>
          <w:spacing w:val="-16"/>
          <w:sz w:val="18"/>
        </w:rPr>
        <w:t xml:space="preserve"> </w:t>
      </w:r>
      <w:r>
        <w:rPr>
          <w:sz w:val="18"/>
        </w:rPr>
        <w:t>to</w:t>
      </w:r>
      <w:r>
        <w:rPr>
          <w:spacing w:val="-14"/>
          <w:sz w:val="18"/>
        </w:rPr>
        <w:t xml:space="preserve"> </w:t>
      </w:r>
      <w:r>
        <w:rPr>
          <w:sz w:val="18"/>
        </w:rPr>
        <w:t>which</w:t>
      </w:r>
      <w:r>
        <w:rPr>
          <w:spacing w:val="-17"/>
          <w:sz w:val="18"/>
        </w:rPr>
        <w:t xml:space="preserve"> </w:t>
      </w:r>
      <w:r>
        <w:rPr>
          <w:sz w:val="18"/>
        </w:rPr>
        <w:t>the</w:t>
      </w:r>
      <w:r>
        <w:rPr>
          <w:spacing w:val="-12"/>
          <w:sz w:val="18"/>
        </w:rPr>
        <w:t xml:space="preserve"> </w:t>
      </w:r>
      <w:r>
        <w:rPr>
          <w:sz w:val="18"/>
        </w:rPr>
        <w:t>Socialist</w:t>
      </w:r>
      <w:r>
        <w:rPr>
          <w:spacing w:val="-15"/>
          <w:sz w:val="18"/>
        </w:rPr>
        <w:t xml:space="preserve"> </w:t>
      </w:r>
      <w:r>
        <w:rPr>
          <w:sz w:val="18"/>
        </w:rPr>
        <w:t>Repub</w:t>
      </w:r>
      <w:r>
        <w:rPr>
          <w:sz w:val="18"/>
        </w:rPr>
        <w:t>lic</w:t>
      </w:r>
      <w:r>
        <w:rPr>
          <w:spacing w:val="-17"/>
          <w:sz w:val="18"/>
        </w:rPr>
        <w:t xml:space="preserve"> </w:t>
      </w:r>
      <w:r>
        <w:rPr>
          <w:sz w:val="18"/>
        </w:rPr>
        <w:t>of</w:t>
      </w:r>
      <w:r>
        <w:rPr>
          <w:spacing w:val="-16"/>
          <w:sz w:val="18"/>
        </w:rPr>
        <w:t xml:space="preserve"> </w:t>
      </w:r>
      <w:r>
        <w:rPr>
          <w:sz w:val="18"/>
        </w:rPr>
        <w:t>Viet</w:t>
      </w:r>
      <w:r>
        <w:rPr>
          <w:spacing w:val="-14"/>
          <w:sz w:val="18"/>
        </w:rPr>
        <w:t xml:space="preserve"> </w:t>
      </w:r>
      <w:r>
        <w:rPr>
          <w:sz w:val="18"/>
        </w:rPr>
        <w:t>Nam</w:t>
      </w:r>
      <w:r>
        <w:rPr>
          <w:spacing w:val="-16"/>
          <w:sz w:val="18"/>
        </w:rPr>
        <w:t xml:space="preserve"> </w:t>
      </w:r>
      <w:r>
        <w:rPr>
          <w:sz w:val="18"/>
        </w:rPr>
        <w:t>is</w:t>
      </w:r>
      <w:r>
        <w:rPr>
          <w:spacing w:val="-18"/>
          <w:sz w:val="18"/>
        </w:rPr>
        <w:t xml:space="preserve"> </w:t>
      </w:r>
      <w:r>
        <w:rPr>
          <w:sz w:val="18"/>
        </w:rPr>
        <w:t>a</w:t>
      </w:r>
      <w:r>
        <w:rPr>
          <w:spacing w:val="-15"/>
          <w:sz w:val="18"/>
        </w:rPr>
        <w:t xml:space="preserve"> </w:t>
      </w:r>
      <w:r>
        <w:rPr>
          <w:sz w:val="18"/>
        </w:rPr>
        <w:t>contracting</w:t>
      </w:r>
      <w:r>
        <w:rPr>
          <w:spacing w:val="-14"/>
          <w:sz w:val="18"/>
        </w:rPr>
        <w:t xml:space="preserve"> </w:t>
      </w:r>
      <w:r>
        <w:rPr>
          <w:sz w:val="18"/>
        </w:rPr>
        <w:t>party.</w:t>
      </w:r>
    </w:p>
    <w:p w14:paraId="2A91C92E" w14:textId="77777777" w:rsidR="002D387D" w:rsidRDefault="002D387D">
      <w:pPr>
        <w:pStyle w:val="a3"/>
        <w:spacing w:before="9"/>
        <w:rPr>
          <w:sz w:val="19"/>
        </w:rPr>
      </w:pPr>
    </w:p>
    <w:p w14:paraId="35DFB17E" w14:textId="77777777" w:rsidR="002D387D" w:rsidRDefault="00FC3198">
      <w:pPr>
        <w:pStyle w:val="a4"/>
        <w:numPr>
          <w:ilvl w:val="0"/>
          <w:numId w:val="25"/>
        </w:numPr>
        <w:tabs>
          <w:tab w:val="left" w:pos="367"/>
        </w:tabs>
        <w:ind w:right="120" w:firstLine="0"/>
        <w:jc w:val="both"/>
        <w:rPr>
          <w:sz w:val="18"/>
        </w:rPr>
      </w:pPr>
      <w:r>
        <w:rPr>
          <w:sz w:val="18"/>
        </w:rPr>
        <w:t>In the case a Vietnamese trader is investigated for application of safeguard measures by the importing</w:t>
      </w:r>
      <w:r>
        <w:rPr>
          <w:spacing w:val="-6"/>
          <w:sz w:val="18"/>
        </w:rPr>
        <w:t xml:space="preserve"> </w:t>
      </w:r>
      <w:r>
        <w:rPr>
          <w:sz w:val="18"/>
        </w:rPr>
        <w:t>country,</w:t>
      </w:r>
      <w:r>
        <w:rPr>
          <w:spacing w:val="-7"/>
          <w:sz w:val="18"/>
        </w:rPr>
        <w:t xml:space="preserve"> </w:t>
      </w:r>
      <w:r>
        <w:rPr>
          <w:sz w:val="18"/>
        </w:rPr>
        <w:t>the</w:t>
      </w:r>
      <w:r>
        <w:rPr>
          <w:spacing w:val="-5"/>
          <w:sz w:val="18"/>
        </w:rPr>
        <w:t xml:space="preserve"> </w:t>
      </w:r>
      <w:r>
        <w:rPr>
          <w:sz w:val="18"/>
        </w:rPr>
        <w:t>Ministry</w:t>
      </w:r>
      <w:r>
        <w:rPr>
          <w:spacing w:val="-7"/>
          <w:sz w:val="18"/>
        </w:rPr>
        <w:t xml:space="preserve"> </w:t>
      </w:r>
      <w:r>
        <w:rPr>
          <w:sz w:val="18"/>
        </w:rPr>
        <w:t>of</w:t>
      </w:r>
      <w:r>
        <w:rPr>
          <w:spacing w:val="-7"/>
          <w:sz w:val="18"/>
        </w:rPr>
        <w:t xml:space="preserve"> </w:t>
      </w:r>
      <w:r>
        <w:rPr>
          <w:sz w:val="18"/>
        </w:rPr>
        <w:t>Industry</w:t>
      </w:r>
      <w:r>
        <w:rPr>
          <w:spacing w:val="-7"/>
          <w:sz w:val="18"/>
        </w:rPr>
        <w:t xml:space="preserve"> </w:t>
      </w:r>
      <w:r>
        <w:rPr>
          <w:sz w:val="18"/>
        </w:rPr>
        <w:t>and</w:t>
      </w:r>
      <w:r>
        <w:rPr>
          <w:spacing w:val="-5"/>
          <w:sz w:val="18"/>
        </w:rPr>
        <w:t xml:space="preserve"> </w:t>
      </w:r>
      <w:r>
        <w:rPr>
          <w:sz w:val="18"/>
        </w:rPr>
        <w:t>Trade</w:t>
      </w:r>
      <w:r>
        <w:rPr>
          <w:spacing w:val="-5"/>
          <w:sz w:val="18"/>
        </w:rPr>
        <w:t xml:space="preserve"> </w:t>
      </w:r>
      <w:r>
        <w:rPr>
          <w:sz w:val="18"/>
        </w:rPr>
        <w:t>shall</w:t>
      </w:r>
      <w:r>
        <w:rPr>
          <w:spacing w:val="-5"/>
          <w:sz w:val="18"/>
        </w:rPr>
        <w:t xml:space="preserve"> </w:t>
      </w:r>
      <w:r>
        <w:rPr>
          <w:sz w:val="18"/>
        </w:rPr>
        <w:t>assume</w:t>
      </w:r>
      <w:r>
        <w:rPr>
          <w:spacing w:val="-5"/>
          <w:sz w:val="18"/>
        </w:rPr>
        <w:t xml:space="preserve"> </w:t>
      </w:r>
      <w:r>
        <w:rPr>
          <w:sz w:val="18"/>
        </w:rPr>
        <w:t>the</w:t>
      </w:r>
      <w:r>
        <w:rPr>
          <w:spacing w:val="-5"/>
          <w:sz w:val="18"/>
        </w:rPr>
        <w:t xml:space="preserve"> </w:t>
      </w:r>
      <w:r>
        <w:rPr>
          <w:sz w:val="18"/>
        </w:rPr>
        <w:t>prime</w:t>
      </w:r>
      <w:r>
        <w:rPr>
          <w:spacing w:val="-5"/>
          <w:sz w:val="18"/>
        </w:rPr>
        <w:t xml:space="preserve"> </w:t>
      </w:r>
      <w:r>
        <w:rPr>
          <w:sz w:val="18"/>
        </w:rPr>
        <w:t>responsibility</w:t>
      </w:r>
      <w:r>
        <w:rPr>
          <w:spacing w:val="-7"/>
          <w:sz w:val="18"/>
        </w:rPr>
        <w:t xml:space="preserve"> </w:t>
      </w:r>
      <w:r>
        <w:rPr>
          <w:sz w:val="18"/>
        </w:rPr>
        <w:t>for,</w:t>
      </w:r>
      <w:r>
        <w:rPr>
          <w:spacing w:val="-8"/>
          <w:sz w:val="18"/>
        </w:rPr>
        <w:t xml:space="preserve"> </w:t>
      </w:r>
      <w:r>
        <w:rPr>
          <w:sz w:val="18"/>
        </w:rPr>
        <w:t xml:space="preserve">and coordinate with related ministries, ministerial-level agencies, </w:t>
      </w:r>
      <w:proofErr w:type="spellStart"/>
      <w:r>
        <w:rPr>
          <w:sz w:val="18"/>
        </w:rPr>
        <w:t>organisations</w:t>
      </w:r>
      <w:proofErr w:type="spellEnd"/>
      <w:r>
        <w:rPr>
          <w:sz w:val="18"/>
        </w:rPr>
        <w:t xml:space="preserve"> and individuals in, working out a plan on claim for compensation or retaliation in accordance with the relevant treaty to which the Socialist Republic of Viet Nam is a contra</w:t>
      </w:r>
      <w:r>
        <w:rPr>
          <w:sz w:val="18"/>
        </w:rPr>
        <w:t>cting</w:t>
      </w:r>
      <w:r>
        <w:rPr>
          <w:spacing w:val="-16"/>
          <w:sz w:val="18"/>
        </w:rPr>
        <w:t xml:space="preserve"> </w:t>
      </w:r>
      <w:r>
        <w:rPr>
          <w:sz w:val="18"/>
        </w:rPr>
        <w:t>party.</w:t>
      </w:r>
    </w:p>
    <w:p w14:paraId="61A9090F" w14:textId="77777777" w:rsidR="002D387D" w:rsidRDefault="002D387D">
      <w:pPr>
        <w:jc w:val="both"/>
        <w:rPr>
          <w:sz w:val="18"/>
        </w:rPr>
        <w:sectPr w:rsidR="002D387D">
          <w:pgSz w:w="11910" w:h="16840"/>
          <w:pgMar w:top="1600" w:right="1320" w:bottom="280" w:left="1340" w:header="719" w:footer="0" w:gutter="0"/>
          <w:cols w:space="720"/>
        </w:sectPr>
      </w:pPr>
    </w:p>
    <w:p w14:paraId="2CCD7FEF" w14:textId="77777777" w:rsidR="002D387D" w:rsidRDefault="00FC3198">
      <w:pPr>
        <w:pStyle w:val="1"/>
        <w:spacing w:before="92"/>
        <w:ind w:left="1172" w:right="472"/>
        <w:jc w:val="center"/>
      </w:pPr>
      <w:r>
        <w:lastRenderedPageBreak/>
        <w:t>Section 2</w:t>
      </w:r>
    </w:p>
    <w:p w14:paraId="62B1B47C" w14:textId="77777777" w:rsidR="002D387D" w:rsidRDefault="002D387D">
      <w:pPr>
        <w:pStyle w:val="a3"/>
        <w:spacing w:before="9"/>
        <w:rPr>
          <w:b/>
          <w:sz w:val="19"/>
        </w:rPr>
      </w:pPr>
    </w:p>
    <w:p w14:paraId="5665EFE2" w14:textId="77777777" w:rsidR="002D387D" w:rsidRDefault="00FC3198">
      <w:pPr>
        <w:ind w:left="1170" w:right="472"/>
        <w:jc w:val="center"/>
        <w:rPr>
          <w:b/>
          <w:sz w:val="18"/>
        </w:rPr>
      </w:pPr>
      <w:r>
        <w:rPr>
          <w:b/>
          <w:sz w:val="18"/>
        </w:rPr>
        <w:t>ANTI-DUMPING AGAINST IMPORTS INTO VIET NAM</w:t>
      </w:r>
    </w:p>
    <w:p w14:paraId="1FB08E17" w14:textId="77777777" w:rsidR="002D387D" w:rsidRDefault="002D387D">
      <w:pPr>
        <w:pStyle w:val="a3"/>
        <w:spacing w:before="8"/>
        <w:rPr>
          <w:b/>
          <w:sz w:val="19"/>
        </w:rPr>
      </w:pPr>
    </w:p>
    <w:p w14:paraId="5347CBCA" w14:textId="77777777" w:rsidR="002D387D" w:rsidRDefault="00FC3198">
      <w:pPr>
        <w:spacing w:before="1"/>
        <w:ind w:left="100"/>
        <w:rPr>
          <w:b/>
          <w:sz w:val="18"/>
        </w:rPr>
      </w:pPr>
      <w:r>
        <w:rPr>
          <w:b/>
          <w:sz w:val="18"/>
        </w:rPr>
        <w:t>Article 77. Anti-dumping measures</w:t>
      </w:r>
    </w:p>
    <w:p w14:paraId="0461F082" w14:textId="77777777" w:rsidR="002D387D" w:rsidRDefault="002D387D">
      <w:pPr>
        <w:pStyle w:val="a3"/>
        <w:spacing w:before="8"/>
        <w:rPr>
          <w:b/>
          <w:sz w:val="19"/>
        </w:rPr>
      </w:pPr>
    </w:p>
    <w:p w14:paraId="3C5462D3" w14:textId="77777777" w:rsidR="002D387D" w:rsidRDefault="00FC3198">
      <w:pPr>
        <w:pStyle w:val="a4"/>
        <w:numPr>
          <w:ilvl w:val="0"/>
          <w:numId w:val="24"/>
        </w:numPr>
        <w:tabs>
          <w:tab w:val="left" w:pos="338"/>
        </w:tabs>
        <w:ind w:right="116" w:firstLine="0"/>
        <w:jc w:val="both"/>
        <w:rPr>
          <w:sz w:val="18"/>
        </w:rPr>
      </w:pPr>
      <w:r>
        <w:rPr>
          <w:sz w:val="18"/>
        </w:rPr>
        <w:t>Anti-dumping</w:t>
      </w:r>
      <w:r>
        <w:rPr>
          <w:spacing w:val="-8"/>
          <w:sz w:val="18"/>
        </w:rPr>
        <w:t xml:space="preserve"> </w:t>
      </w:r>
      <w:r>
        <w:rPr>
          <w:sz w:val="18"/>
        </w:rPr>
        <w:t>measures</w:t>
      </w:r>
      <w:r>
        <w:rPr>
          <w:spacing w:val="-6"/>
          <w:sz w:val="18"/>
        </w:rPr>
        <w:t xml:space="preserve"> </w:t>
      </w:r>
      <w:r>
        <w:rPr>
          <w:sz w:val="18"/>
        </w:rPr>
        <w:t>against</w:t>
      </w:r>
      <w:r>
        <w:rPr>
          <w:spacing w:val="-6"/>
          <w:sz w:val="18"/>
        </w:rPr>
        <w:t xml:space="preserve"> </w:t>
      </w:r>
      <w:r>
        <w:rPr>
          <w:sz w:val="18"/>
        </w:rPr>
        <w:t>products</w:t>
      </w:r>
      <w:r>
        <w:rPr>
          <w:spacing w:val="-8"/>
          <w:sz w:val="18"/>
        </w:rPr>
        <w:t xml:space="preserve"> </w:t>
      </w:r>
      <w:r>
        <w:rPr>
          <w:sz w:val="18"/>
        </w:rPr>
        <w:t>imported</w:t>
      </w:r>
      <w:r>
        <w:rPr>
          <w:spacing w:val="-10"/>
          <w:sz w:val="18"/>
        </w:rPr>
        <w:t xml:space="preserve"> </w:t>
      </w:r>
      <w:r>
        <w:rPr>
          <w:sz w:val="18"/>
        </w:rPr>
        <w:t>into</w:t>
      </w:r>
      <w:r>
        <w:rPr>
          <w:spacing w:val="-6"/>
          <w:sz w:val="18"/>
        </w:rPr>
        <w:t xml:space="preserve"> </w:t>
      </w:r>
      <w:r>
        <w:rPr>
          <w:sz w:val="18"/>
        </w:rPr>
        <w:t>Viet</w:t>
      </w:r>
      <w:r>
        <w:rPr>
          <w:spacing w:val="-7"/>
          <w:sz w:val="18"/>
        </w:rPr>
        <w:t xml:space="preserve"> </w:t>
      </w:r>
      <w:r>
        <w:rPr>
          <w:sz w:val="18"/>
        </w:rPr>
        <w:t>Nam</w:t>
      </w:r>
      <w:r>
        <w:rPr>
          <w:spacing w:val="-9"/>
          <w:sz w:val="18"/>
        </w:rPr>
        <w:t xml:space="preserve"> </w:t>
      </w:r>
      <w:r>
        <w:rPr>
          <w:sz w:val="18"/>
        </w:rPr>
        <w:t>(hereinafter</w:t>
      </w:r>
      <w:r>
        <w:rPr>
          <w:spacing w:val="-7"/>
          <w:sz w:val="18"/>
        </w:rPr>
        <w:t xml:space="preserve"> </w:t>
      </w:r>
      <w:r>
        <w:rPr>
          <w:sz w:val="18"/>
        </w:rPr>
        <w:t>referred</w:t>
      </w:r>
      <w:r>
        <w:rPr>
          <w:spacing w:val="-8"/>
          <w:sz w:val="18"/>
        </w:rPr>
        <w:t xml:space="preserve"> </w:t>
      </w:r>
      <w:r>
        <w:rPr>
          <w:sz w:val="18"/>
        </w:rPr>
        <w:t>to</w:t>
      </w:r>
      <w:r>
        <w:rPr>
          <w:spacing w:val="-6"/>
          <w:sz w:val="18"/>
        </w:rPr>
        <w:t xml:space="preserve"> </w:t>
      </w:r>
      <w:r>
        <w:rPr>
          <w:sz w:val="18"/>
        </w:rPr>
        <w:t>as</w:t>
      </w:r>
      <w:r>
        <w:rPr>
          <w:spacing w:val="-8"/>
          <w:sz w:val="18"/>
        </w:rPr>
        <w:t xml:space="preserve"> </w:t>
      </w:r>
      <w:r>
        <w:rPr>
          <w:sz w:val="18"/>
        </w:rPr>
        <w:t>anti- dumping</w:t>
      </w:r>
      <w:r>
        <w:rPr>
          <w:spacing w:val="-10"/>
          <w:sz w:val="18"/>
        </w:rPr>
        <w:t xml:space="preserve"> </w:t>
      </w:r>
      <w:r>
        <w:rPr>
          <w:sz w:val="18"/>
        </w:rPr>
        <w:t>measures)</w:t>
      </w:r>
      <w:r>
        <w:rPr>
          <w:spacing w:val="-11"/>
          <w:sz w:val="18"/>
        </w:rPr>
        <w:t xml:space="preserve"> </w:t>
      </w:r>
      <w:r>
        <w:rPr>
          <w:sz w:val="18"/>
        </w:rPr>
        <w:t>are</w:t>
      </w:r>
      <w:r>
        <w:rPr>
          <w:spacing w:val="-10"/>
          <w:sz w:val="18"/>
        </w:rPr>
        <w:t xml:space="preserve"> </w:t>
      </w:r>
      <w:r>
        <w:rPr>
          <w:sz w:val="18"/>
        </w:rPr>
        <w:t>measures</w:t>
      </w:r>
      <w:r>
        <w:rPr>
          <w:spacing w:val="-11"/>
          <w:sz w:val="18"/>
        </w:rPr>
        <w:t xml:space="preserve"> </w:t>
      </w:r>
      <w:r>
        <w:rPr>
          <w:sz w:val="18"/>
        </w:rPr>
        <w:t>which</w:t>
      </w:r>
      <w:r>
        <w:rPr>
          <w:spacing w:val="-12"/>
          <w:sz w:val="18"/>
        </w:rPr>
        <w:t xml:space="preserve"> </w:t>
      </w:r>
      <w:r>
        <w:rPr>
          <w:sz w:val="18"/>
        </w:rPr>
        <w:t>are</w:t>
      </w:r>
      <w:r>
        <w:rPr>
          <w:spacing w:val="-10"/>
          <w:sz w:val="18"/>
        </w:rPr>
        <w:t xml:space="preserve"> </w:t>
      </w:r>
      <w:r>
        <w:rPr>
          <w:sz w:val="18"/>
        </w:rPr>
        <w:t>applied</w:t>
      </w:r>
      <w:r>
        <w:rPr>
          <w:spacing w:val="-10"/>
          <w:sz w:val="18"/>
        </w:rPr>
        <w:t xml:space="preserve"> </w:t>
      </w:r>
      <w:r>
        <w:rPr>
          <w:sz w:val="18"/>
        </w:rPr>
        <w:t>in</w:t>
      </w:r>
      <w:r>
        <w:rPr>
          <w:spacing w:val="-12"/>
          <w:sz w:val="18"/>
        </w:rPr>
        <w:t xml:space="preserve"> </w:t>
      </w:r>
      <w:r>
        <w:rPr>
          <w:sz w:val="18"/>
        </w:rPr>
        <w:t>the</w:t>
      </w:r>
      <w:r>
        <w:rPr>
          <w:spacing w:val="-10"/>
          <w:sz w:val="18"/>
        </w:rPr>
        <w:t xml:space="preserve"> </w:t>
      </w:r>
      <w:r>
        <w:rPr>
          <w:sz w:val="18"/>
        </w:rPr>
        <w:t>case</w:t>
      </w:r>
      <w:r>
        <w:rPr>
          <w:spacing w:val="-10"/>
          <w:sz w:val="18"/>
        </w:rPr>
        <w:t xml:space="preserve"> </w:t>
      </w:r>
      <w:r>
        <w:rPr>
          <w:sz w:val="18"/>
        </w:rPr>
        <w:t>the</w:t>
      </w:r>
      <w:r>
        <w:rPr>
          <w:spacing w:val="-10"/>
          <w:sz w:val="18"/>
        </w:rPr>
        <w:t xml:space="preserve"> </w:t>
      </w:r>
      <w:r>
        <w:rPr>
          <w:sz w:val="18"/>
        </w:rPr>
        <w:t>imported</w:t>
      </w:r>
      <w:r>
        <w:rPr>
          <w:spacing w:val="-10"/>
          <w:sz w:val="18"/>
        </w:rPr>
        <w:t xml:space="preserve"> </w:t>
      </w:r>
      <w:r>
        <w:rPr>
          <w:sz w:val="18"/>
        </w:rPr>
        <w:t>products</w:t>
      </w:r>
      <w:r>
        <w:rPr>
          <w:spacing w:val="-11"/>
          <w:sz w:val="18"/>
        </w:rPr>
        <w:t xml:space="preserve"> </w:t>
      </w:r>
      <w:r>
        <w:rPr>
          <w:sz w:val="18"/>
        </w:rPr>
        <w:t>are</w:t>
      </w:r>
      <w:r>
        <w:rPr>
          <w:spacing w:val="-10"/>
          <w:sz w:val="18"/>
        </w:rPr>
        <w:t xml:space="preserve"> </w:t>
      </w:r>
      <w:r>
        <w:rPr>
          <w:sz w:val="18"/>
        </w:rPr>
        <w:t>identified as</w:t>
      </w:r>
      <w:r>
        <w:rPr>
          <w:spacing w:val="-6"/>
          <w:sz w:val="18"/>
        </w:rPr>
        <w:t xml:space="preserve"> </w:t>
      </w:r>
      <w:r>
        <w:rPr>
          <w:sz w:val="18"/>
        </w:rPr>
        <w:t>being</w:t>
      </w:r>
      <w:r>
        <w:rPr>
          <w:spacing w:val="-5"/>
          <w:sz w:val="18"/>
        </w:rPr>
        <w:t xml:space="preserve"> </w:t>
      </w:r>
      <w:r>
        <w:rPr>
          <w:sz w:val="18"/>
        </w:rPr>
        <w:t>dumped</w:t>
      </w:r>
      <w:r>
        <w:rPr>
          <w:spacing w:val="-4"/>
          <w:sz w:val="18"/>
        </w:rPr>
        <w:t xml:space="preserve"> </w:t>
      </w:r>
      <w:r>
        <w:rPr>
          <w:sz w:val="18"/>
        </w:rPr>
        <w:t>into</w:t>
      </w:r>
      <w:r>
        <w:rPr>
          <w:spacing w:val="-5"/>
          <w:sz w:val="18"/>
        </w:rPr>
        <w:t xml:space="preserve"> </w:t>
      </w:r>
      <w:r>
        <w:rPr>
          <w:sz w:val="18"/>
        </w:rPr>
        <w:t>Viet</w:t>
      </w:r>
      <w:r>
        <w:rPr>
          <w:spacing w:val="-4"/>
          <w:sz w:val="18"/>
        </w:rPr>
        <w:t xml:space="preserve"> </w:t>
      </w:r>
      <w:r>
        <w:rPr>
          <w:sz w:val="18"/>
        </w:rPr>
        <w:t>Nam,</w:t>
      </w:r>
      <w:r>
        <w:rPr>
          <w:spacing w:val="-7"/>
          <w:sz w:val="18"/>
        </w:rPr>
        <w:t xml:space="preserve"> </w:t>
      </w:r>
      <w:r>
        <w:rPr>
          <w:sz w:val="18"/>
        </w:rPr>
        <w:t>causing</w:t>
      </w:r>
      <w:r>
        <w:rPr>
          <w:spacing w:val="-4"/>
          <w:sz w:val="18"/>
        </w:rPr>
        <w:t xml:space="preserve"> </w:t>
      </w:r>
      <w:r>
        <w:rPr>
          <w:sz w:val="18"/>
        </w:rPr>
        <w:t>material</w:t>
      </w:r>
      <w:r>
        <w:rPr>
          <w:spacing w:val="-5"/>
          <w:sz w:val="18"/>
        </w:rPr>
        <w:t xml:space="preserve"> </w:t>
      </w:r>
      <w:r>
        <w:rPr>
          <w:sz w:val="18"/>
        </w:rPr>
        <w:t>injury</w:t>
      </w:r>
      <w:r>
        <w:rPr>
          <w:spacing w:val="-6"/>
          <w:sz w:val="18"/>
        </w:rPr>
        <w:t xml:space="preserve"> </w:t>
      </w:r>
      <w:r>
        <w:rPr>
          <w:sz w:val="18"/>
        </w:rPr>
        <w:t>or</w:t>
      </w:r>
      <w:r>
        <w:rPr>
          <w:spacing w:val="-6"/>
          <w:sz w:val="18"/>
        </w:rPr>
        <w:t xml:space="preserve"> </w:t>
      </w:r>
      <w:r>
        <w:rPr>
          <w:sz w:val="18"/>
        </w:rPr>
        <w:t>threatening</w:t>
      </w:r>
      <w:r>
        <w:rPr>
          <w:spacing w:val="-4"/>
          <w:sz w:val="18"/>
        </w:rPr>
        <w:t xml:space="preserve"> </w:t>
      </w:r>
      <w:r>
        <w:rPr>
          <w:sz w:val="18"/>
        </w:rPr>
        <w:t>to</w:t>
      </w:r>
      <w:r>
        <w:rPr>
          <w:spacing w:val="-5"/>
          <w:sz w:val="18"/>
        </w:rPr>
        <w:t xml:space="preserve"> </w:t>
      </w:r>
      <w:r>
        <w:rPr>
          <w:sz w:val="18"/>
        </w:rPr>
        <w:t>cause material</w:t>
      </w:r>
      <w:r>
        <w:rPr>
          <w:spacing w:val="-5"/>
          <w:sz w:val="18"/>
        </w:rPr>
        <w:t xml:space="preserve"> </w:t>
      </w:r>
      <w:r>
        <w:rPr>
          <w:sz w:val="18"/>
        </w:rPr>
        <w:t>injury</w:t>
      </w:r>
      <w:r>
        <w:rPr>
          <w:spacing w:val="-6"/>
          <w:sz w:val="18"/>
        </w:rPr>
        <w:t xml:space="preserve"> </w:t>
      </w:r>
      <w:r>
        <w:rPr>
          <w:sz w:val="18"/>
        </w:rPr>
        <w:t>to</w:t>
      </w:r>
      <w:r>
        <w:rPr>
          <w:spacing w:val="-5"/>
          <w:sz w:val="18"/>
        </w:rPr>
        <w:t xml:space="preserve"> </w:t>
      </w:r>
      <w:r>
        <w:rPr>
          <w:sz w:val="18"/>
        </w:rPr>
        <w:t>a domestic industry or impeding the formation of a domestic</w:t>
      </w:r>
      <w:r>
        <w:rPr>
          <w:spacing w:val="-16"/>
          <w:sz w:val="18"/>
        </w:rPr>
        <w:t xml:space="preserve"> </w:t>
      </w:r>
      <w:r>
        <w:rPr>
          <w:sz w:val="18"/>
        </w:rPr>
        <w:t>industry.</w:t>
      </w:r>
    </w:p>
    <w:p w14:paraId="0C6009F4" w14:textId="77777777" w:rsidR="002D387D" w:rsidRDefault="002D387D">
      <w:pPr>
        <w:pStyle w:val="a3"/>
        <w:spacing w:before="10"/>
        <w:rPr>
          <w:sz w:val="19"/>
        </w:rPr>
      </w:pPr>
    </w:p>
    <w:p w14:paraId="5B6A8C30" w14:textId="77777777" w:rsidR="002D387D" w:rsidRDefault="00FC3198">
      <w:pPr>
        <w:pStyle w:val="a4"/>
        <w:numPr>
          <w:ilvl w:val="0"/>
          <w:numId w:val="24"/>
        </w:numPr>
        <w:tabs>
          <w:tab w:val="left" w:pos="365"/>
        </w:tabs>
        <w:ind w:right="119" w:firstLine="0"/>
        <w:jc w:val="both"/>
        <w:rPr>
          <w:sz w:val="18"/>
        </w:rPr>
      </w:pPr>
      <w:r>
        <w:rPr>
          <w:sz w:val="18"/>
        </w:rPr>
        <w:t>Products shall be identified as being dumped when they are imported into Viet Nam at prices lower</w:t>
      </w:r>
      <w:r>
        <w:rPr>
          <w:spacing w:val="-3"/>
          <w:sz w:val="18"/>
        </w:rPr>
        <w:t xml:space="preserve"> </w:t>
      </w:r>
      <w:r>
        <w:rPr>
          <w:sz w:val="18"/>
        </w:rPr>
        <w:t>than</w:t>
      </w:r>
      <w:r>
        <w:rPr>
          <w:spacing w:val="-4"/>
          <w:sz w:val="18"/>
        </w:rPr>
        <w:t xml:space="preserve"> </w:t>
      </w:r>
      <w:r>
        <w:rPr>
          <w:sz w:val="18"/>
        </w:rPr>
        <w:t>the</w:t>
      </w:r>
      <w:r>
        <w:rPr>
          <w:spacing w:val="-3"/>
          <w:sz w:val="18"/>
        </w:rPr>
        <w:t xml:space="preserve"> </w:t>
      </w:r>
      <w:r>
        <w:rPr>
          <w:sz w:val="18"/>
        </w:rPr>
        <w:t>comparable</w:t>
      </w:r>
      <w:r>
        <w:rPr>
          <w:spacing w:val="-5"/>
          <w:sz w:val="18"/>
        </w:rPr>
        <w:t xml:space="preserve"> </w:t>
      </w:r>
      <w:r>
        <w:rPr>
          <w:sz w:val="18"/>
        </w:rPr>
        <w:t>normal</w:t>
      </w:r>
      <w:r>
        <w:rPr>
          <w:spacing w:val="-2"/>
          <w:sz w:val="18"/>
        </w:rPr>
        <w:t xml:space="preserve"> </w:t>
      </w:r>
      <w:r>
        <w:rPr>
          <w:sz w:val="18"/>
        </w:rPr>
        <w:t>values</w:t>
      </w:r>
      <w:r>
        <w:rPr>
          <w:spacing w:val="-3"/>
          <w:sz w:val="18"/>
        </w:rPr>
        <w:t xml:space="preserve"> </w:t>
      </w:r>
      <w:r>
        <w:rPr>
          <w:sz w:val="18"/>
        </w:rPr>
        <w:t>of</w:t>
      </w:r>
      <w:r>
        <w:rPr>
          <w:spacing w:val="-4"/>
          <w:sz w:val="18"/>
        </w:rPr>
        <w:t xml:space="preserve"> </w:t>
      </w:r>
      <w:r>
        <w:rPr>
          <w:sz w:val="18"/>
        </w:rPr>
        <w:t>like</w:t>
      </w:r>
      <w:r>
        <w:rPr>
          <w:spacing w:val="-3"/>
          <w:sz w:val="18"/>
        </w:rPr>
        <w:t xml:space="preserve"> </w:t>
      </w:r>
      <w:r>
        <w:rPr>
          <w:sz w:val="18"/>
        </w:rPr>
        <w:t>products</w:t>
      </w:r>
      <w:r>
        <w:rPr>
          <w:spacing w:val="-3"/>
          <w:sz w:val="18"/>
        </w:rPr>
        <w:t xml:space="preserve"> </w:t>
      </w:r>
      <w:r>
        <w:rPr>
          <w:sz w:val="18"/>
        </w:rPr>
        <w:t>sold</w:t>
      </w:r>
      <w:r>
        <w:rPr>
          <w:spacing w:val="-3"/>
          <w:sz w:val="18"/>
        </w:rPr>
        <w:t xml:space="preserve"> </w:t>
      </w:r>
      <w:r>
        <w:rPr>
          <w:sz w:val="18"/>
        </w:rPr>
        <w:t>in</w:t>
      </w:r>
      <w:r>
        <w:rPr>
          <w:spacing w:val="-4"/>
          <w:sz w:val="18"/>
        </w:rPr>
        <w:t xml:space="preserve"> </w:t>
      </w:r>
      <w:r>
        <w:rPr>
          <w:sz w:val="18"/>
        </w:rPr>
        <w:t>the</w:t>
      </w:r>
      <w:r>
        <w:rPr>
          <w:spacing w:val="-3"/>
          <w:sz w:val="18"/>
        </w:rPr>
        <w:t xml:space="preserve"> </w:t>
      </w:r>
      <w:r>
        <w:rPr>
          <w:sz w:val="18"/>
        </w:rPr>
        <w:t>exporting</w:t>
      </w:r>
      <w:r>
        <w:rPr>
          <w:spacing w:val="-3"/>
          <w:sz w:val="18"/>
        </w:rPr>
        <w:t xml:space="preserve"> </w:t>
      </w:r>
      <w:r>
        <w:rPr>
          <w:sz w:val="18"/>
        </w:rPr>
        <w:t>country</w:t>
      </w:r>
      <w:r>
        <w:rPr>
          <w:spacing w:val="-4"/>
          <w:sz w:val="18"/>
        </w:rPr>
        <w:t xml:space="preserve"> </w:t>
      </w:r>
      <w:r>
        <w:rPr>
          <w:sz w:val="18"/>
        </w:rPr>
        <w:t>or</w:t>
      </w:r>
      <w:r>
        <w:rPr>
          <w:spacing w:val="-3"/>
          <w:sz w:val="18"/>
        </w:rPr>
        <w:t xml:space="preserve"> </w:t>
      </w:r>
      <w:r>
        <w:rPr>
          <w:sz w:val="18"/>
        </w:rPr>
        <w:t>in</w:t>
      </w:r>
      <w:r>
        <w:rPr>
          <w:spacing w:val="-4"/>
          <w:sz w:val="18"/>
        </w:rPr>
        <w:t xml:space="preserve"> </w:t>
      </w:r>
      <w:r>
        <w:rPr>
          <w:sz w:val="18"/>
        </w:rPr>
        <w:t>a</w:t>
      </w:r>
      <w:r>
        <w:rPr>
          <w:spacing w:val="-3"/>
          <w:sz w:val="18"/>
        </w:rPr>
        <w:t xml:space="preserve"> </w:t>
      </w:r>
      <w:r>
        <w:rPr>
          <w:sz w:val="18"/>
        </w:rPr>
        <w:t>third country</w:t>
      </w:r>
      <w:r>
        <w:rPr>
          <w:spacing w:val="-12"/>
          <w:sz w:val="18"/>
        </w:rPr>
        <w:t xml:space="preserve"> </w:t>
      </w:r>
      <w:r>
        <w:rPr>
          <w:sz w:val="18"/>
        </w:rPr>
        <w:t>in</w:t>
      </w:r>
      <w:r>
        <w:rPr>
          <w:spacing w:val="-8"/>
          <w:sz w:val="18"/>
        </w:rPr>
        <w:t xml:space="preserve"> </w:t>
      </w:r>
      <w:r>
        <w:rPr>
          <w:sz w:val="18"/>
        </w:rPr>
        <w:t>the</w:t>
      </w:r>
      <w:r>
        <w:rPr>
          <w:spacing w:val="-7"/>
          <w:sz w:val="18"/>
        </w:rPr>
        <w:t xml:space="preserve"> </w:t>
      </w:r>
      <w:r>
        <w:rPr>
          <w:sz w:val="18"/>
        </w:rPr>
        <w:t>ordinary</w:t>
      </w:r>
      <w:r>
        <w:rPr>
          <w:spacing w:val="-11"/>
          <w:sz w:val="18"/>
        </w:rPr>
        <w:t xml:space="preserve"> </w:t>
      </w:r>
      <w:r>
        <w:rPr>
          <w:sz w:val="18"/>
        </w:rPr>
        <w:t>course</w:t>
      </w:r>
      <w:r>
        <w:rPr>
          <w:spacing w:val="-9"/>
          <w:sz w:val="18"/>
        </w:rPr>
        <w:t xml:space="preserve"> </w:t>
      </w:r>
      <w:r>
        <w:rPr>
          <w:sz w:val="18"/>
        </w:rPr>
        <w:t>of</w:t>
      </w:r>
      <w:r>
        <w:rPr>
          <w:spacing w:val="-10"/>
          <w:sz w:val="18"/>
        </w:rPr>
        <w:t xml:space="preserve"> </w:t>
      </w:r>
      <w:r>
        <w:rPr>
          <w:sz w:val="18"/>
        </w:rPr>
        <w:t>trade</w:t>
      </w:r>
      <w:r>
        <w:rPr>
          <w:spacing w:val="-9"/>
          <w:sz w:val="18"/>
        </w:rPr>
        <w:t xml:space="preserve"> </w:t>
      </w:r>
      <w:r>
        <w:rPr>
          <w:sz w:val="18"/>
        </w:rPr>
        <w:t>or</w:t>
      </w:r>
      <w:r>
        <w:rPr>
          <w:spacing w:val="-7"/>
          <w:sz w:val="18"/>
        </w:rPr>
        <w:t xml:space="preserve"> </w:t>
      </w:r>
      <w:r>
        <w:rPr>
          <w:sz w:val="18"/>
        </w:rPr>
        <w:t>at</w:t>
      </w:r>
      <w:r>
        <w:rPr>
          <w:spacing w:val="-10"/>
          <w:sz w:val="18"/>
        </w:rPr>
        <w:t xml:space="preserve"> </w:t>
      </w:r>
      <w:r>
        <w:rPr>
          <w:sz w:val="18"/>
        </w:rPr>
        <w:t>values</w:t>
      </w:r>
      <w:r>
        <w:rPr>
          <w:spacing w:val="-8"/>
          <w:sz w:val="18"/>
        </w:rPr>
        <w:t xml:space="preserve"> </w:t>
      </w:r>
      <w:r>
        <w:rPr>
          <w:sz w:val="18"/>
        </w:rPr>
        <w:t>determined</w:t>
      </w:r>
      <w:r>
        <w:rPr>
          <w:spacing w:val="-9"/>
          <w:sz w:val="18"/>
        </w:rPr>
        <w:t xml:space="preserve"> </w:t>
      </w:r>
      <w:r>
        <w:rPr>
          <w:sz w:val="18"/>
        </w:rPr>
        <w:t>by</w:t>
      </w:r>
      <w:r>
        <w:rPr>
          <w:spacing w:val="-10"/>
          <w:sz w:val="18"/>
        </w:rPr>
        <w:t xml:space="preserve"> </w:t>
      </w:r>
      <w:r>
        <w:rPr>
          <w:sz w:val="18"/>
        </w:rPr>
        <w:t>the</w:t>
      </w:r>
      <w:r>
        <w:rPr>
          <w:spacing w:val="-9"/>
          <w:sz w:val="18"/>
        </w:rPr>
        <w:t xml:space="preserve"> </w:t>
      </w:r>
      <w:r>
        <w:rPr>
          <w:sz w:val="18"/>
        </w:rPr>
        <w:t>investigating</w:t>
      </w:r>
      <w:r>
        <w:rPr>
          <w:spacing w:val="-9"/>
          <w:sz w:val="18"/>
        </w:rPr>
        <w:t xml:space="preserve"> </w:t>
      </w:r>
      <w:r>
        <w:rPr>
          <w:sz w:val="18"/>
        </w:rPr>
        <w:t>authority</w:t>
      </w:r>
      <w:r>
        <w:rPr>
          <w:spacing w:val="-10"/>
          <w:sz w:val="18"/>
        </w:rPr>
        <w:t xml:space="preserve"> </w:t>
      </w:r>
      <w:r>
        <w:rPr>
          <w:sz w:val="18"/>
        </w:rPr>
        <w:t>by</w:t>
      </w:r>
      <w:r>
        <w:rPr>
          <w:spacing w:val="-10"/>
          <w:sz w:val="18"/>
        </w:rPr>
        <w:t xml:space="preserve"> </w:t>
      </w:r>
      <w:r>
        <w:rPr>
          <w:sz w:val="18"/>
        </w:rPr>
        <w:t>the self-calculation</w:t>
      </w:r>
      <w:r>
        <w:rPr>
          <w:spacing w:val="-3"/>
          <w:sz w:val="18"/>
        </w:rPr>
        <w:t xml:space="preserve"> </w:t>
      </w:r>
      <w:r>
        <w:rPr>
          <w:sz w:val="18"/>
        </w:rPr>
        <w:t>method.</w:t>
      </w:r>
    </w:p>
    <w:p w14:paraId="2190F045" w14:textId="77777777" w:rsidR="002D387D" w:rsidRDefault="002D387D">
      <w:pPr>
        <w:pStyle w:val="a3"/>
        <w:spacing w:before="8"/>
        <w:rPr>
          <w:sz w:val="19"/>
        </w:rPr>
      </w:pPr>
    </w:p>
    <w:p w14:paraId="505E50F2" w14:textId="77777777" w:rsidR="002D387D" w:rsidRDefault="00FC3198">
      <w:pPr>
        <w:pStyle w:val="a4"/>
        <w:numPr>
          <w:ilvl w:val="0"/>
          <w:numId w:val="24"/>
        </w:numPr>
        <w:tabs>
          <w:tab w:val="left" w:pos="343"/>
        </w:tabs>
        <w:spacing w:before="1"/>
        <w:ind w:left="342" w:hanging="243"/>
        <w:jc w:val="both"/>
        <w:rPr>
          <w:sz w:val="18"/>
        </w:rPr>
      </w:pPr>
      <w:r>
        <w:rPr>
          <w:sz w:val="18"/>
        </w:rPr>
        <w:t>Anti-dumping measures</w:t>
      </w:r>
      <w:r>
        <w:rPr>
          <w:spacing w:val="-3"/>
          <w:sz w:val="18"/>
        </w:rPr>
        <w:t xml:space="preserve"> </w:t>
      </w:r>
      <w:r>
        <w:rPr>
          <w:sz w:val="18"/>
        </w:rPr>
        <w:t>include:</w:t>
      </w:r>
    </w:p>
    <w:p w14:paraId="4D543180" w14:textId="77777777" w:rsidR="002D387D" w:rsidRDefault="002D387D">
      <w:pPr>
        <w:pStyle w:val="a3"/>
        <w:spacing w:before="11"/>
        <w:rPr>
          <w:sz w:val="19"/>
        </w:rPr>
      </w:pPr>
    </w:p>
    <w:p w14:paraId="31FBD052" w14:textId="77777777" w:rsidR="002D387D" w:rsidRDefault="00FC3198">
      <w:pPr>
        <w:pStyle w:val="a4"/>
        <w:numPr>
          <w:ilvl w:val="1"/>
          <w:numId w:val="24"/>
        </w:numPr>
        <w:tabs>
          <w:tab w:val="left" w:pos="920"/>
        </w:tabs>
        <w:ind w:hanging="254"/>
        <w:jc w:val="both"/>
        <w:rPr>
          <w:sz w:val="18"/>
        </w:rPr>
      </w:pPr>
      <w:r>
        <w:rPr>
          <w:sz w:val="18"/>
        </w:rPr>
        <w:t>Imposition of anti-dumping</w:t>
      </w:r>
      <w:r>
        <w:rPr>
          <w:spacing w:val="-6"/>
          <w:sz w:val="18"/>
        </w:rPr>
        <w:t xml:space="preserve"> </w:t>
      </w:r>
      <w:r>
        <w:rPr>
          <w:sz w:val="18"/>
        </w:rPr>
        <w:t>duties;</w:t>
      </w:r>
    </w:p>
    <w:p w14:paraId="2473A4F2" w14:textId="77777777" w:rsidR="002D387D" w:rsidRDefault="002D387D">
      <w:pPr>
        <w:pStyle w:val="a3"/>
        <w:spacing w:before="8"/>
        <w:rPr>
          <w:sz w:val="19"/>
        </w:rPr>
      </w:pPr>
    </w:p>
    <w:p w14:paraId="038B9283" w14:textId="77777777" w:rsidR="002D387D" w:rsidRDefault="00FC3198">
      <w:pPr>
        <w:pStyle w:val="a4"/>
        <w:numPr>
          <w:ilvl w:val="1"/>
          <w:numId w:val="24"/>
        </w:numPr>
        <w:tabs>
          <w:tab w:val="left" w:pos="998"/>
        </w:tabs>
        <w:ind w:left="666" w:right="116" w:firstLine="0"/>
        <w:jc w:val="both"/>
        <w:rPr>
          <w:sz w:val="18"/>
        </w:rPr>
      </w:pPr>
      <w:r>
        <w:rPr>
          <w:sz w:val="18"/>
        </w:rPr>
        <w:t xml:space="preserve">Commitment on measures to eliminate dumping by the </w:t>
      </w:r>
      <w:proofErr w:type="spellStart"/>
      <w:r>
        <w:rPr>
          <w:sz w:val="18"/>
        </w:rPr>
        <w:t>organisation</w:t>
      </w:r>
      <w:proofErr w:type="spellEnd"/>
      <w:r>
        <w:rPr>
          <w:sz w:val="18"/>
        </w:rPr>
        <w:t xml:space="preserve"> or individual manufacturing and exporting the products requested to be applied with anti-dumping measures with the Vietnamese investigating authority or with domestic producers when so approve</w:t>
      </w:r>
      <w:r>
        <w:rPr>
          <w:sz w:val="18"/>
        </w:rPr>
        <w:t>d by the investigating</w:t>
      </w:r>
      <w:r>
        <w:rPr>
          <w:spacing w:val="-6"/>
          <w:sz w:val="18"/>
        </w:rPr>
        <w:t xml:space="preserve"> </w:t>
      </w:r>
      <w:r>
        <w:rPr>
          <w:sz w:val="18"/>
        </w:rPr>
        <w:t>authority.</w:t>
      </w:r>
    </w:p>
    <w:p w14:paraId="1C8060B7" w14:textId="77777777" w:rsidR="002D387D" w:rsidRDefault="002D387D">
      <w:pPr>
        <w:pStyle w:val="a3"/>
        <w:spacing w:before="8"/>
        <w:rPr>
          <w:sz w:val="19"/>
        </w:rPr>
      </w:pPr>
    </w:p>
    <w:p w14:paraId="040B1E02" w14:textId="77777777" w:rsidR="002D387D" w:rsidRDefault="00FC3198">
      <w:pPr>
        <w:pStyle w:val="1"/>
      </w:pPr>
      <w:r>
        <w:t>Article 78. Conditions for application of anti-dumping measures</w:t>
      </w:r>
    </w:p>
    <w:p w14:paraId="398AD7D1" w14:textId="77777777" w:rsidR="002D387D" w:rsidRDefault="002D387D">
      <w:pPr>
        <w:pStyle w:val="a3"/>
        <w:spacing w:before="9"/>
        <w:rPr>
          <w:b/>
          <w:sz w:val="19"/>
        </w:rPr>
      </w:pPr>
    </w:p>
    <w:p w14:paraId="1E864365" w14:textId="77777777" w:rsidR="002D387D" w:rsidRDefault="00FC3198">
      <w:pPr>
        <w:pStyle w:val="a4"/>
        <w:numPr>
          <w:ilvl w:val="0"/>
          <w:numId w:val="23"/>
        </w:numPr>
        <w:tabs>
          <w:tab w:val="left" w:pos="343"/>
        </w:tabs>
        <w:jc w:val="both"/>
        <w:rPr>
          <w:sz w:val="18"/>
        </w:rPr>
      </w:pPr>
      <w:r>
        <w:rPr>
          <w:sz w:val="18"/>
        </w:rPr>
        <w:t>Anti-dumping measures shall be applied to imports when the following conditions are fully</w:t>
      </w:r>
      <w:r>
        <w:rPr>
          <w:spacing w:val="-33"/>
          <w:sz w:val="18"/>
        </w:rPr>
        <w:t xml:space="preserve"> </w:t>
      </w:r>
      <w:r>
        <w:rPr>
          <w:sz w:val="18"/>
        </w:rPr>
        <w:t>met:</w:t>
      </w:r>
    </w:p>
    <w:p w14:paraId="1FD444B2" w14:textId="77777777" w:rsidR="002D387D" w:rsidRDefault="002D387D">
      <w:pPr>
        <w:pStyle w:val="a3"/>
        <w:spacing w:before="11"/>
        <w:rPr>
          <w:sz w:val="19"/>
        </w:rPr>
      </w:pPr>
    </w:p>
    <w:p w14:paraId="2D5C33B0" w14:textId="77777777" w:rsidR="002D387D" w:rsidRDefault="00FC3198">
      <w:pPr>
        <w:pStyle w:val="a4"/>
        <w:numPr>
          <w:ilvl w:val="1"/>
          <w:numId w:val="23"/>
        </w:numPr>
        <w:tabs>
          <w:tab w:val="left" w:pos="953"/>
        </w:tabs>
        <w:ind w:right="122" w:firstLine="0"/>
        <w:jc w:val="both"/>
        <w:rPr>
          <w:sz w:val="18"/>
        </w:rPr>
      </w:pPr>
      <w:r>
        <w:rPr>
          <w:sz w:val="18"/>
        </w:rPr>
        <w:t>Imports into Viet Nam are dumped with a specified dumping ma</w:t>
      </w:r>
      <w:r>
        <w:rPr>
          <w:sz w:val="18"/>
        </w:rPr>
        <w:t>rgin, except the case referred to in Clause 2 of this</w:t>
      </w:r>
      <w:r>
        <w:rPr>
          <w:spacing w:val="-8"/>
          <w:sz w:val="18"/>
        </w:rPr>
        <w:t xml:space="preserve"> </w:t>
      </w:r>
      <w:r>
        <w:rPr>
          <w:sz w:val="18"/>
        </w:rPr>
        <w:t>Article;</w:t>
      </w:r>
    </w:p>
    <w:p w14:paraId="4537A44E" w14:textId="77777777" w:rsidR="002D387D" w:rsidRDefault="002D387D">
      <w:pPr>
        <w:pStyle w:val="a3"/>
        <w:spacing w:before="9"/>
        <w:rPr>
          <w:sz w:val="19"/>
        </w:rPr>
      </w:pPr>
    </w:p>
    <w:p w14:paraId="02A7151D" w14:textId="77777777" w:rsidR="002D387D" w:rsidRDefault="00FC3198">
      <w:pPr>
        <w:pStyle w:val="a4"/>
        <w:numPr>
          <w:ilvl w:val="1"/>
          <w:numId w:val="23"/>
        </w:numPr>
        <w:tabs>
          <w:tab w:val="left" w:pos="929"/>
        </w:tabs>
        <w:ind w:right="124" w:firstLine="0"/>
        <w:jc w:val="both"/>
        <w:rPr>
          <w:sz w:val="18"/>
        </w:rPr>
      </w:pPr>
      <w:r>
        <w:rPr>
          <w:sz w:val="18"/>
        </w:rPr>
        <w:t>A domestic industry suffers material injury or is threatened to suffer material injury or its formation is</w:t>
      </w:r>
      <w:r>
        <w:rPr>
          <w:spacing w:val="-4"/>
          <w:sz w:val="18"/>
        </w:rPr>
        <w:t xml:space="preserve"> </w:t>
      </w:r>
      <w:r>
        <w:rPr>
          <w:sz w:val="18"/>
        </w:rPr>
        <w:t>impeded;</w:t>
      </w:r>
    </w:p>
    <w:p w14:paraId="5EE1A5AB" w14:textId="77777777" w:rsidR="002D387D" w:rsidRDefault="002D387D">
      <w:pPr>
        <w:pStyle w:val="a3"/>
        <w:spacing w:before="8"/>
        <w:rPr>
          <w:sz w:val="19"/>
        </w:rPr>
      </w:pPr>
    </w:p>
    <w:p w14:paraId="119D6A71" w14:textId="77777777" w:rsidR="002D387D" w:rsidRDefault="00FC3198">
      <w:pPr>
        <w:pStyle w:val="a4"/>
        <w:numPr>
          <w:ilvl w:val="1"/>
          <w:numId w:val="23"/>
        </w:numPr>
        <w:tabs>
          <w:tab w:val="left" w:pos="924"/>
        </w:tabs>
        <w:ind w:right="121" w:firstLine="0"/>
        <w:jc w:val="both"/>
        <w:rPr>
          <w:sz w:val="18"/>
        </w:rPr>
      </w:pPr>
      <w:r>
        <w:rPr>
          <w:sz w:val="18"/>
        </w:rPr>
        <w:t>There exists a causal relationship between the import of dumped products pr</w:t>
      </w:r>
      <w:r>
        <w:rPr>
          <w:sz w:val="18"/>
        </w:rPr>
        <w:t>escribed in Point a of this Clause and the injury caused to a domestic industry referred to in Point b of this</w:t>
      </w:r>
      <w:r>
        <w:rPr>
          <w:spacing w:val="-2"/>
          <w:sz w:val="18"/>
        </w:rPr>
        <w:t xml:space="preserve"> </w:t>
      </w:r>
      <w:r>
        <w:rPr>
          <w:sz w:val="18"/>
        </w:rPr>
        <w:t>Clause.</w:t>
      </w:r>
    </w:p>
    <w:p w14:paraId="5F0928F2" w14:textId="77777777" w:rsidR="002D387D" w:rsidRDefault="002D387D">
      <w:pPr>
        <w:pStyle w:val="a3"/>
        <w:spacing w:before="10"/>
        <w:rPr>
          <w:sz w:val="19"/>
        </w:rPr>
      </w:pPr>
    </w:p>
    <w:p w14:paraId="7D74B915" w14:textId="77777777" w:rsidR="002D387D" w:rsidRDefault="00FC3198">
      <w:pPr>
        <w:pStyle w:val="a4"/>
        <w:numPr>
          <w:ilvl w:val="0"/>
          <w:numId w:val="23"/>
        </w:numPr>
        <w:tabs>
          <w:tab w:val="left" w:pos="343"/>
        </w:tabs>
        <w:ind w:left="100" w:right="119" w:firstLine="0"/>
        <w:jc w:val="both"/>
        <w:rPr>
          <w:sz w:val="18"/>
        </w:rPr>
      </w:pPr>
      <w:r>
        <w:rPr>
          <w:sz w:val="18"/>
        </w:rPr>
        <w:t>No</w:t>
      </w:r>
      <w:r>
        <w:rPr>
          <w:spacing w:val="-4"/>
          <w:sz w:val="18"/>
        </w:rPr>
        <w:t xml:space="preserve"> </w:t>
      </w:r>
      <w:r>
        <w:rPr>
          <w:sz w:val="18"/>
        </w:rPr>
        <w:t>anti-dumping</w:t>
      </w:r>
      <w:r>
        <w:rPr>
          <w:spacing w:val="-4"/>
          <w:sz w:val="18"/>
        </w:rPr>
        <w:t xml:space="preserve"> </w:t>
      </w:r>
      <w:r>
        <w:rPr>
          <w:sz w:val="18"/>
        </w:rPr>
        <w:t>measures</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applied</w:t>
      </w:r>
      <w:r>
        <w:rPr>
          <w:spacing w:val="-2"/>
          <w:sz w:val="18"/>
        </w:rPr>
        <w:t xml:space="preserve"> </w:t>
      </w:r>
      <w:r>
        <w:rPr>
          <w:sz w:val="18"/>
        </w:rPr>
        <w:t>to</w:t>
      </w:r>
      <w:r>
        <w:rPr>
          <w:spacing w:val="-2"/>
          <w:sz w:val="18"/>
        </w:rPr>
        <w:t xml:space="preserve"> </w:t>
      </w:r>
      <w:r>
        <w:rPr>
          <w:sz w:val="18"/>
        </w:rPr>
        <w:t>imports</w:t>
      </w:r>
      <w:r>
        <w:rPr>
          <w:spacing w:val="-4"/>
          <w:sz w:val="18"/>
        </w:rPr>
        <w:t xml:space="preserve"> </w:t>
      </w:r>
      <w:r>
        <w:rPr>
          <w:sz w:val="18"/>
        </w:rPr>
        <w:t>with</w:t>
      </w:r>
      <w:r>
        <w:rPr>
          <w:spacing w:val="-4"/>
          <w:sz w:val="18"/>
        </w:rPr>
        <w:t xml:space="preserve"> </w:t>
      </w:r>
      <w:r>
        <w:rPr>
          <w:sz w:val="18"/>
        </w:rPr>
        <w:t>a</w:t>
      </w:r>
      <w:r>
        <w:rPr>
          <w:spacing w:val="-4"/>
          <w:sz w:val="18"/>
        </w:rPr>
        <w:t xml:space="preserve"> </w:t>
      </w:r>
      <w:r>
        <w:rPr>
          <w:sz w:val="18"/>
        </w:rPr>
        <w:t>dumping</w:t>
      </w:r>
      <w:r>
        <w:rPr>
          <w:spacing w:val="-3"/>
          <w:sz w:val="18"/>
        </w:rPr>
        <w:t xml:space="preserve"> </w:t>
      </w:r>
      <w:r>
        <w:rPr>
          <w:sz w:val="18"/>
        </w:rPr>
        <w:t>margin</w:t>
      </w:r>
      <w:r>
        <w:rPr>
          <w:spacing w:val="-5"/>
          <w:sz w:val="18"/>
        </w:rPr>
        <w:t xml:space="preserve"> </w:t>
      </w:r>
      <w:r>
        <w:rPr>
          <w:sz w:val="18"/>
        </w:rPr>
        <w:t>not</w:t>
      </w:r>
      <w:r>
        <w:rPr>
          <w:spacing w:val="-2"/>
          <w:sz w:val="18"/>
        </w:rPr>
        <w:t xml:space="preserve"> </w:t>
      </w:r>
      <w:r>
        <w:rPr>
          <w:sz w:val="18"/>
        </w:rPr>
        <w:t>exceeding</w:t>
      </w:r>
      <w:r>
        <w:rPr>
          <w:spacing w:val="-4"/>
          <w:sz w:val="18"/>
        </w:rPr>
        <w:t xml:space="preserve"> </w:t>
      </w:r>
      <w:r>
        <w:rPr>
          <w:sz w:val="18"/>
        </w:rPr>
        <w:t>2% of their export prices to Viet</w:t>
      </w:r>
      <w:r>
        <w:rPr>
          <w:spacing w:val="-5"/>
          <w:sz w:val="18"/>
        </w:rPr>
        <w:t xml:space="preserve"> </w:t>
      </w:r>
      <w:r>
        <w:rPr>
          <w:sz w:val="18"/>
        </w:rPr>
        <w:t>Nam.</w:t>
      </w:r>
    </w:p>
    <w:p w14:paraId="01ED4D6C" w14:textId="77777777" w:rsidR="002D387D" w:rsidRDefault="002D387D">
      <w:pPr>
        <w:pStyle w:val="a3"/>
        <w:spacing w:before="9"/>
        <w:rPr>
          <w:sz w:val="19"/>
        </w:rPr>
      </w:pPr>
    </w:p>
    <w:p w14:paraId="07BFE634" w14:textId="77777777" w:rsidR="002D387D" w:rsidRDefault="00FC3198">
      <w:pPr>
        <w:pStyle w:val="a4"/>
        <w:numPr>
          <w:ilvl w:val="0"/>
          <w:numId w:val="23"/>
        </w:numPr>
        <w:tabs>
          <w:tab w:val="left" w:pos="348"/>
        </w:tabs>
        <w:ind w:left="100" w:right="115" w:firstLine="0"/>
        <w:jc w:val="both"/>
        <w:rPr>
          <w:sz w:val="18"/>
        </w:rPr>
      </w:pPr>
      <w:r>
        <w:rPr>
          <w:sz w:val="18"/>
        </w:rPr>
        <w:t>If the volume or quantity of imports originating from a country does not exceed 3% of the total volume</w:t>
      </w:r>
      <w:r>
        <w:rPr>
          <w:spacing w:val="-18"/>
          <w:sz w:val="18"/>
        </w:rPr>
        <w:t xml:space="preserve"> </w:t>
      </w:r>
      <w:r>
        <w:rPr>
          <w:sz w:val="18"/>
        </w:rPr>
        <w:t>or</w:t>
      </w:r>
      <w:r>
        <w:rPr>
          <w:spacing w:val="-18"/>
          <w:sz w:val="18"/>
        </w:rPr>
        <w:t xml:space="preserve"> </w:t>
      </w:r>
      <w:r>
        <w:rPr>
          <w:sz w:val="18"/>
        </w:rPr>
        <w:t>quantity</w:t>
      </w:r>
      <w:r>
        <w:rPr>
          <w:spacing w:val="-19"/>
          <w:sz w:val="18"/>
        </w:rPr>
        <w:t xml:space="preserve"> </w:t>
      </w:r>
      <w:r>
        <w:rPr>
          <w:sz w:val="18"/>
        </w:rPr>
        <w:t>of</w:t>
      </w:r>
      <w:r>
        <w:rPr>
          <w:spacing w:val="-20"/>
          <w:sz w:val="18"/>
        </w:rPr>
        <w:t xml:space="preserve"> </w:t>
      </w:r>
      <w:r>
        <w:rPr>
          <w:sz w:val="18"/>
        </w:rPr>
        <w:t>similar</w:t>
      </w:r>
      <w:r>
        <w:rPr>
          <w:spacing w:val="-18"/>
          <w:sz w:val="18"/>
        </w:rPr>
        <w:t xml:space="preserve"> </w:t>
      </w:r>
      <w:r>
        <w:rPr>
          <w:sz w:val="18"/>
        </w:rPr>
        <w:t>imports</w:t>
      </w:r>
      <w:r>
        <w:rPr>
          <w:spacing w:val="-18"/>
          <w:sz w:val="18"/>
        </w:rPr>
        <w:t xml:space="preserve"> </w:t>
      </w:r>
      <w:r>
        <w:rPr>
          <w:sz w:val="18"/>
        </w:rPr>
        <w:t>into</w:t>
      </w:r>
      <w:r>
        <w:rPr>
          <w:spacing w:val="-18"/>
          <w:sz w:val="18"/>
        </w:rPr>
        <w:t xml:space="preserve"> </w:t>
      </w:r>
      <w:r>
        <w:rPr>
          <w:sz w:val="18"/>
        </w:rPr>
        <w:t>Viet</w:t>
      </w:r>
      <w:r>
        <w:rPr>
          <w:spacing w:val="-17"/>
          <w:sz w:val="18"/>
        </w:rPr>
        <w:t xml:space="preserve"> </w:t>
      </w:r>
      <w:r>
        <w:rPr>
          <w:sz w:val="18"/>
        </w:rPr>
        <w:t>Nam</w:t>
      </w:r>
      <w:r>
        <w:rPr>
          <w:spacing w:val="-18"/>
          <w:sz w:val="18"/>
        </w:rPr>
        <w:t xml:space="preserve"> </w:t>
      </w:r>
      <w:r>
        <w:rPr>
          <w:sz w:val="18"/>
        </w:rPr>
        <w:t>and</w:t>
      </w:r>
      <w:r>
        <w:rPr>
          <w:spacing w:val="-18"/>
          <w:sz w:val="18"/>
        </w:rPr>
        <w:t xml:space="preserve"> </w:t>
      </w:r>
      <w:r>
        <w:rPr>
          <w:sz w:val="18"/>
        </w:rPr>
        <w:t>the</w:t>
      </w:r>
      <w:r>
        <w:rPr>
          <w:spacing w:val="-17"/>
          <w:sz w:val="18"/>
        </w:rPr>
        <w:t xml:space="preserve"> </w:t>
      </w:r>
      <w:r>
        <w:rPr>
          <w:sz w:val="18"/>
        </w:rPr>
        <w:t>aggregate</w:t>
      </w:r>
      <w:r>
        <w:rPr>
          <w:spacing w:val="-14"/>
          <w:sz w:val="18"/>
        </w:rPr>
        <w:t xml:space="preserve"> </w:t>
      </w:r>
      <w:r>
        <w:rPr>
          <w:sz w:val="18"/>
        </w:rPr>
        <w:t>volume</w:t>
      </w:r>
      <w:r>
        <w:rPr>
          <w:spacing w:val="-17"/>
          <w:sz w:val="18"/>
        </w:rPr>
        <w:t xml:space="preserve"> </w:t>
      </w:r>
      <w:r>
        <w:rPr>
          <w:sz w:val="18"/>
        </w:rPr>
        <w:t>or</w:t>
      </w:r>
      <w:r>
        <w:rPr>
          <w:spacing w:val="-20"/>
          <w:sz w:val="18"/>
        </w:rPr>
        <w:t xml:space="preserve"> </w:t>
      </w:r>
      <w:r>
        <w:rPr>
          <w:sz w:val="18"/>
        </w:rPr>
        <w:t>quantity</w:t>
      </w:r>
      <w:r>
        <w:rPr>
          <w:spacing w:val="-19"/>
          <w:sz w:val="18"/>
        </w:rPr>
        <w:t xml:space="preserve"> </w:t>
      </w:r>
      <w:r>
        <w:rPr>
          <w:sz w:val="18"/>
        </w:rPr>
        <w:t>of</w:t>
      </w:r>
      <w:r>
        <w:rPr>
          <w:spacing w:val="-20"/>
          <w:sz w:val="18"/>
        </w:rPr>
        <w:t xml:space="preserve"> </w:t>
      </w:r>
      <w:r>
        <w:rPr>
          <w:sz w:val="18"/>
        </w:rPr>
        <w:t>products originating from co</w:t>
      </w:r>
      <w:r>
        <w:rPr>
          <w:sz w:val="18"/>
        </w:rPr>
        <w:t>untries that satisfy the above condition does not exceed 7% of the total volume or quantity of similar imports into Viet Nam, these countries will be excluded from the scope of application of anti-dumping</w:t>
      </w:r>
      <w:r>
        <w:rPr>
          <w:spacing w:val="-6"/>
          <w:sz w:val="18"/>
        </w:rPr>
        <w:t xml:space="preserve"> </w:t>
      </w:r>
      <w:r>
        <w:rPr>
          <w:sz w:val="18"/>
        </w:rPr>
        <w:t>measures.</w:t>
      </w:r>
    </w:p>
    <w:p w14:paraId="67EF14AF" w14:textId="77777777" w:rsidR="002D387D" w:rsidRDefault="002D387D">
      <w:pPr>
        <w:pStyle w:val="a3"/>
        <w:spacing w:before="10"/>
        <w:rPr>
          <w:sz w:val="19"/>
        </w:rPr>
      </w:pPr>
    </w:p>
    <w:p w14:paraId="59F96C75" w14:textId="77777777" w:rsidR="002D387D" w:rsidRDefault="00FC3198">
      <w:pPr>
        <w:pStyle w:val="1"/>
      </w:pPr>
      <w:r>
        <w:t>Article 79. Grounds for initiating inves</w:t>
      </w:r>
      <w:r>
        <w:t>tigations for application of anti-dumping measures</w:t>
      </w:r>
    </w:p>
    <w:p w14:paraId="50C2AED4" w14:textId="77777777" w:rsidR="002D387D" w:rsidRDefault="002D387D">
      <w:pPr>
        <w:pStyle w:val="a3"/>
        <w:spacing w:before="9"/>
        <w:rPr>
          <w:b/>
          <w:sz w:val="19"/>
        </w:rPr>
      </w:pPr>
    </w:p>
    <w:p w14:paraId="57B9CB30" w14:textId="77777777" w:rsidR="002D387D" w:rsidRDefault="00FC3198">
      <w:pPr>
        <w:pStyle w:val="a4"/>
        <w:numPr>
          <w:ilvl w:val="0"/>
          <w:numId w:val="22"/>
        </w:numPr>
        <w:tabs>
          <w:tab w:val="left" w:pos="355"/>
        </w:tabs>
        <w:ind w:right="120" w:firstLine="0"/>
        <w:jc w:val="both"/>
        <w:rPr>
          <w:sz w:val="18"/>
        </w:rPr>
      </w:pPr>
      <w:r>
        <w:rPr>
          <w:sz w:val="18"/>
        </w:rPr>
        <w:t xml:space="preserve">An investigation for application of anti-dumping measures shall be initiated when </w:t>
      </w:r>
      <w:proofErr w:type="spellStart"/>
      <w:r>
        <w:rPr>
          <w:sz w:val="18"/>
        </w:rPr>
        <w:t>organisations</w:t>
      </w:r>
      <w:proofErr w:type="spellEnd"/>
      <w:r>
        <w:rPr>
          <w:sz w:val="18"/>
        </w:rPr>
        <w:t xml:space="preserve"> or individuals representing a domestic industry submit a dossier of request for application of these measure</w:t>
      </w:r>
      <w:r>
        <w:rPr>
          <w:sz w:val="18"/>
        </w:rPr>
        <w:t>s.</w:t>
      </w:r>
    </w:p>
    <w:p w14:paraId="0DB4D7EB" w14:textId="77777777" w:rsidR="002D387D" w:rsidRDefault="002D387D">
      <w:pPr>
        <w:pStyle w:val="a3"/>
        <w:spacing w:before="8"/>
        <w:rPr>
          <w:sz w:val="19"/>
        </w:rPr>
      </w:pPr>
    </w:p>
    <w:p w14:paraId="6DCBFFED" w14:textId="77777777" w:rsidR="002D387D" w:rsidRDefault="00FC3198">
      <w:pPr>
        <w:pStyle w:val="a4"/>
        <w:numPr>
          <w:ilvl w:val="0"/>
          <w:numId w:val="22"/>
        </w:numPr>
        <w:tabs>
          <w:tab w:val="left" w:pos="377"/>
        </w:tabs>
        <w:ind w:right="114" w:firstLine="0"/>
        <w:jc w:val="both"/>
        <w:rPr>
          <w:sz w:val="18"/>
        </w:rPr>
      </w:pPr>
      <w:proofErr w:type="spellStart"/>
      <w:r>
        <w:rPr>
          <w:sz w:val="18"/>
        </w:rPr>
        <w:t>Organisations</w:t>
      </w:r>
      <w:proofErr w:type="spellEnd"/>
      <w:r>
        <w:rPr>
          <w:sz w:val="18"/>
        </w:rPr>
        <w:t xml:space="preserve"> or individuals that submit a dossier of request for application of anti-dumping measures shall be regarded as representing a domestic industry when all the following conditions are fully</w:t>
      </w:r>
      <w:r>
        <w:rPr>
          <w:spacing w:val="-4"/>
          <w:sz w:val="18"/>
        </w:rPr>
        <w:t xml:space="preserve"> </w:t>
      </w:r>
      <w:r>
        <w:rPr>
          <w:sz w:val="18"/>
        </w:rPr>
        <w:t>met:</w:t>
      </w:r>
    </w:p>
    <w:p w14:paraId="462611B8" w14:textId="77777777" w:rsidR="002D387D" w:rsidRDefault="002D387D">
      <w:pPr>
        <w:pStyle w:val="a3"/>
        <w:spacing w:before="10"/>
        <w:rPr>
          <w:sz w:val="19"/>
        </w:rPr>
      </w:pPr>
    </w:p>
    <w:p w14:paraId="3D82ABF7" w14:textId="77777777" w:rsidR="002D387D" w:rsidRDefault="00FC3198">
      <w:pPr>
        <w:pStyle w:val="a4"/>
        <w:numPr>
          <w:ilvl w:val="1"/>
          <w:numId w:val="22"/>
        </w:numPr>
        <w:tabs>
          <w:tab w:val="left" w:pos="915"/>
        </w:tabs>
        <w:spacing w:before="1"/>
        <w:ind w:right="125" w:firstLine="0"/>
        <w:jc w:val="both"/>
        <w:rPr>
          <w:sz w:val="18"/>
        </w:rPr>
      </w:pPr>
      <w:r>
        <w:rPr>
          <w:sz w:val="18"/>
        </w:rPr>
        <w:t>The</w:t>
      </w:r>
      <w:r>
        <w:rPr>
          <w:spacing w:val="-5"/>
          <w:sz w:val="18"/>
        </w:rPr>
        <w:t xml:space="preserve"> </w:t>
      </w:r>
      <w:r>
        <w:rPr>
          <w:sz w:val="18"/>
        </w:rPr>
        <w:t>total</w:t>
      </w:r>
      <w:r>
        <w:rPr>
          <w:spacing w:val="-7"/>
          <w:sz w:val="18"/>
        </w:rPr>
        <w:t xml:space="preserve"> </w:t>
      </w:r>
      <w:r>
        <w:rPr>
          <w:sz w:val="18"/>
        </w:rPr>
        <w:t>volume</w:t>
      </w:r>
      <w:r>
        <w:rPr>
          <w:spacing w:val="-8"/>
          <w:sz w:val="18"/>
        </w:rPr>
        <w:t xml:space="preserve"> </w:t>
      </w:r>
      <w:r>
        <w:rPr>
          <w:sz w:val="18"/>
        </w:rPr>
        <w:t>or</w:t>
      </w:r>
      <w:r>
        <w:rPr>
          <w:spacing w:val="-8"/>
          <w:sz w:val="18"/>
        </w:rPr>
        <w:t xml:space="preserve"> </w:t>
      </w:r>
      <w:r>
        <w:rPr>
          <w:sz w:val="18"/>
        </w:rPr>
        <w:t>quantity</w:t>
      </w:r>
      <w:r>
        <w:rPr>
          <w:spacing w:val="-9"/>
          <w:sz w:val="18"/>
        </w:rPr>
        <w:t xml:space="preserve"> </w:t>
      </w:r>
      <w:r>
        <w:rPr>
          <w:sz w:val="18"/>
        </w:rPr>
        <w:t>of</w:t>
      </w:r>
      <w:r>
        <w:rPr>
          <w:spacing w:val="-8"/>
          <w:sz w:val="18"/>
        </w:rPr>
        <w:t xml:space="preserve"> </w:t>
      </w:r>
      <w:r>
        <w:rPr>
          <w:sz w:val="18"/>
        </w:rPr>
        <w:t>like</w:t>
      </w:r>
      <w:r>
        <w:rPr>
          <w:spacing w:val="-8"/>
          <w:sz w:val="18"/>
        </w:rPr>
        <w:t xml:space="preserve"> </w:t>
      </w:r>
      <w:r>
        <w:rPr>
          <w:sz w:val="18"/>
        </w:rPr>
        <w:t>products</w:t>
      </w:r>
      <w:r>
        <w:rPr>
          <w:spacing w:val="-8"/>
          <w:sz w:val="18"/>
        </w:rPr>
        <w:t xml:space="preserve"> </w:t>
      </w:r>
      <w:r>
        <w:rPr>
          <w:sz w:val="18"/>
        </w:rPr>
        <w:t>manufactured</w:t>
      </w:r>
      <w:r>
        <w:rPr>
          <w:spacing w:val="-8"/>
          <w:sz w:val="18"/>
        </w:rPr>
        <w:t xml:space="preserve"> </w:t>
      </w:r>
      <w:r>
        <w:rPr>
          <w:sz w:val="18"/>
        </w:rPr>
        <w:t>by</w:t>
      </w:r>
      <w:r>
        <w:rPr>
          <w:spacing w:val="-9"/>
          <w:sz w:val="18"/>
        </w:rPr>
        <w:t xml:space="preserve"> </w:t>
      </w:r>
      <w:r>
        <w:rPr>
          <w:sz w:val="18"/>
        </w:rPr>
        <w:t>the</w:t>
      </w:r>
      <w:r>
        <w:rPr>
          <w:spacing w:val="-4"/>
          <w:sz w:val="18"/>
        </w:rPr>
        <w:t xml:space="preserve"> </w:t>
      </w:r>
      <w:r>
        <w:rPr>
          <w:sz w:val="18"/>
        </w:rPr>
        <w:t>domestic</w:t>
      </w:r>
      <w:r>
        <w:rPr>
          <w:spacing w:val="-8"/>
          <w:sz w:val="18"/>
        </w:rPr>
        <w:t xml:space="preserve"> </w:t>
      </w:r>
      <w:r>
        <w:rPr>
          <w:sz w:val="18"/>
        </w:rPr>
        <w:t>producers</w:t>
      </w:r>
      <w:r>
        <w:rPr>
          <w:spacing w:val="-8"/>
          <w:sz w:val="18"/>
        </w:rPr>
        <w:t xml:space="preserve"> </w:t>
      </w:r>
      <w:r>
        <w:rPr>
          <w:sz w:val="18"/>
        </w:rPr>
        <w:t>that submit</w:t>
      </w:r>
      <w:r>
        <w:rPr>
          <w:spacing w:val="54"/>
          <w:sz w:val="18"/>
        </w:rPr>
        <w:t xml:space="preserve"> </w:t>
      </w:r>
      <w:r>
        <w:rPr>
          <w:sz w:val="18"/>
        </w:rPr>
        <w:t>the</w:t>
      </w:r>
      <w:r>
        <w:rPr>
          <w:spacing w:val="54"/>
          <w:sz w:val="18"/>
        </w:rPr>
        <w:t xml:space="preserve"> </w:t>
      </w:r>
      <w:r>
        <w:rPr>
          <w:sz w:val="18"/>
        </w:rPr>
        <w:t>dossier</w:t>
      </w:r>
      <w:r>
        <w:rPr>
          <w:spacing w:val="54"/>
          <w:sz w:val="18"/>
        </w:rPr>
        <w:t xml:space="preserve"> </w:t>
      </w:r>
      <w:r>
        <w:rPr>
          <w:sz w:val="18"/>
        </w:rPr>
        <w:t>and</w:t>
      </w:r>
      <w:r>
        <w:rPr>
          <w:spacing w:val="52"/>
          <w:sz w:val="18"/>
        </w:rPr>
        <w:t xml:space="preserve"> </w:t>
      </w:r>
      <w:r>
        <w:rPr>
          <w:sz w:val="18"/>
        </w:rPr>
        <w:t>domestic</w:t>
      </w:r>
      <w:r>
        <w:rPr>
          <w:spacing w:val="54"/>
          <w:sz w:val="18"/>
        </w:rPr>
        <w:t xml:space="preserve"> </w:t>
      </w:r>
      <w:r>
        <w:rPr>
          <w:sz w:val="18"/>
        </w:rPr>
        <w:t>producers</w:t>
      </w:r>
      <w:r>
        <w:rPr>
          <w:spacing w:val="54"/>
          <w:sz w:val="18"/>
        </w:rPr>
        <w:t xml:space="preserve"> </w:t>
      </w:r>
      <w:r>
        <w:rPr>
          <w:sz w:val="18"/>
        </w:rPr>
        <w:t>that</w:t>
      </w:r>
      <w:r>
        <w:rPr>
          <w:spacing w:val="52"/>
          <w:sz w:val="18"/>
        </w:rPr>
        <w:t xml:space="preserve"> </w:t>
      </w:r>
      <w:r>
        <w:rPr>
          <w:sz w:val="18"/>
        </w:rPr>
        <w:t>support</w:t>
      </w:r>
      <w:r>
        <w:rPr>
          <w:spacing w:val="55"/>
          <w:sz w:val="18"/>
        </w:rPr>
        <w:t xml:space="preserve"> </w:t>
      </w:r>
      <w:r>
        <w:rPr>
          <w:sz w:val="18"/>
        </w:rPr>
        <w:t>the</w:t>
      </w:r>
      <w:r>
        <w:rPr>
          <w:spacing w:val="54"/>
          <w:sz w:val="18"/>
        </w:rPr>
        <w:t xml:space="preserve"> </w:t>
      </w:r>
      <w:r>
        <w:rPr>
          <w:sz w:val="18"/>
        </w:rPr>
        <w:t>request</w:t>
      </w:r>
      <w:r>
        <w:rPr>
          <w:spacing w:val="55"/>
          <w:sz w:val="18"/>
        </w:rPr>
        <w:t xml:space="preserve"> </w:t>
      </w:r>
      <w:r>
        <w:rPr>
          <w:sz w:val="18"/>
        </w:rPr>
        <w:t>for</w:t>
      </w:r>
      <w:r>
        <w:rPr>
          <w:spacing w:val="51"/>
          <w:sz w:val="18"/>
        </w:rPr>
        <w:t xml:space="preserve"> </w:t>
      </w:r>
      <w:r>
        <w:rPr>
          <w:sz w:val="18"/>
        </w:rPr>
        <w:t>application</w:t>
      </w:r>
      <w:r>
        <w:rPr>
          <w:spacing w:val="53"/>
          <w:sz w:val="18"/>
        </w:rPr>
        <w:t xml:space="preserve"> </w:t>
      </w:r>
      <w:r>
        <w:rPr>
          <w:sz w:val="18"/>
        </w:rPr>
        <w:t>of</w:t>
      </w:r>
    </w:p>
    <w:p w14:paraId="590C00B0" w14:textId="77777777" w:rsidR="002D387D" w:rsidRDefault="002D387D">
      <w:pPr>
        <w:jc w:val="both"/>
        <w:rPr>
          <w:sz w:val="18"/>
        </w:rPr>
        <w:sectPr w:rsidR="002D387D">
          <w:pgSz w:w="11910" w:h="16840"/>
          <w:pgMar w:top="1600" w:right="1320" w:bottom="280" w:left="1340" w:header="719" w:footer="0" w:gutter="0"/>
          <w:cols w:space="720"/>
        </w:sectPr>
      </w:pPr>
    </w:p>
    <w:p w14:paraId="3C835799" w14:textId="77777777" w:rsidR="002D387D" w:rsidRDefault="00FC3198">
      <w:pPr>
        <w:pStyle w:val="a3"/>
        <w:spacing w:before="92"/>
        <w:ind w:left="666"/>
      </w:pPr>
      <w:r>
        <w:lastRenderedPageBreak/>
        <w:t>anti-dumping measures is larger than the total volume or quantity of like products manufactured by the domestic producers that oppose such request;</w:t>
      </w:r>
    </w:p>
    <w:p w14:paraId="15C4657F" w14:textId="77777777" w:rsidR="002D387D" w:rsidRDefault="002D387D">
      <w:pPr>
        <w:pStyle w:val="a3"/>
        <w:spacing w:before="8"/>
        <w:rPr>
          <w:sz w:val="19"/>
        </w:rPr>
      </w:pPr>
    </w:p>
    <w:p w14:paraId="2A76759B" w14:textId="77777777" w:rsidR="002D387D" w:rsidRDefault="00FC3198">
      <w:pPr>
        <w:pStyle w:val="a4"/>
        <w:numPr>
          <w:ilvl w:val="1"/>
          <w:numId w:val="22"/>
        </w:numPr>
        <w:tabs>
          <w:tab w:val="left" w:pos="919"/>
        </w:tabs>
        <w:ind w:right="117" w:firstLine="0"/>
        <w:jc w:val="both"/>
        <w:rPr>
          <w:sz w:val="18"/>
        </w:rPr>
      </w:pPr>
      <w:r>
        <w:rPr>
          <w:sz w:val="18"/>
        </w:rPr>
        <w:t>The</w:t>
      </w:r>
      <w:r>
        <w:rPr>
          <w:spacing w:val="-8"/>
          <w:sz w:val="18"/>
        </w:rPr>
        <w:t xml:space="preserve"> </w:t>
      </w:r>
      <w:r>
        <w:rPr>
          <w:sz w:val="18"/>
        </w:rPr>
        <w:t>total</w:t>
      </w:r>
      <w:r>
        <w:rPr>
          <w:spacing w:val="-7"/>
          <w:sz w:val="18"/>
        </w:rPr>
        <w:t xml:space="preserve"> </w:t>
      </w:r>
      <w:r>
        <w:rPr>
          <w:sz w:val="18"/>
        </w:rPr>
        <w:t>volume</w:t>
      </w:r>
      <w:r>
        <w:rPr>
          <w:spacing w:val="-7"/>
          <w:sz w:val="18"/>
        </w:rPr>
        <w:t xml:space="preserve"> </w:t>
      </w:r>
      <w:r>
        <w:rPr>
          <w:sz w:val="18"/>
        </w:rPr>
        <w:t>or</w:t>
      </w:r>
      <w:r>
        <w:rPr>
          <w:spacing w:val="-8"/>
          <w:sz w:val="18"/>
        </w:rPr>
        <w:t xml:space="preserve"> </w:t>
      </w:r>
      <w:r>
        <w:rPr>
          <w:sz w:val="18"/>
        </w:rPr>
        <w:t>quantity</w:t>
      </w:r>
      <w:r>
        <w:rPr>
          <w:spacing w:val="-9"/>
          <w:sz w:val="18"/>
        </w:rPr>
        <w:t xml:space="preserve"> </w:t>
      </w:r>
      <w:r>
        <w:rPr>
          <w:sz w:val="18"/>
        </w:rPr>
        <w:t>of</w:t>
      </w:r>
      <w:r>
        <w:rPr>
          <w:spacing w:val="-8"/>
          <w:sz w:val="18"/>
        </w:rPr>
        <w:t xml:space="preserve"> </w:t>
      </w:r>
      <w:r>
        <w:rPr>
          <w:sz w:val="18"/>
        </w:rPr>
        <w:t>like</w:t>
      </w:r>
      <w:r>
        <w:rPr>
          <w:spacing w:val="-8"/>
          <w:sz w:val="18"/>
        </w:rPr>
        <w:t xml:space="preserve"> </w:t>
      </w:r>
      <w:r>
        <w:rPr>
          <w:sz w:val="18"/>
        </w:rPr>
        <w:t>products</w:t>
      </w:r>
      <w:r>
        <w:rPr>
          <w:spacing w:val="-8"/>
          <w:sz w:val="18"/>
        </w:rPr>
        <w:t xml:space="preserve"> </w:t>
      </w:r>
      <w:r>
        <w:rPr>
          <w:sz w:val="18"/>
        </w:rPr>
        <w:t>manufactured</w:t>
      </w:r>
      <w:r>
        <w:rPr>
          <w:spacing w:val="-7"/>
          <w:sz w:val="18"/>
        </w:rPr>
        <w:t xml:space="preserve"> </w:t>
      </w:r>
      <w:r>
        <w:rPr>
          <w:sz w:val="18"/>
        </w:rPr>
        <w:t>by</w:t>
      </w:r>
      <w:r>
        <w:rPr>
          <w:spacing w:val="-9"/>
          <w:sz w:val="18"/>
        </w:rPr>
        <w:t xml:space="preserve"> </w:t>
      </w:r>
      <w:r>
        <w:rPr>
          <w:sz w:val="18"/>
        </w:rPr>
        <w:t>the</w:t>
      </w:r>
      <w:r>
        <w:rPr>
          <w:spacing w:val="-8"/>
          <w:sz w:val="18"/>
        </w:rPr>
        <w:t xml:space="preserve"> </w:t>
      </w:r>
      <w:r>
        <w:rPr>
          <w:sz w:val="18"/>
        </w:rPr>
        <w:t>domestic</w:t>
      </w:r>
      <w:r>
        <w:rPr>
          <w:spacing w:val="-7"/>
          <w:sz w:val="18"/>
        </w:rPr>
        <w:t xml:space="preserve"> </w:t>
      </w:r>
      <w:r>
        <w:rPr>
          <w:sz w:val="18"/>
        </w:rPr>
        <w:t>producers</w:t>
      </w:r>
      <w:r>
        <w:rPr>
          <w:spacing w:val="-8"/>
          <w:sz w:val="18"/>
        </w:rPr>
        <w:t xml:space="preserve"> </w:t>
      </w:r>
      <w:r>
        <w:rPr>
          <w:sz w:val="18"/>
        </w:rPr>
        <w:t>that submit the dossier and domestic producers that support the request for application of anti-dumping measures accounts for at least 25% of the total volume or quantity of like products manufactured by the domestic industry</w:t>
      </w:r>
      <w:r>
        <w:rPr>
          <w:spacing w:val="-9"/>
          <w:sz w:val="18"/>
        </w:rPr>
        <w:t xml:space="preserve"> </w:t>
      </w:r>
      <w:r>
        <w:rPr>
          <w:sz w:val="18"/>
        </w:rPr>
        <w:t>concerned.</w:t>
      </w:r>
    </w:p>
    <w:p w14:paraId="1D8A8531" w14:textId="77777777" w:rsidR="002D387D" w:rsidRDefault="002D387D">
      <w:pPr>
        <w:pStyle w:val="a3"/>
        <w:spacing w:before="10"/>
        <w:rPr>
          <w:sz w:val="19"/>
        </w:rPr>
      </w:pPr>
    </w:p>
    <w:p w14:paraId="66246005" w14:textId="77777777" w:rsidR="002D387D" w:rsidRDefault="00FC3198">
      <w:pPr>
        <w:pStyle w:val="a4"/>
        <w:numPr>
          <w:ilvl w:val="0"/>
          <w:numId w:val="22"/>
        </w:numPr>
        <w:tabs>
          <w:tab w:val="left" w:pos="405"/>
        </w:tabs>
        <w:spacing w:before="1"/>
        <w:ind w:right="125" w:firstLine="0"/>
        <w:jc w:val="both"/>
        <w:rPr>
          <w:sz w:val="18"/>
        </w:rPr>
      </w:pPr>
      <w:r>
        <w:rPr>
          <w:sz w:val="18"/>
        </w:rPr>
        <w:t>The Minister of In</w:t>
      </w:r>
      <w:r>
        <w:rPr>
          <w:sz w:val="18"/>
        </w:rPr>
        <w:t>dustry and Trade shall decide to initiate an investigation when having conspicuous evidence that the import of dumped products causes material injury or threatens to cause material injury to a domestic industry or impedes the formation of a domestic</w:t>
      </w:r>
      <w:r>
        <w:rPr>
          <w:spacing w:val="-29"/>
          <w:sz w:val="18"/>
        </w:rPr>
        <w:t xml:space="preserve"> </w:t>
      </w:r>
      <w:r>
        <w:rPr>
          <w:sz w:val="18"/>
        </w:rPr>
        <w:t>indust</w:t>
      </w:r>
      <w:r>
        <w:rPr>
          <w:sz w:val="18"/>
        </w:rPr>
        <w:t>ry.</w:t>
      </w:r>
    </w:p>
    <w:p w14:paraId="1C849B00" w14:textId="77777777" w:rsidR="002D387D" w:rsidRDefault="002D387D">
      <w:pPr>
        <w:pStyle w:val="a3"/>
        <w:spacing w:before="7"/>
        <w:rPr>
          <w:sz w:val="19"/>
        </w:rPr>
      </w:pPr>
    </w:p>
    <w:p w14:paraId="263B1A28" w14:textId="77777777" w:rsidR="002D387D" w:rsidRDefault="00FC3198">
      <w:pPr>
        <w:pStyle w:val="1"/>
        <w:spacing w:before="1"/>
      </w:pPr>
      <w:r>
        <w:t>Article 80. Contents of investigation for application of anti-dumping measures</w:t>
      </w:r>
    </w:p>
    <w:p w14:paraId="44672B20" w14:textId="77777777" w:rsidR="002D387D" w:rsidRDefault="002D387D">
      <w:pPr>
        <w:pStyle w:val="a3"/>
        <w:spacing w:before="9"/>
        <w:rPr>
          <w:b/>
          <w:sz w:val="19"/>
        </w:rPr>
      </w:pPr>
    </w:p>
    <w:p w14:paraId="44EE461D" w14:textId="77777777" w:rsidR="002D387D" w:rsidRDefault="00FC3198">
      <w:pPr>
        <w:pStyle w:val="a4"/>
        <w:numPr>
          <w:ilvl w:val="0"/>
          <w:numId w:val="21"/>
        </w:numPr>
        <w:tabs>
          <w:tab w:val="left" w:pos="343"/>
        </w:tabs>
        <w:jc w:val="both"/>
        <w:rPr>
          <w:sz w:val="18"/>
        </w:rPr>
      </w:pPr>
      <w:r>
        <w:rPr>
          <w:sz w:val="18"/>
        </w:rPr>
        <w:t>Determination of dumped imports into Viet Nam and dumping margin</w:t>
      </w:r>
      <w:r>
        <w:rPr>
          <w:spacing w:val="-18"/>
          <w:sz w:val="18"/>
        </w:rPr>
        <w:t xml:space="preserve"> </w:t>
      </w:r>
      <w:r>
        <w:rPr>
          <w:sz w:val="18"/>
        </w:rPr>
        <w:t>covers:</w:t>
      </w:r>
    </w:p>
    <w:p w14:paraId="04049810" w14:textId="77777777" w:rsidR="002D387D" w:rsidRDefault="002D387D">
      <w:pPr>
        <w:pStyle w:val="a3"/>
        <w:spacing w:before="8"/>
        <w:rPr>
          <w:sz w:val="19"/>
        </w:rPr>
      </w:pPr>
    </w:p>
    <w:p w14:paraId="3F4A42E7" w14:textId="77777777" w:rsidR="002D387D" w:rsidRDefault="00FC3198">
      <w:pPr>
        <w:pStyle w:val="a4"/>
        <w:numPr>
          <w:ilvl w:val="1"/>
          <w:numId w:val="21"/>
        </w:numPr>
        <w:tabs>
          <w:tab w:val="left" w:pos="920"/>
        </w:tabs>
        <w:spacing w:before="1"/>
        <w:ind w:hanging="254"/>
        <w:jc w:val="both"/>
        <w:rPr>
          <w:sz w:val="18"/>
        </w:rPr>
      </w:pPr>
      <w:r>
        <w:rPr>
          <w:sz w:val="18"/>
        </w:rPr>
        <w:t>Determination of normal</w:t>
      </w:r>
      <w:r>
        <w:rPr>
          <w:spacing w:val="-5"/>
          <w:sz w:val="18"/>
        </w:rPr>
        <w:t xml:space="preserve"> </w:t>
      </w:r>
      <w:r>
        <w:rPr>
          <w:sz w:val="18"/>
        </w:rPr>
        <w:t>values;</w:t>
      </w:r>
    </w:p>
    <w:p w14:paraId="1EF56E63" w14:textId="77777777" w:rsidR="002D387D" w:rsidRDefault="002D387D">
      <w:pPr>
        <w:pStyle w:val="a3"/>
        <w:spacing w:before="11"/>
        <w:rPr>
          <w:sz w:val="19"/>
        </w:rPr>
      </w:pPr>
    </w:p>
    <w:p w14:paraId="489896F8" w14:textId="77777777" w:rsidR="002D387D" w:rsidRDefault="00FC3198">
      <w:pPr>
        <w:pStyle w:val="a4"/>
        <w:numPr>
          <w:ilvl w:val="1"/>
          <w:numId w:val="21"/>
        </w:numPr>
        <w:tabs>
          <w:tab w:val="left" w:pos="924"/>
        </w:tabs>
        <w:ind w:left="923" w:hanging="258"/>
        <w:jc w:val="both"/>
        <w:rPr>
          <w:sz w:val="18"/>
        </w:rPr>
      </w:pPr>
      <w:r>
        <w:rPr>
          <w:sz w:val="18"/>
        </w:rPr>
        <w:t>Determination of export</w:t>
      </w:r>
      <w:r>
        <w:rPr>
          <w:spacing w:val="-8"/>
          <w:sz w:val="18"/>
        </w:rPr>
        <w:t xml:space="preserve"> </w:t>
      </w:r>
      <w:r>
        <w:rPr>
          <w:sz w:val="18"/>
        </w:rPr>
        <w:t>prices;</w:t>
      </w:r>
    </w:p>
    <w:p w14:paraId="20E47B1E" w14:textId="77777777" w:rsidR="002D387D" w:rsidRDefault="002D387D">
      <w:pPr>
        <w:pStyle w:val="a3"/>
        <w:spacing w:before="8"/>
        <w:rPr>
          <w:sz w:val="19"/>
        </w:rPr>
      </w:pPr>
    </w:p>
    <w:p w14:paraId="7853EB43" w14:textId="77777777" w:rsidR="002D387D" w:rsidRDefault="00FC3198">
      <w:pPr>
        <w:pStyle w:val="a4"/>
        <w:numPr>
          <w:ilvl w:val="1"/>
          <w:numId w:val="21"/>
        </w:numPr>
        <w:tabs>
          <w:tab w:val="left" w:pos="900"/>
        </w:tabs>
        <w:ind w:left="666" w:right="116" w:firstLine="0"/>
        <w:jc w:val="both"/>
        <w:rPr>
          <w:sz w:val="18"/>
        </w:rPr>
      </w:pPr>
      <w:r>
        <w:rPr>
          <w:sz w:val="18"/>
        </w:rPr>
        <w:t>Fair</w:t>
      </w:r>
      <w:r>
        <w:rPr>
          <w:spacing w:val="-8"/>
          <w:sz w:val="18"/>
        </w:rPr>
        <w:t xml:space="preserve"> </w:t>
      </w:r>
      <w:r>
        <w:rPr>
          <w:sz w:val="18"/>
        </w:rPr>
        <w:t>comparison</w:t>
      </w:r>
      <w:r>
        <w:rPr>
          <w:spacing w:val="-9"/>
          <w:sz w:val="18"/>
        </w:rPr>
        <w:t xml:space="preserve"> </w:t>
      </w:r>
      <w:r>
        <w:rPr>
          <w:sz w:val="18"/>
        </w:rPr>
        <w:t>between</w:t>
      </w:r>
      <w:r>
        <w:rPr>
          <w:spacing w:val="-8"/>
          <w:sz w:val="18"/>
        </w:rPr>
        <w:t xml:space="preserve"> </w:t>
      </w:r>
      <w:r>
        <w:rPr>
          <w:sz w:val="18"/>
        </w:rPr>
        <w:t>normal</w:t>
      </w:r>
      <w:r>
        <w:rPr>
          <w:spacing w:val="-7"/>
          <w:sz w:val="18"/>
        </w:rPr>
        <w:t xml:space="preserve"> </w:t>
      </w:r>
      <w:r>
        <w:rPr>
          <w:sz w:val="18"/>
        </w:rPr>
        <w:t>values</w:t>
      </w:r>
      <w:r>
        <w:rPr>
          <w:spacing w:val="-7"/>
          <w:sz w:val="18"/>
        </w:rPr>
        <w:t xml:space="preserve"> </w:t>
      </w:r>
      <w:r>
        <w:rPr>
          <w:sz w:val="18"/>
        </w:rPr>
        <w:t>and</w:t>
      </w:r>
      <w:r>
        <w:rPr>
          <w:spacing w:val="-8"/>
          <w:sz w:val="18"/>
        </w:rPr>
        <w:t xml:space="preserve"> </w:t>
      </w:r>
      <w:r>
        <w:rPr>
          <w:sz w:val="18"/>
        </w:rPr>
        <w:t>export</w:t>
      </w:r>
      <w:r>
        <w:rPr>
          <w:spacing w:val="-7"/>
          <w:sz w:val="18"/>
        </w:rPr>
        <w:t xml:space="preserve"> </w:t>
      </w:r>
      <w:r>
        <w:rPr>
          <w:sz w:val="18"/>
        </w:rPr>
        <w:t>prices</w:t>
      </w:r>
      <w:r>
        <w:rPr>
          <w:spacing w:val="-7"/>
          <w:sz w:val="18"/>
        </w:rPr>
        <w:t xml:space="preserve"> </w:t>
      </w:r>
      <w:r>
        <w:rPr>
          <w:sz w:val="18"/>
        </w:rPr>
        <w:t>and</w:t>
      </w:r>
      <w:r>
        <w:rPr>
          <w:spacing w:val="-8"/>
          <w:sz w:val="18"/>
        </w:rPr>
        <w:t xml:space="preserve"> </w:t>
      </w:r>
      <w:r>
        <w:rPr>
          <w:sz w:val="18"/>
        </w:rPr>
        <w:t>determination</w:t>
      </w:r>
      <w:r>
        <w:rPr>
          <w:spacing w:val="-11"/>
          <w:sz w:val="18"/>
        </w:rPr>
        <w:t xml:space="preserve"> </w:t>
      </w:r>
      <w:r>
        <w:rPr>
          <w:sz w:val="18"/>
        </w:rPr>
        <w:t>of</w:t>
      </w:r>
      <w:r>
        <w:rPr>
          <w:spacing w:val="-9"/>
          <w:sz w:val="18"/>
        </w:rPr>
        <w:t xml:space="preserve"> </w:t>
      </w:r>
      <w:r>
        <w:rPr>
          <w:sz w:val="18"/>
        </w:rPr>
        <w:t>the</w:t>
      </w:r>
      <w:r>
        <w:rPr>
          <w:spacing w:val="-7"/>
          <w:sz w:val="18"/>
        </w:rPr>
        <w:t xml:space="preserve"> </w:t>
      </w:r>
      <w:r>
        <w:rPr>
          <w:sz w:val="18"/>
        </w:rPr>
        <w:t xml:space="preserve">specific dumping margin of the to-be-investigated products for every </w:t>
      </w:r>
      <w:proofErr w:type="spellStart"/>
      <w:r>
        <w:rPr>
          <w:sz w:val="18"/>
        </w:rPr>
        <w:t>organisation</w:t>
      </w:r>
      <w:proofErr w:type="spellEnd"/>
      <w:r>
        <w:rPr>
          <w:sz w:val="18"/>
        </w:rPr>
        <w:t xml:space="preserve"> or individual manufacturing and exporting these products (hereinafter referred to as</w:t>
      </w:r>
      <w:r>
        <w:rPr>
          <w:spacing w:val="-29"/>
          <w:sz w:val="18"/>
        </w:rPr>
        <w:t xml:space="preserve"> </w:t>
      </w:r>
      <w:r>
        <w:rPr>
          <w:sz w:val="18"/>
        </w:rPr>
        <w:t>producer/exporter).</w:t>
      </w:r>
    </w:p>
    <w:p w14:paraId="4675607A" w14:textId="77777777" w:rsidR="002D387D" w:rsidRDefault="002D387D">
      <w:pPr>
        <w:pStyle w:val="a3"/>
        <w:spacing w:before="8"/>
        <w:rPr>
          <w:sz w:val="19"/>
        </w:rPr>
      </w:pPr>
    </w:p>
    <w:p w14:paraId="2002FAF8" w14:textId="77777777" w:rsidR="002D387D" w:rsidRDefault="00FC3198">
      <w:pPr>
        <w:pStyle w:val="a4"/>
        <w:numPr>
          <w:ilvl w:val="0"/>
          <w:numId w:val="21"/>
        </w:numPr>
        <w:tabs>
          <w:tab w:val="left" w:pos="369"/>
        </w:tabs>
        <w:ind w:left="100" w:right="116" w:firstLine="0"/>
        <w:jc w:val="both"/>
        <w:rPr>
          <w:sz w:val="18"/>
        </w:rPr>
      </w:pPr>
      <w:r>
        <w:rPr>
          <w:sz w:val="18"/>
        </w:rPr>
        <w:t>Identificat</w:t>
      </w:r>
      <w:r>
        <w:rPr>
          <w:sz w:val="18"/>
        </w:rPr>
        <w:t>ion of material injury or threat of causing material injury to a domestic industry or identification of the impediment to the formation of a domestic</w:t>
      </w:r>
      <w:r>
        <w:rPr>
          <w:spacing w:val="-18"/>
          <w:sz w:val="18"/>
        </w:rPr>
        <w:t xml:space="preserve"> </w:t>
      </w:r>
      <w:r>
        <w:rPr>
          <w:sz w:val="18"/>
        </w:rPr>
        <w:t>industry.</w:t>
      </w:r>
    </w:p>
    <w:p w14:paraId="2D62BCFC" w14:textId="77777777" w:rsidR="002D387D" w:rsidRDefault="002D387D">
      <w:pPr>
        <w:pStyle w:val="a3"/>
        <w:spacing w:before="9"/>
        <w:rPr>
          <w:sz w:val="19"/>
        </w:rPr>
      </w:pPr>
    </w:p>
    <w:p w14:paraId="3FF8CE90" w14:textId="77777777" w:rsidR="002D387D" w:rsidRDefault="00FC3198">
      <w:pPr>
        <w:pStyle w:val="a4"/>
        <w:numPr>
          <w:ilvl w:val="0"/>
          <w:numId w:val="21"/>
        </w:numPr>
        <w:tabs>
          <w:tab w:val="left" w:pos="334"/>
        </w:tabs>
        <w:ind w:left="100" w:right="117" w:firstLine="0"/>
        <w:jc w:val="both"/>
        <w:rPr>
          <w:sz w:val="18"/>
        </w:rPr>
      </w:pPr>
      <w:r>
        <w:rPr>
          <w:sz w:val="18"/>
        </w:rPr>
        <w:t>Determination</w:t>
      </w:r>
      <w:r>
        <w:rPr>
          <w:spacing w:val="-14"/>
          <w:sz w:val="18"/>
        </w:rPr>
        <w:t xml:space="preserve"> </w:t>
      </w:r>
      <w:r>
        <w:rPr>
          <w:sz w:val="18"/>
        </w:rPr>
        <w:t>of</w:t>
      </w:r>
      <w:r>
        <w:rPr>
          <w:spacing w:val="-14"/>
          <w:sz w:val="18"/>
        </w:rPr>
        <w:t xml:space="preserve"> </w:t>
      </w:r>
      <w:r>
        <w:rPr>
          <w:sz w:val="18"/>
        </w:rPr>
        <w:t>the</w:t>
      </w:r>
      <w:r>
        <w:rPr>
          <w:spacing w:val="-11"/>
          <w:sz w:val="18"/>
        </w:rPr>
        <w:t xml:space="preserve"> </w:t>
      </w:r>
      <w:r>
        <w:rPr>
          <w:sz w:val="18"/>
        </w:rPr>
        <w:t>causal</w:t>
      </w:r>
      <w:r>
        <w:rPr>
          <w:spacing w:val="-12"/>
          <w:sz w:val="18"/>
        </w:rPr>
        <w:t xml:space="preserve"> </w:t>
      </w:r>
      <w:r>
        <w:rPr>
          <w:sz w:val="18"/>
        </w:rPr>
        <w:t>relationship</w:t>
      </w:r>
      <w:r>
        <w:rPr>
          <w:spacing w:val="-11"/>
          <w:sz w:val="18"/>
        </w:rPr>
        <w:t xml:space="preserve"> </w:t>
      </w:r>
      <w:r>
        <w:rPr>
          <w:sz w:val="18"/>
        </w:rPr>
        <w:t>between</w:t>
      </w:r>
      <w:r>
        <w:rPr>
          <w:spacing w:val="-14"/>
          <w:sz w:val="18"/>
        </w:rPr>
        <w:t xml:space="preserve"> </w:t>
      </w:r>
      <w:r>
        <w:rPr>
          <w:sz w:val="18"/>
        </w:rPr>
        <w:t>the</w:t>
      </w:r>
      <w:r>
        <w:rPr>
          <w:spacing w:val="-11"/>
          <w:sz w:val="18"/>
        </w:rPr>
        <w:t xml:space="preserve"> </w:t>
      </w:r>
      <w:r>
        <w:rPr>
          <w:sz w:val="18"/>
        </w:rPr>
        <w:t>import</w:t>
      </w:r>
      <w:r>
        <w:rPr>
          <w:spacing w:val="-12"/>
          <w:sz w:val="18"/>
        </w:rPr>
        <w:t xml:space="preserve"> </w:t>
      </w:r>
      <w:r>
        <w:rPr>
          <w:sz w:val="18"/>
        </w:rPr>
        <w:t>of</w:t>
      </w:r>
      <w:r>
        <w:rPr>
          <w:spacing w:val="-14"/>
          <w:sz w:val="18"/>
        </w:rPr>
        <w:t xml:space="preserve"> </w:t>
      </w:r>
      <w:r>
        <w:rPr>
          <w:sz w:val="18"/>
        </w:rPr>
        <w:t>the</w:t>
      </w:r>
      <w:r>
        <w:rPr>
          <w:spacing w:val="-11"/>
          <w:sz w:val="18"/>
        </w:rPr>
        <w:t xml:space="preserve"> </w:t>
      </w:r>
      <w:r>
        <w:rPr>
          <w:sz w:val="18"/>
        </w:rPr>
        <w:t>dumped</w:t>
      </w:r>
      <w:r>
        <w:rPr>
          <w:spacing w:val="-12"/>
          <w:sz w:val="18"/>
        </w:rPr>
        <w:t xml:space="preserve"> </w:t>
      </w:r>
      <w:r>
        <w:rPr>
          <w:sz w:val="18"/>
        </w:rPr>
        <w:t>products</w:t>
      </w:r>
      <w:r>
        <w:rPr>
          <w:spacing w:val="-12"/>
          <w:sz w:val="18"/>
        </w:rPr>
        <w:t xml:space="preserve"> </w:t>
      </w:r>
      <w:r>
        <w:rPr>
          <w:sz w:val="18"/>
        </w:rPr>
        <w:t>and</w:t>
      </w:r>
      <w:r>
        <w:rPr>
          <w:spacing w:val="-12"/>
          <w:sz w:val="18"/>
        </w:rPr>
        <w:t xml:space="preserve"> </w:t>
      </w:r>
      <w:r>
        <w:rPr>
          <w:sz w:val="18"/>
        </w:rPr>
        <w:t>material injury</w:t>
      </w:r>
      <w:r>
        <w:rPr>
          <w:spacing w:val="-12"/>
          <w:sz w:val="18"/>
        </w:rPr>
        <w:t xml:space="preserve"> </w:t>
      </w:r>
      <w:r>
        <w:rPr>
          <w:sz w:val="18"/>
        </w:rPr>
        <w:t>or</w:t>
      </w:r>
      <w:r>
        <w:rPr>
          <w:spacing w:val="-7"/>
          <w:sz w:val="18"/>
        </w:rPr>
        <w:t xml:space="preserve"> </w:t>
      </w:r>
      <w:r>
        <w:rPr>
          <w:sz w:val="18"/>
        </w:rPr>
        <w:t>threat</w:t>
      </w:r>
      <w:r>
        <w:rPr>
          <w:spacing w:val="-10"/>
          <w:sz w:val="18"/>
        </w:rPr>
        <w:t xml:space="preserve"> </w:t>
      </w:r>
      <w:r>
        <w:rPr>
          <w:sz w:val="18"/>
        </w:rPr>
        <w:t>of</w:t>
      </w:r>
      <w:r>
        <w:rPr>
          <w:spacing w:val="-10"/>
          <w:sz w:val="18"/>
        </w:rPr>
        <w:t xml:space="preserve"> </w:t>
      </w:r>
      <w:r>
        <w:rPr>
          <w:sz w:val="18"/>
        </w:rPr>
        <w:t>causing</w:t>
      </w:r>
      <w:r>
        <w:rPr>
          <w:spacing w:val="-8"/>
          <w:sz w:val="18"/>
        </w:rPr>
        <w:t xml:space="preserve"> </w:t>
      </w:r>
      <w:r>
        <w:rPr>
          <w:sz w:val="18"/>
        </w:rPr>
        <w:t>material</w:t>
      </w:r>
      <w:r>
        <w:rPr>
          <w:spacing w:val="-9"/>
          <w:sz w:val="18"/>
        </w:rPr>
        <w:t xml:space="preserve"> </w:t>
      </w:r>
      <w:r>
        <w:rPr>
          <w:sz w:val="18"/>
        </w:rPr>
        <w:t>injury</w:t>
      </w:r>
      <w:r>
        <w:rPr>
          <w:spacing w:val="-12"/>
          <w:sz w:val="18"/>
        </w:rPr>
        <w:t xml:space="preserve"> </w:t>
      </w:r>
      <w:r>
        <w:rPr>
          <w:sz w:val="18"/>
        </w:rPr>
        <w:t>to</w:t>
      </w:r>
      <w:r>
        <w:rPr>
          <w:spacing w:val="-9"/>
          <w:sz w:val="18"/>
        </w:rPr>
        <w:t xml:space="preserve"> </w:t>
      </w:r>
      <w:r>
        <w:rPr>
          <w:sz w:val="18"/>
        </w:rPr>
        <w:t>a</w:t>
      </w:r>
      <w:r>
        <w:rPr>
          <w:spacing w:val="-8"/>
          <w:sz w:val="18"/>
        </w:rPr>
        <w:t xml:space="preserve"> </w:t>
      </w:r>
      <w:r>
        <w:rPr>
          <w:sz w:val="18"/>
        </w:rPr>
        <w:t>domestic</w:t>
      </w:r>
      <w:r>
        <w:rPr>
          <w:spacing w:val="-10"/>
          <w:sz w:val="18"/>
        </w:rPr>
        <w:t xml:space="preserve"> </w:t>
      </w:r>
      <w:r>
        <w:rPr>
          <w:sz w:val="18"/>
        </w:rPr>
        <w:t>industry</w:t>
      </w:r>
      <w:r>
        <w:rPr>
          <w:spacing w:val="-12"/>
          <w:sz w:val="18"/>
        </w:rPr>
        <w:t xml:space="preserve"> </w:t>
      </w:r>
      <w:r>
        <w:rPr>
          <w:sz w:val="18"/>
        </w:rPr>
        <w:t>or</w:t>
      </w:r>
      <w:r>
        <w:rPr>
          <w:spacing w:val="-10"/>
          <w:sz w:val="18"/>
        </w:rPr>
        <w:t xml:space="preserve"> </w:t>
      </w:r>
      <w:r>
        <w:rPr>
          <w:sz w:val="18"/>
        </w:rPr>
        <w:t>the</w:t>
      </w:r>
      <w:r>
        <w:rPr>
          <w:spacing w:val="-8"/>
          <w:sz w:val="18"/>
        </w:rPr>
        <w:t xml:space="preserve"> </w:t>
      </w:r>
      <w:r>
        <w:rPr>
          <w:sz w:val="18"/>
        </w:rPr>
        <w:t>impediment</w:t>
      </w:r>
      <w:r>
        <w:rPr>
          <w:spacing w:val="-9"/>
          <w:sz w:val="18"/>
        </w:rPr>
        <w:t xml:space="preserve"> </w:t>
      </w:r>
      <w:r>
        <w:rPr>
          <w:sz w:val="18"/>
        </w:rPr>
        <w:t>to</w:t>
      </w:r>
      <w:r>
        <w:rPr>
          <w:spacing w:val="-10"/>
          <w:sz w:val="18"/>
        </w:rPr>
        <w:t xml:space="preserve"> </w:t>
      </w:r>
      <w:r>
        <w:rPr>
          <w:sz w:val="18"/>
        </w:rPr>
        <w:t>the</w:t>
      </w:r>
      <w:r>
        <w:rPr>
          <w:spacing w:val="-9"/>
          <w:sz w:val="18"/>
        </w:rPr>
        <w:t xml:space="preserve"> </w:t>
      </w:r>
      <w:r>
        <w:rPr>
          <w:sz w:val="18"/>
        </w:rPr>
        <w:t>formation of a domestic</w:t>
      </w:r>
      <w:r>
        <w:rPr>
          <w:spacing w:val="-5"/>
          <w:sz w:val="18"/>
        </w:rPr>
        <w:t xml:space="preserve"> </w:t>
      </w:r>
      <w:r>
        <w:rPr>
          <w:sz w:val="18"/>
        </w:rPr>
        <w:t>industry.</w:t>
      </w:r>
    </w:p>
    <w:p w14:paraId="47193AEF" w14:textId="77777777" w:rsidR="002D387D" w:rsidRDefault="002D387D">
      <w:pPr>
        <w:pStyle w:val="a3"/>
        <w:spacing w:before="10"/>
        <w:rPr>
          <w:sz w:val="19"/>
        </w:rPr>
      </w:pPr>
    </w:p>
    <w:p w14:paraId="2DF6CDC0" w14:textId="77777777" w:rsidR="002D387D" w:rsidRDefault="00FC3198">
      <w:pPr>
        <w:pStyle w:val="a4"/>
        <w:numPr>
          <w:ilvl w:val="0"/>
          <w:numId w:val="21"/>
        </w:numPr>
        <w:tabs>
          <w:tab w:val="left" w:pos="343"/>
        </w:tabs>
        <w:spacing w:before="1"/>
        <w:jc w:val="both"/>
        <w:rPr>
          <w:sz w:val="18"/>
        </w:rPr>
      </w:pPr>
      <w:r>
        <w:rPr>
          <w:sz w:val="18"/>
        </w:rPr>
        <w:t>Identification of socio-economic impacts of anti-dumping</w:t>
      </w:r>
      <w:r>
        <w:rPr>
          <w:spacing w:val="-14"/>
          <w:sz w:val="18"/>
        </w:rPr>
        <w:t xml:space="preserve"> </w:t>
      </w:r>
      <w:r>
        <w:rPr>
          <w:sz w:val="18"/>
        </w:rPr>
        <w:t>measures.</w:t>
      </w:r>
    </w:p>
    <w:p w14:paraId="703FF9F1" w14:textId="77777777" w:rsidR="002D387D" w:rsidRDefault="002D387D">
      <w:pPr>
        <w:pStyle w:val="a3"/>
        <w:spacing w:before="8"/>
        <w:rPr>
          <w:sz w:val="19"/>
        </w:rPr>
      </w:pPr>
    </w:p>
    <w:p w14:paraId="61647F6B" w14:textId="77777777" w:rsidR="002D387D" w:rsidRDefault="00FC3198">
      <w:pPr>
        <w:pStyle w:val="1"/>
      </w:pPr>
      <w:r>
        <w:t>Article 81. Application of anti-dumping measures</w:t>
      </w:r>
    </w:p>
    <w:p w14:paraId="67792939" w14:textId="77777777" w:rsidR="002D387D" w:rsidRDefault="002D387D">
      <w:pPr>
        <w:pStyle w:val="a3"/>
        <w:spacing w:before="9"/>
        <w:rPr>
          <w:b/>
          <w:sz w:val="19"/>
        </w:rPr>
      </w:pPr>
    </w:p>
    <w:p w14:paraId="2E2F6B7D" w14:textId="77777777" w:rsidR="002D387D" w:rsidRDefault="00FC3198">
      <w:pPr>
        <w:pStyle w:val="a4"/>
        <w:numPr>
          <w:ilvl w:val="0"/>
          <w:numId w:val="20"/>
        </w:numPr>
        <w:tabs>
          <w:tab w:val="left" w:pos="362"/>
        </w:tabs>
        <w:ind w:right="112" w:firstLine="0"/>
        <w:jc w:val="both"/>
        <w:rPr>
          <w:sz w:val="18"/>
        </w:rPr>
      </w:pPr>
      <w:r>
        <w:rPr>
          <w:sz w:val="18"/>
        </w:rPr>
        <w:t>Th</w:t>
      </w:r>
      <w:r>
        <w:rPr>
          <w:sz w:val="18"/>
        </w:rPr>
        <w:t>e application of provisional anti-dumping duties shall be decided by the Minister of Industry and Trade based on the preliminary determination of the investigating authority. Provisional anti- dumping duty rates must not exceed the dumping margin stated in</w:t>
      </w:r>
      <w:r>
        <w:rPr>
          <w:sz w:val="18"/>
        </w:rPr>
        <w:t xml:space="preserve"> the preliminary</w:t>
      </w:r>
      <w:r>
        <w:rPr>
          <w:spacing w:val="-35"/>
          <w:sz w:val="18"/>
        </w:rPr>
        <w:t xml:space="preserve"> </w:t>
      </w:r>
      <w:r>
        <w:rPr>
          <w:sz w:val="18"/>
        </w:rPr>
        <w:t>determination.</w:t>
      </w:r>
    </w:p>
    <w:p w14:paraId="6C3B76F2" w14:textId="77777777" w:rsidR="002D387D" w:rsidRDefault="002D387D">
      <w:pPr>
        <w:pStyle w:val="a3"/>
        <w:spacing w:before="10"/>
        <w:rPr>
          <w:sz w:val="19"/>
        </w:rPr>
      </w:pPr>
    </w:p>
    <w:p w14:paraId="404F0844" w14:textId="77777777" w:rsidR="002D387D" w:rsidRDefault="00FC3198">
      <w:pPr>
        <w:pStyle w:val="a3"/>
        <w:ind w:left="100" w:right="119"/>
        <w:jc w:val="both"/>
      </w:pPr>
      <w:r>
        <w:t>The time limit for imposition of provisional anti-dumping duties is 120 days from the effective date of the decision on imposition of provisional anti-dumping duties. At the request of exporters of like products into Viet N</w:t>
      </w:r>
      <w:r>
        <w:t>am, the Minister of Industry and Trade may extend this time limit for not more than 60 days.</w:t>
      </w:r>
    </w:p>
    <w:p w14:paraId="32FCF757" w14:textId="77777777" w:rsidR="002D387D" w:rsidRDefault="002D387D">
      <w:pPr>
        <w:pStyle w:val="a3"/>
        <w:spacing w:before="9"/>
        <w:rPr>
          <w:sz w:val="19"/>
        </w:rPr>
      </w:pPr>
    </w:p>
    <w:p w14:paraId="2DA987E4" w14:textId="77777777" w:rsidR="002D387D" w:rsidRDefault="00FC3198">
      <w:pPr>
        <w:pStyle w:val="a4"/>
        <w:numPr>
          <w:ilvl w:val="0"/>
          <w:numId w:val="20"/>
        </w:numPr>
        <w:tabs>
          <w:tab w:val="left" w:pos="343"/>
        </w:tabs>
        <w:ind w:left="342" w:hanging="243"/>
        <w:jc w:val="both"/>
        <w:rPr>
          <w:sz w:val="18"/>
        </w:rPr>
      </w:pPr>
      <w:r>
        <w:rPr>
          <w:sz w:val="18"/>
        </w:rPr>
        <w:t>The application of commitment measures is prescribed as</w:t>
      </w:r>
      <w:r>
        <w:rPr>
          <w:spacing w:val="-13"/>
          <w:sz w:val="18"/>
        </w:rPr>
        <w:t xml:space="preserve"> </w:t>
      </w:r>
      <w:r>
        <w:rPr>
          <w:sz w:val="18"/>
        </w:rPr>
        <w:t>follows:</w:t>
      </w:r>
    </w:p>
    <w:p w14:paraId="5BCF1403" w14:textId="77777777" w:rsidR="002D387D" w:rsidRDefault="002D387D">
      <w:pPr>
        <w:pStyle w:val="a3"/>
        <w:spacing w:before="8"/>
        <w:rPr>
          <w:sz w:val="19"/>
        </w:rPr>
      </w:pPr>
    </w:p>
    <w:p w14:paraId="323F9D4B" w14:textId="77777777" w:rsidR="002D387D" w:rsidRDefault="00FC3198">
      <w:pPr>
        <w:pStyle w:val="a4"/>
        <w:numPr>
          <w:ilvl w:val="1"/>
          <w:numId w:val="20"/>
        </w:numPr>
        <w:tabs>
          <w:tab w:val="left" w:pos="955"/>
        </w:tabs>
        <w:ind w:right="121" w:firstLine="0"/>
        <w:jc w:val="both"/>
        <w:rPr>
          <w:sz w:val="18"/>
        </w:rPr>
      </w:pPr>
      <w:r>
        <w:rPr>
          <w:sz w:val="18"/>
        </w:rPr>
        <w:t xml:space="preserve">After the preliminary determination is made and before the investigation finishes, the producer/exporter of the investigated products may make a commitment with the investigating authority that he/she/it will voluntarily adjust the selling prices or limit </w:t>
      </w:r>
      <w:r>
        <w:rPr>
          <w:sz w:val="18"/>
        </w:rPr>
        <w:t>the volume or quantity of the investigated products exported to Viet</w:t>
      </w:r>
      <w:r>
        <w:rPr>
          <w:spacing w:val="-16"/>
          <w:sz w:val="18"/>
        </w:rPr>
        <w:t xml:space="preserve"> </w:t>
      </w:r>
      <w:r>
        <w:rPr>
          <w:sz w:val="18"/>
        </w:rPr>
        <w:t>Nam;</w:t>
      </w:r>
    </w:p>
    <w:p w14:paraId="4D8216CB" w14:textId="77777777" w:rsidR="002D387D" w:rsidRDefault="002D387D">
      <w:pPr>
        <w:pStyle w:val="a3"/>
        <w:spacing w:before="10"/>
        <w:rPr>
          <w:sz w:val="19"/>
        </w:rPr>
      </w:pPr>
    </w:p>
    <w:p w14:paraId="12B14DB4" w14:textId="77777777" w:rsidR="002D387D" w:rsidRDefault="00FC3198">
      <w:pPr>
        <w:pStyle w:val="a4"/>
        <w:numPr>
          <w:ilvl w:val="1"/>
          <w:numId w:val="20"/>
        </w:numPr>
        <w:tabs>
          <w:tab w:val="left" w:pos="919"/>
        </w:tabs>
        <w:ind w:right="121" w:firstLine="0"/>
        <w:jc w:val="both"/>
        <w:rPr>
          <w:sz w:val="18"/>
        </w:rPr>
      </w:pPr>
      <w:r>
        <w:rPr>
          <w:sz w:val="18"/>
        </w:rPr>
        <w:t>The</w:t>
      </w:r>
      <w:r>
        <w:rPr>
          <w:spacing w:val="-5"/>
          <w:sz w:val="18"/>
        </w:rPr>
        <w:t xml:space="preserve"> </w:t>
      </w:r>
      <w:r>
        <w:rPr>
          <w:sz w:val="18"/>
        </w:rPr>
        <w:t>investigating</w:t>
      </w:r>
      <w:r>
        <w:rPr>
          <w:spacing w:val="-7"/>
          <w:sz w:val="18"/>
        </w:rPr>
        <w:t xml:space="preserve"> </w:t>
      </w:r>
      <w:r>
        <w:rPr>
          <w:sz w:val="18"/>
        </w:rPr>
        <w:t>authority</w:t>
      </w:r>
      <w:r>
        <w:rPr>
          <w:spacing w:val="-9"/>
          <w:sz w:val="18"/>
        </w:rPr>
        <w:t xml:space="preserve"> </w:t>
      </w:r>
      <w:r>
        <w:rPr>
          <w:sz w:val="18"/>
        </w:rPr>
        <w:t>may</w:t>
      </w:r>
      <w:r>
        <w:rPr>
          <w:spacing w:val="-6"/>
          <w:sz w:val="18"/>
        </w:rPr>
        <w:t xml:space="preserve"> </w:t>
      </w:r>
      <w:r>
        <w:rPr>
          <w:sz w:val="18"/>
        </w:rPr>
        <w:t>accept</w:t>
      </w:r>
      <w:r>
        <w:rPr>
          <w:spacing w:val="-7"/>
          <w:sz w:val="18"/>
        </w:rPr>
        <w:t xml:space="preserve"> </w:t>
      </w:r>
      <w:r>
        <w:rPr>
          <w:sz w:val="18"/>
        </w:rPr>
        <w:t>or</w:t>
      </w:r>
      <w:r>
        <w:rPr>
          <w:spacing w:val="-7"/>
          <w:sz w:val="18"/>
        </w:rPr>
        <w:t xml:space="preserve"> </w:t>
      </w:r>
      <w:r>
        <w:rPr>
          <w:sz w:val="18"/>
        </w:rPr>
        <w:t>reject</w:t>
      </w:r>
      <w:r>
        <w:rPr>
          <w:spacing w:val="-6"/>
          <w:sz w:val="18"/>
        </w:rPr>
        <w:t xml:space="preserve"> </w:t>
      </w:r>
      <w:r>
        <w:rPr>
          <w:sz w:val="18"/>
        </w:rPr>
        <w:t>the</w:t>
      </w:r>
      <w:r>
        <w:rPr>
          <w:spacing w:val="-8"/>
          <w:sz w:val="18"/>
        </w:rPr>
        <w:t xml:space="preserve"> </w:t>
      </w:r>
      <w:r>
        <w:rPr>
          <w:sz w:val="18"/>
        </w:rPr>
        <w:t>commitment</w:t>
      </w:r>
      <w:r>
        <w:rPr>
          <w:spacing w:val="-6"/>
          <w:sz w:val="18"/>
        </w:rPr>
        <w:t xml:space="preserve"> </w:t>
      </w:r>
      <w:r>
        <w:rPr>
          <w:sz w:val="18"/>
        </w:rPr>
        <w:t>or</w:t>
      </w:r>
      <w:r>
        <w:rPr>
          <w:spacing w:val="-8"/>
          <w:sz w:val="18"/>
        </w:rPr>
        <w:t xml:space="preserve"> </w:t>
      </w:r>
      <w:r>
        <w:rPr>
          <w:sz w:val="18"/>
        </w:rPr>
        <w:t>request</w:t>
      </w:r>
      <w:r>
        <w:rPr>
          <w:spacing w:val="-6"/>
          <w:sz w:val="18"/>
        </w:rPr>
        <w:t xml:space="preserve"> </w:t>
      </w:r>
      <w:r>
        <w:rPr>
          <w:sz w:val="18"/>
        </w:rPr>
        <w:t>adjustment</w:t>
      </w:r>
      <w:r>
        <w:rPr>
          <w:spacing w:val="-6"/>
          <w:sz w:val="18"/>
        </w:rPr>
        <w:t xml:space="preserve"> </w:t>
      </w:r>
      <w:r>
        <w:rPr>
          <w:sz w:val="18"/>
        </w:rPr>
        <w:t xml:space="preserve">of the commitment after consulting </w:t>
      </w:r>
      <w:proofErr w:type="spellStart"/>
      <w:r>
        <w:rPr>
          <w:sz w:val="18"/>
        </w:rPr>
        <w:t>organisations</w:t>
      </w:r>
      <w:proofErr w:type="spellEnd"/>
      <w:r>
        <w:rPr>
          <w:sz w:val="18"/>
        </w:rPr>
        <w:t xml:space="preserve"> or individuals representing the domestic indus</w:t>
      </w:r>
      <w:r>
        <w:rPr>
          <w:sz w:val="18"/>
        </w:rPr>
        <w:t>try</w:t>
      </w:r>
      <w:r>
        <w:rPr>
          <w:spacing w:val="-3"/>
          <w:sz w:val="18"/>
        </w:rPr>
        <w:t xml:space="preserve"> </w:t>
      </w:r>
      <w:r>
        <w:rPr>
          <w:sz w:val="18"/>
        </w:rPr>
        <w:t>concerned.</w:t>
      </w:r>
    </w:p>
    <w:p w14:paraId="36FEB1B5" w14:textId="77777777" w:rsidR="002D387D" w:rsidRDefault="002D387D">
      <w:pPr>
        <w:pStyle w:val="a3"/>
        <w:spacing w:before="8"/>
        <w:rPr>
          <w:sz w:val="19"/>
        </w:rPr>
      </w:pPr>
    </w:p>
    <w:p w14:paraId="63F432E3" w14:textId="77777777" w:rsidR="002D387D" w:rsidRDefault="00FC3198">
      <w:pPr>
        <w:pStyle w:val="a4"/>
        <w:numPr>
          <w:ilvl w:val="0"/>
          <w:numId w:val="20"/>
        </w:numPr>
        <w:tabs>
          <w:tab w:val="left" w:pos="343"/>
        </w:tabs>
        <w:spacing w:before="1"/>
        <w:ind w:left="342" w:hanging="243"/>
        <w:jc w:val="both"/>
        <w:rPr>
          <w:sz w:val="18"/>
        </w:rPr>
      </w:pPr>
      <w:r>
        <w:rPr>
          <w:sz w:val="18"/>
        </w:rPr>
        <w:t>The imposition of anti-dumping duties is prescribed as</w:t>
      </w:r>
      <w:r>
        <w:rPr>
          <w:spacing w:val="-14"/>
          <w:sz w:val="18"/>
        </w:rPr>
        <w:t xml:space="preserve"> </w:t>
      </w:r>
      <w:r>
        <w:rPr>
          <w:sz w:val="18"/>
        </w:rPr>
        <w:t>follows:</w:t>
      </w:r>
    </w:p>
    <w:p w14:paraId="2A5108E8" w14:textId="77777777" w:rsidR="002D387D" w:rsidRDefault="002D387D">
      <w:pPr>
        <w:pStyle w:val="a3"/>
        <w:spacing w:before="11"/>
        <w:rPr>
          <w:sz w:val="19"/>
        </w:rPr>
      </w:pPr>
    </w:p>
    <w:p w14:paraId="01CF68FA" w14:textId="77777777" w:rsidR="002D387D" w:rsidRDefault="00FC3198">
      <w:pPr>
        <w:pStyle w:val="a4"/>
        <w:numPr>
          <w:ilvl w:val="1"/>
          <w:numId w:val="20"/>
        </w:numPr>
        <w:tabs>
          <w:tab w:val="left" w:pos="927"/>
        </w:tabs>
        <w:ind w:right="118" w:firstLine="0"/>
        <w:jc w:val="both"/>
        <w:rPr>
          <w:sz w:val="18"/>
        </w:rPr>
      </w:pPr>
      <w:r>
        <w:rPr>
          <w:sz w:val="18"/>
        </w:rPr>
        <w:t>If no commitment is made under Clause 2 of this Article, after finishing the investigation, the</w:t>
      </w:r>
      <w:r>
        <w:rPr>
          <w:spacing w:val="-13"/>
          <w:sz w:val="18"/>
        </w:rPr>
        <w:t xml:space="preserve"> </w:t>
      </w:r>
      <w:r>
        <w:rPr>
          <w:sz w:val="18"/>
        </w:rPr>
        <w:t>investigating</w:t>
      </w:r>
      <w:r>
        <w:rPr>
          <w:spacing w:val="-13"/>
          <w:sz w:val="18"/>
        </w:rPr>
        <w:t xml:space="preserve"> </w:t>
      </w:r>
      <w:r>
        <w:rPr>
          <w:sz w:val="18"/>
        </w:rPr>
        <w:t>authority</w:t>
      </w:r>
      <w:r>
        <w:rPr>
          <w:spacing w:val="-14"/>
          <w:sz w:val="18"/>
        </w:rPr>
        <w:t xml:space="preserve"> </w:t>
      </w:r>
      <w:r>
        <w:rPr>
          <w:sz w:val="18"/>
        </w:rPr>
        <w:t>shall</w:t>
      </w:r>
      <w:r>
        <w:rPr>
          <w:spacing w:val="-13"/>
          <w:sz w:val="18"/>
        </w:rPr>
        <w:t xml:space="preserve"> </w:t>
      </w:r>
      <w:r>
        <w:rPr>
          <w:sz w:val="18"/>
        </w:rPr>
        <w:t>announce</w:t>
      </w:r>
      <w:r>
        <w:rPr>
          <w:spacing w:val="-13"/>
          <w:sz w:val="18"/>
        </w:rPr>
        <w:t xml:space="preserve"> </w:t>
      </w:r>
      <w:r>
        <w:rPr>
          <w:sz w:val="18"/>
        </w:rPr>
        <w:t>its</w:t>
      </w:r>
      <w:r>
        <w:rPr>
          <w:spacing w:val="-13"/>
          <w:sz w:val="18"/>
        </w:rPr>
        <w:t xml:space="preserve"> </w:t>
      </w:r>
      <w:r>
        <w:rPr>
          <w:sz w:val="18"/>
        </w:rPr>
        <w:t>final</w:t>
      </w:r>
      <w:r>
        <w:rPr>
          <w:spacing w:val="-13"/>
          <w:sz w:val="18"/>
        </w:rPr>
        <w:t xml:space="preserve"> </w:t>
      </w:r>
      <w:r>
        <w:rPr>
          <w:sz w:val="18"/>
        </w:rPr>
        <w:t>determination</w:t>
      </w:r>
      <w:r>
        <w:rPr>
          <w:spacing w:val="-15"/>
          <w:sz w:val="18"/>
        </w:rPr>
        <w:t xml:space="preserve"> </w:t>
      </w:r>
      <w:r>
        <w:rPr>
          <w:sz w:val="18"/>
        </w:rPr>
        <w:t>on</w:t>
      </w:r>
      <w:r>
        <w:rPr>
          <w:spacing w:val="-14"/>
          <w:sz w:val="18"/>
        </w:rPr>
        <w:t xml:space="preserve"> </w:t>
      </w:r>
      <w:r>
        <w:rPr>
          <w:sz w:val="18"/>
        </w:rPr>
        <w:t>the</w:t>
      </w:r>
      <w:r>
        <w:rPr>
          <w:spacing w:val="-13"/>
          <w:sz w:val="18"/>
        </w:rPr>
        <w:t xml:space="preserve"> </w:t>
      </w:r>
      <w:r>
        <w:rPr>
          <w:sz w:val="18"/>
        </w:rPr>
        <w:t>investiga</w:t>
      </w:r>
      <w:r>
        <w:rPr>
          <w:sz w:val="18"/>
        </w:rPr>
        <w:t>tion</w:t>
      </w:r>
      <w:r>
        <w:rPr>
          <w:spacing w:val="-15"/>
          <w:sz w:val="18"/>
        </w:rPr>
        <w:t xml:space="preserve"> </w:t>
      </w:r>
      <w:r>
        <w:rPr>
          <w:sz w:val="18"/>
        </w:rPr>
        <w:t>contents specified in Article 80 of this Law. The investigating authority's final determination and</w:t>
      </w:r>
      <w:r>
        <w:rPr>
          <w:spacing w:val="-40"/>
          <w:sz w:val="18"/>
        </w:rPr>
        <w:t xml:space="preserve"> </w:t>
      </w:r>
      <w:r>
        <w:rPr>
          <w:sz w:val="18"/>
        </w:rPr>
        <w:t>major</w:t>
      </w:r>
    </w:p>
    <w:p w14:paraId="0CFAF73F" w14:textId="77777777" w:rsidR="002D387D" w:rsidRDefault="002D387D">
      <w:pPr>
        <w:jc w:val="both"/>
        <w:rPr>
          <w:sz w:val="18"/>
        </w:rPr>
        <w:sectPr w:rsidR="002D387D">
          <w:pgSz w:w="11910" w:h="16840"/>
          <w:pgMar w:top="1600" w:right="1320" w:bottom="280" w:left="1340" w:header="719" w:footer="0" w:gutter="0"/>
          <w:cols w:space="720"/>
        </w:sectPr>
      </w:pPr>
    </w:p>
    <w:p w14:paraId="12EBD6C0" w14:textId="77777777" w:rsidR="002D387D" w:rsidRDefault="00FC3198">
      <w:pPr>
        <w:pStyle w:val="a3"/>
        <w:spacing w:before="92"/>
        <w:ind w:left="666"/>
      </w:pPr>
      <w:r>
        <w:lastRenderedPageBreak/>
        <w:t>grounds for making such determination shall be notified via an appropriate means to interested parties in the investigation cas</w:t>
      </w:r>
      <w:r>
        <w:t>e;</w:t>
      </w:r>
    </w:p>
    <w:p w14:paraId="7C9A4A52" w14:textId="77777777" w:rsidR="002D387D" w:rsidRDefault="002D387D">
      <w:pPr>
        <w:pStyle w:val="a3"/>
        <w:spacing w:before="8"/>
        <w:rPr>
          <w:sz w:val="19"/>
        </w:rPr>
      </w:pPr>
    </w:p>
    <w:p w14:paraId="462220CA" w14:textId="77777777" w:rsidR="002D387D" w:rsidRDefault="00FC3198">
      <w:pPr>
        <w:pStyle w:val="a4"/>
        <w:numPr>
          <w:ilvl w:val="1"/>
          <w:numId w:val="20"/>
        </w:numPr>
        <w:tabs>
          <w:tab w:val="left" w:pos="953"/>
        </w:tabs>
        <w:ind w:right="122" w:firstLine="0"/>
        <w:jc w:val="both"/>
        <w:rPr>
          <w:sz w:val="18"/>
        </w:rPr>
      </w:pPr>
      <w:r>
        <w:rPr>
          <w:sz w:val="18"/>
        </w:rPr>
        <w:t>Based on the investigating authority's final determination, the Minister of Industry and Trade shall issue a decision to impose or not to impose anti-dumping</w:t>
      </w:r>
      <w:r>
        <w:rPr>
          <w:spacing w:val="-13"/>
          <w:sz w:val="18"/>
        </w:rPr>
        <w:t xml:space="preserve"> </w:t>
      </w:r>
      <w:r>
        <w:rPr>
          <w:sz w:val="18"/>
        </w:rPr>
        <w:t>duties;</w:t>
      </w:r>
    </w:p>
    <w:p w14:paraId="2650C452" w14:textId="77777777" w:rsidR="002D387D" w:rsidRDefault="002D387D">
      <w:pPr>
        <w:pStyle w:val="a3"/>
        <w:spacing w:before="9"/>
        <w:rPr>
          <w:sz w:val="19"/>
        </w:rPr>
      </w:pPr>
    </w:p>
    <w:p w14:paraId="03883697" w14:textId="77777777" w:rsidR="002D387D" w:rsidRDefault="00FC3198">
      <w:pPr>
        <w:pStyle w:val="a4"/>
        <w:numPr>
          <w:ilvl w:val="1"/>
          <w:numId w:val="20"/>
        </w:numPr>
        <w:tabs>
          <w:tab w:val="left" w:pos="972"/>
        </w:tabs>
        <w:ind w:right="124" w:firstLine="0"/>
        <w:jc w:val="both"/>
        <w:rPr>
          <w:sz w:val="18"/>
        </w:rPr>
      </w:pPr>
      <w:r>
        <w:rPr>
          <w:sz w:val="18"/>
        </w:rPr>
        <w:t>Anti-dumping duty rates must not exceed the dumping margin stated in the final determinat</w:t>
      </w:r>
      <w:r>
        <w:rPr>
          <w:sz w:val="18"/>
        </w:rPr>
        <w:t>ion;</w:t>
      </w:r>
    </w:p>
    <w:p w14:paraId="1BA2E632" w14:textId="77777777" w:rsidR="002D387D" w:rsidRDefault="002D387D">
      <w:pPr>
        <w:pStyle w:val="a3"/>
        <w:spacing w:before="10"/>
        <w:rPr>
          <w:sz w:val="19"/>
        </w:rPr>
      </w:pPr>
    </w:p>
    <w:p w14:paraId="5365CD80" w14:textId="77777777" w:rsidR="002D387D" w:rsidRDefault="00FC3198">
      <w:pPr>
        <w:pStyle w:val="a4"/>
        <w:numPr>
          <w:ilvl w:val="1"/>
          <w:numId w:val="20"/>
        </w:numPr>
        <w:tabs>
          <w:tab w:val="left" w:pos="936"/>
        </w:tabs>
        <w:spacing w:before="1"/>
        <w:ind w:right="115" w:firstLine="0"/>
        <w:jc w:val="both"/>
        <w:rPr>
          <w:sz w:val="18"/>
        </w:rPr>
      </w:pPr>
      <w:r>
        <w:rPr>
          <w:sz w:val="18"/>
        </w:rPr>
        <w:t>The time limit for imposition of anti-dumping duties is 5 years from the effective date of the decision on imposition of anti-dumping duties, except the case of extension specified in Clause 2, Article 82 of this</w:t>
      </w:r>
      <w:r>
        <w:rPr>
          <w:spacing w:val="-8"/>
          <w:sz w:val="18"/>
        </w:rPr>
        <w:t xml:space="preserve"> </w:t>
      </w:r>
      <w:r>
        <w:rPr>
          <w:sz w:val="18"/>
        </w:rPr>
        <w:t>Law.</w:t>
      </w:r>
    </w:p>
    <w:p w14:paraId="03899054" w14:textId="77777777" w:rsidR="002D387D" w:rsidRDefault="002D387D">
      <w:pPr>
        <w:pStyle w:val="a3"/>
        <w:spacing w:before="7"/>
        <w:rPr>
          <w:sz w:val="19"/>
        </w:rPr>
      </w:pPr>
    </w:p>
    <w:p w14:paraId="4F729E69" w14:textId="77777777" w:rsidR="002D387D" w:rsidRDefault="00FC3198">
      <w:pPr>
        <w:pStyle w:val="a4"/>
        <w:numPr>
          <w:ilvl w:val="0"/>
          <w:numId w:val="20"/>
        </w:numPr>
        <w:tabs>
          <w:tab w:val="left" w:pos="343"/>
        </w:tabs>
        <w:spacing w:before="1"/>
        <w:ind w:left="342" w:hanging="243"/>
        <w:rPr>
          <w:sz w:val="18"/>
        </w:rPr>
      </w:pPr>
      <w:r>
        <w:rPr>
          <w:sz w:val="18"/>
        </w:rPr>
        <w:t>The imposition of retrospective</w:t>
      </w:r>
      <w:r>
        <w:rPr>
          <w:sz w:val="18"/>
        </w:rPr>
        <w:t xml:space="preserve"> anti-dumping duties is prescribed as</w:t>
      </w:r>
      <w:r>
        <w:rPr>
          <w:spacing w:val="-17"/>
          <w:sz w:val="18"/>
        </w:rPr>
        <w:t xml:space="preserve"> </w:t>
      </w:r>
      <w:r>
        <w:rPr>
          <w:sz w:val="18"/>
        </w:rPr>
        <w:t>follows:</w:t>
      </w:r>
    </w:p>
    <w:p w14:paraId="7B340F50" w14:textId="77777777" w:rsidR="002D387D" w:rsidRDefault="002D387D">
      <w:pPr>
        <w:pStyle w:val="a3"/>
        <w:spacing w:before="9"/>
        <w:rPr>
          <w:sz w:val="19"/>
        </w:rPr>
      </w:pPr>
    </w:p>
    <w:p w14:paraId="173C62DB" w14:textId="77777777" w:rsidR="002D387D" w:rsidRDefault="00FC3198">
      <w:pPr>
        <w:pStyle w:val="a4"/>
        <w:numPr>
          <w:ilvl w:val="1"/>
          <w:numId w:val="20"/>
        </w:numPr>
        <w:tabs>
          <w:tab w:val="left" w:pos="931"/>
        </w:tabs>
        <w:ind w:right="118" w:firstLine="0"/>
        <w:jc w:val="both"/>
        <w:rPr>
          <w:sz w:val="18"/>
        </w:rPr>
      </w:pPr>
      <w:r>
        <w:rPr>
          <w:sz w:val="18"/>
        </w:rPr>
        <w:t>In the case the investigating authority's final determination affirms that there is material injury or a threat of causing material injury to a domestic industry, the Minister of Industry and Trade may decide</w:t>
      </w:r>
      <w:r>
        <w:rPr>
          <w:sz w:val="18"/>
        </w:rPr>
        <w:t xml:space="preserve"> to impose retrospective anti-dumping</w:t>
      </w:r>
      <w:r>
        <w:rPr>
          <w:spacing w:val="-10"/>
          <w:sz w:val="18"/>
        </w:rPr>
        <w:t xml:space="preserve"> </w:t>
      </w:r>
      <w:r>
        <w:rPr>
          <w:sz w:val="18"/>
        </w:rPr>
        <w:t>duties;</w:t>
      </w:r>
    </w:p>
    <w:p w14:paraId="02A92987" w14:textId="77777777" w:rsidR="002D387D" w:rsidRDefault="002D387D">
      <w:pPr>
        <w:pStyle w:val="a3"/>
        <w:spacing w:before="10"/>
        <w:rPr>
          <w:sz w:val="19"/>
        </w:rPr>
      </w:pPr>
    </w:p>
    <w:p w14:paraId="2EAADBD6" w14:textId="77777777" w:rsidR="002D387D" w:rsidRDefault="00FC3198">
      <w:pPr>
        <w:pStyle w:val="a4"/>
        <w:numPr>
          <w:ilvl w:val="1"/>
          <w:numId w:val="20"/>
        </w:numPr>
        <w:tabs>
          <w:tab w:val="left" w:pos="933"/>
        </w:tabs>
        <w:ind w:right="120" w:firstLine="0"/>
        <w:jc w:val="both"/>
        <w:rPr>
          <w:sz w:val="18"/>
        </w:rPr>
      </w:pPr>
      <w:r>
        <w:rPr>
          <w:sz w:val="18"/>
        </w:rPr>
        <w:t>Retrospective anti-dumping duties shall be imposed on products imported within 90 days before the imposition of provisional antidumping duties if the imports are concluded as being dumped; the volume or quanti</w:t>
      </w:r>
      <w:r>
        <w:rPr>
          <w:sz w:val="18"/>
        </w:rPr>
        <w:t>ty of dumped imports into Viet Nam sees an unusual increase in</w:t>
      </w:r>
      <w:r>
        <w:rPr>
          <w:spacing w:val="-9"/>
          <w:sz w:val="18"/>
        </w:rPr>
        <w:t xml:space="preserve"> </w:t>
      </w:r>
      <w:r>
        <w:rPr>
          <w:sz w:val="18"/>
        </w:rPr>
        <w:t>the</w:t>
      </w:r>
      <w:r>
        <w:rPr>
          <w:spacing w:val="-8"/>
          <w:sz w:val="18"/>
        </w:rPr>
        <w:t xml:space="preserve"> </w:t>
      </w:r>
      <w:r>
        <w:rPr>
          <w:sz w:val="18"/>
        </w:rPr>
        <w:t>period</w:t>
      </w:r>
      <w:r>
        <w:rPr>
          <w:spacing w:val="-7"/>
          <w:sz w:val="18"/>
        </w:rPr>
        <w:t xml:space="preserve"> </w:t>
      </w:r>
      <w:r>
        <w:rPr>
          <w:sz w:val="18"/>
        </w:rPr>
        <w:t>from</w:t>
      </w:r>
      <w:r>
        <w:rPr>
          <w:spacing w:val="-8"/>
          <w:sz w:val="18"/>
        </w:rPr>
        <w:t xml:space="preserve"> </w:t>
      </w:r>
      <w:r>
        <w:rPr>
          <w:sz w:val="18"/>
        </w:rPr>
        <w:t>the</w:t>
      </w:r>
      <w:r>
        <w:rPr>
          <w:spacing w:val="-8"/>
          <w:sz w:val="18"/>
        </w:rPr>
        <w:t xml:space="preserve"> </w:t>
      </w:r>
      <w:r>
        <w:rPr>
          <w:sz w:val="18"/>
        </w:rPr>
        <w:t>time</w:t>
      </w:r>
      <w:r>
        <w:rPr>
          <w:spacing w:val="-9"/>
          <w:sz w:val="18"/>
        </w:rPr>
        <w:t xml:space="preserve"> </w:t>
      </w:r>
      <w:r>
        <w:rPr>
          <w:sz w:val="18"/>
        </w:rPr>
        <w:t>of</w:t>
      </w:r>
      <w:r>
        <w:rPr>
          <w:spacing w:val="-9"/>
          <w:sz w:val="18"/>
        </w:rPr>
        <w:t xml:space="preserve"> </w:t>
      </w:r>
      <w:r>
        <w:rPr>
          <w:sz w:val="18"/>
        </w:rPr>
        <w:t>commencement</w:t>
      </w:r>
      <w:r>
        <w:rPr>
          <w:spacing w:val="-7"/>
          <w:sz w:val="18"/>
        </w:rPr>
        <w:t xml:space="preserve"> </w:t>
      </w:r>
      <w:r>
        <w:rPr>
          <w:sz w:val="18"/>
        </w:rPr>
        <w:t>of</w:t>
      </w:r>
      <w:r>
        <w:rPr>
          <w:spacing w:val="-8"/>
          <w:sz w:val="18"/>
        </w:rPr>
        <w:t xml:space="preserve"> </w:t>
      </w:r>
      <w:r>
        <w:rPr>
          <w:sz w:val="18"/>
        </w:rPr>
        <w:t>the</w:t>
      </w:r>
      <w:r>
        <w:rPr>
          <w:spacing w:val="-8"/>
          <w:sz w:val="18"/>
        </w:rPr>
        <w:t xml:space="preserve"> </w:t>
      </w:r>
      <w:r>
        <w:rPr>
          <w:sz w:val="18"/>
        </w:rPr>
        <w:t>investigation</w:t>
      </w:r>
      <w:r>
        <w:rPr>
          <w:spacing w:val="-9"/>
          <w:sz w:val="18"/>
        </w:rPr>
        <w:t xml:space="preserve"> </w:t>
      </w:r>
      <w:r>
        <w:rPr>
          <w:sz w:val="18"/>
        </w:rPr>
        <w:t>to</w:t>
      </w:r>
      <w:r>
        <w:rPr>
          <w:spacing w:val="-6"/>
          <w:sz w:val="18"/>
        </w:rPr>
        <w:t xml:space="preserve"> </w:t>
      </w:r>
      <w:r>
        <w:rPr>
          <w:sz w:val="18"/>
        </w:rPr>
        <w:t>the</w:t>
      </w:r>
      <w:r>
        <w:rPr>
          <w:spacing w:val="-8"/>
          <w:sz w:val="18"/>
        </w:rPr>
        <w:t xml:space="preserve"> </w:t>
      </w:r>
      <w:r>
        <w:rPr>
          <w:sz w:val="18"/>
        </w:rPr>
        <w:t>time</w:t>
      </w:r>
      <w:r>
        <w:rPr>
          <w:spacing w:val="-8"/>
          <w:sz w:val="18"/>
        </w:rPr>
        <w:t xml:space="preserve"> </w:t>
      </w:r>
      <w:r>
        <w:rPr>
          <w:sz w:val="18"/>
        </w:rPr>
        <w:t>of</w:t>
      </w:r>
      <w:r>
        <w:rPr>
          <w:spacing w:val="-10"/>
          <w:sz w:val="18"/>
        </w:rPr>
        <w:t xml:space="preserve"> </w:t>
      </w:r>
      <w:r>
        <w:rPr>
          <w:sz w:val="18"/>
        </w:rPr>
        <w:t>imposition</w:t>
      </w:r>
      <w:r>
        <w:rPr>
          <w:spacing w:val="-9"/>
          <w:sz w:val="18"/>
        </w:rPr>
        <w:t xml:space="preserve"> </w:t>
      </w:r>
      <w:r>
        <w:rPr>
          <w:sz w:val="18"/>
        </w:rPr>
        <w:t>of provisional anti-dumping duties, causing hardly remediable injury to a domestic</w:t>
      </w:r>
      <w:r>
        <w:rPr>
          <w:spacing w:val="-31"/>
          <w:sz w:val="18"/>
        </w:rPr>
        <w:t xml:space="preserve"> </w:t>
      </w:r>
      <w:r>
        <w:rPr>
          <w:sz w:val="18"/>
        </w:rPr>
        <w:t>industry.</w:t>
      </w:r>
    </w:p>
    <w:p w14:paraId="6BC078A2" w14:textId="77777777" w:rsidR="002D387D" w:rsidRDefault="002D387D">
      <w:pPr>
        <w:pStyle w:val="a3"/>
        <w:spacing w:before="7"/>
        <w:rPr>
          <w:sz w:val="19"/>
        </w:rPr>
      </w:pPr>
    </w:p>
    <w:p w14:paraId="51E0D22A" w14:textId="77777777" w:rsidR="002D387D" w:rsidRDefault="00FC3198">
      <w:pPr>
        <w:pStyle w:val="1"/>
        <w:spacing w:before="1"/>
      </w:pPr>
      <w:r>
        <w:t>Article 82.</w:t>
      </w:r>
      <w:r>
        <w:t xml:space="preserve"> Review of the application of anti-dumping measures</w:t>
      </w:r>
    </w:p>
    <w:p w14:paraId="38EB8414" w14:textId="77777777" w:rsidR="002D387D" w:rsidRDefault="002D387D">
      <w:pPr>
        <w:pStyle w:val="a3"/>
        <w:spacing w:before="11"/>
        <w:rPr>
          <w:b/>
          <w:sz w:val="19"/>
        </w:rPr>
      </w:pPr>
    </w:p>
    <w:p w14:paraId="3E36BF8B" w14:textId="77777777" w:rsidR="002D387D" w:rsidRDefault="00FC3198">
      <w:pPr>
        <w:pStyle w:val="a4"/>
        <w:numPr>
          <w:ilvl w:val="0"/>
          <w:numId w:val="19"/>
        </w:numPr>
        <w:tabs>
          <w:tab w:val="left" w:pos="343"/>
        </w:tabs>
        <w:rPr>
          <w:sz w:val="18"/>
        </w:rPr>
      </w:pPr>
      <w:r>
        <w:rPr>
          <w:sz w:val="18"/>
        </w:rPr>
        <w:t>A review at the request of interested parties in an investigation case is prescribed as</w:t>
      </w:r>
      <w:r>
        <w:rPr>
          <w:spacing w:val="-31"/>
          <w:sz w:val="18"/>
        </w:rPr>
        <w:t xml:space="preserve"> </w:t>
      </w:r>
      <w:r>
        <w:rPr>
          <w:sz w:val="18"/>
        </w:rPr>
        <w:t>follows:</w:t>
      </w:r>
    </w:p>
    <w:p w14:paraId="555F0DE3" w14:textId="77777777" w:rsidR="002D387D" w:rsidRDefault="002D387D">
      <w:pPr>
        <w:pStyle w:val="a3"/>
        <w:spacing w:before="9"/>
        <w:rPr>
          <w:sz w:val="19"/>
        </w:rPr>
      </w:pPr>
    </w:p>
    <w:p w14:paraId="3AA4A7DD" w14:textId="77777777" w:rsidR="002D387D" w:rsidRDefault="00FC3198">
      <w:pPr>
        <w:pStyle w:val="a4"/>
        <w:numPr>
          <w:ilvl w:val="1"/>
          <w:numId w:val="19"/>
        </w:numPr>
        <w:tabs>
          <w:tab w:val="left" w:pos="967"/>
        </w:tabs>
        <w:ind w:right="114" w:firstLine="0"/>
        <w:jc w:val="both"/>
        <w:rPr>
          <w:sz w:val="18"/>
        </w:rPr>
      </w:pPr>
      <w:r>
        <w:rPr>
          <w:sz w:val="18"/>
        </w:rPr>
        <w:t>After 1 year from the date of issuance of a decision on application of anti-dumping measures, the Minister of Industry and Trade may decide to review the application of these measures at the request of one or more than one interested party in the investiga</w:t>
      </w:r>
      <w:r>
        <w:rPr>
          <w:sz w:val="18"/>
        </w:rPr>
        <w:t>ted case and after considering the evidence provided by the</w:t>
      </w:r>
      <w:r>
        <w:rPr>
          <w:spacing w:val="-11"/>
          <w:sz w:val="18"/>
        </w:rPr>
        <w:t xml:space="preserve"> </w:t>
      </w:r>
      <w:r>
        <w:rPr>
          <w:sz w:val="18"/>
        </w:rPr>
        <w:t>requester;</w:t>
      </w:r>
    </w:p>
    <w:p w14:paraId="59C8A06D" w14:textId="77777777" w:rsidR="002D387D" w:rsidRDefault="002D387D">
      <w:pPr>
        <w:pStyle w:val="a3"/>
        <w:spacing w:before="7"/>
        <w:rPr>
          <w:sz w:val="19"/>
        </w:rPr>
      </w:pPr>
    </w:p>
    <w:p w14:paraId="00BF58F5" w14:textId="77777777" w:rsidR="002D387D" w:rsidRDefault="00FC3198">
      <w:pPr>
        <w:pStyle w:val="a4"/>
        <w:numPr>
          <w:ilvl w:val="1"/>
          <w:numId w:val="19"/>
        </w:numPr>
        <w:tabs>
          <w:tab w:val="left" w:pos="993"/>
        </w:tabs>
        <w:spacing w:before="1"/>
        <w:ind w:right="121" w:firstLine="0"/>
        <w:jc w:val="both"/>
        <w:rPr>
          <w:sz w:val="18"/>
        </w:rPr>
      </w:pPr>
      <w:r>
        <w:rPr>
          <w:sz w:val="18"/>
        </w:rPr>
        <w:t>The performance of review-related procedures must not impede the application of anti-dumping measures currently in</w:t>
      </w:r>
      <w:r>
        <w:rPr>
          <w:spacing w:val="-7"/>
          <w:sz w:val="18"/>
        </w:rPr>
        <w:t xml:space="preserve"> </w:t>
      </w:r>
      <w:r>
        <w:rPr>
          <w:sz w:val="18"/>
        </w:rPr>
        <w:t>force;</w:t>
      </w:r>
    </w:p>
    <w:p w14:paraId="47C45CEF" w14:textId="77777777" w:rsidR="002D387D" w:rsidRDefault="002D387D">
      <w:pPr>
        <w:pStyle w:val="a3"/>
        <w:spacing w:before="10"/>
        <w:rPr>
          <w:sz w:val="19"/>
        </w:rPr>
      </w:pPr>
    </w:p>
    <w:p w14:paraId="532E23ED" w14:textId="77777777" w:rsidR="002D387D" w:rsidRDefault="00FC3198">
      <w:pPr>
        <w:pStyle w:val="a4"/>
        <w:numPr>
          <w:ilvl w:val="1"/>
          <w:numId w:val="19"/>
        </w:numPr>
        <w:tabs>
          <w:tab w:val="left" w:pos="907"/>
        </w:tabs>
        <w:ind w:right="120" w:firstLine="0"/>
        <w:jc w:val="both"/>
        <w:rPr>
          <w:sz w:val="18"/>
        </w:rPr>
      </w:pPr>
      <w:r>
        <w:rPr>
          <w:sz w:val="18"/>
        </w:rPr>
        <w:t>The time limit for a review prescribed in this Clause is 6 months from the date of issuance of the review decision and, when necessary, may be extended once for not more than 3 months.</w:t>
      </w:r>
    </w:p>
    <w:p w14:paraId="2C251E01" w14:textId="77777777" w:rsidR="002D387D" w:rsidRDefault="002D387D">
      <w:pPr>
        <w:pStyle w:val="a3"/>
        <w:spacing w:before="8"/>
        <w:rPr>
          <w:sz w:val="19"/>
        </w:rPr>
      </w:pPr>
    </w:p>
    <w:p w14:paraId="26FCDD36" w14:textId="77777777" w:rsidR="002D387D" w:rsidRDefault="00FC3198">
      <w:pPr>
        <w:pStyle w:val="a4"/>
        <w:numPr>
          <w:ilvl w:val="0"/>
          <w:numId w:val="19"/>
        </w:numPr>
        <w:tabs>
          <w:tab w:val="left" w:pos="343"/>
        </w:tabs>
        <w:rPr>
          <w:sz w:val="18"/>
        </w:rPr>
      </w:pPr>
      <w:r>
        <w:rPr>
          <w:sz w:val="18"/>
        </w:rPr>
        <w:t>Sunset review is prescribed as</w:t>
      </w:r>
      <w:r>
        <w:rPr>
          <w:spacing w:val="-7"/>
          <w:sz w:val="18"/>
        </w:rPr>
        <w:t xml:space="preserve"> </w:t>
      </w:r>
      <w:r>
        <w:rPr>
          <w:sz w:val="18"/>
        </w:rPr>
        <w:t>follows:</w:t>
      </w:r>
    </w:p>
    <w:p w14:paraId="4DBF3A15" w14:textId="77777777" w:rsidR="002D387D" w:rsidRDefault="002D387D">
      <w:pPr>
        <w:pStyle w:val="a3"/>
        <w:spacing w:before="9"/>
        <w:rPr>
          <w:sz w:val="19"/>
        </w:rPr>
      </w:pPr>
    </w:p>
    <w:p w14:paraId="3C240CD3" w14:textId="77777777" w:rsidR="002D387D" w:rsidRDefault="00FC3198">
      <w:pPr>
        <w:pStyle w:val="a4"/>
        <w:numPr>
          <w:ilvl w:val="1"/>
          <w:numId w:val="19"/>
        </w:numPr>
        <w:tabs>
          <w:tab w:val="left" w:pos="922"/>
        </w:tabs>
        <w:spacing w:before="1"/>
        <w:ind w:right="119" w:firstLine="0"/>
        <w:jc w:val="both"/>
        <w:rPr>
          <w:sz w:val="18"/>
        </w:rPr>
      </w:pPr>
      <w:r>
        <w:rPr>
          <w:sz w:val="18"/>
        </w:rPr>
        <w:t>One year before the expiratio</w:t>
      </w:r>
      <w:r>
        <w:rPr>
          <w:sz w:val="18"/>
        </w:rPr>
        <w:t>n of the time limit for application of anti-dumping measures, the Minister of Industry and Trade shall issue a decision to conduct sunset review of such application;</w:t>
      </w:r>
    </w:p>
    <w:p w14:paraId="4E0CC249" w14:textId="77777777" w:rsidR="002D387D" w:rsidRDefault="002D387D">
      <w:pPr>
        <w:pStyle w:val="a3"/>
        <w:spacing w:before="10"/>
        <w:rPr>
          <w:sz w:val="19"/>
        </w:rPr>
      </w:pPr>
    </w:p>
    <w:p w14:paraId="5A8636DF" w14:textId="77777777" w:rsidR="002D387D" w:rsidRDefault="00FC3198">
      <w:pPr>
        <w:pStyle w:val="a4"/>
        <w:numPr>
          <w:ilvl w:val="1"/>
          <w:numId w:val="19"/>
        </w:numPr>
        <w:tabs>
          <w:tab w:val="left" w:pos="931"/>
        </w:tabs>
        <w:ind w:right="116" w:firstLine="0"/>
        <w:jc w:val="both"/>
        <w:rPr>
          <w:sz w:val="18"/>
        </w:rPr>
      </w:pPr>
      <w:r>
        <w:rPr>
          <w:sz w:val="18"/>
        </w:rPr>
        <w:t xml:space="preserve">The review aims to assess the necessity, reasonability and socio-economic impacts of the </w:t>
      </w:r>
      <w:r>
        <w:rPr>
          <w:sz w:val="18"/>
        </w:rPr>
        <w:t>continued application of anti-dumping</w:t>
      </w:r>
      <w:r>
        <w:rPr>
          <w:spacing w:val="-7"/>
          <w:sz w:val="18"/>
        </w:rPr>
        <w:t xml:space="preserve"> </w:t>
      </w:r>
      <w:r>
        <w:rPr>
          <w:sz w:val="18"/>
        </w:rPr>
        <w:t>measures;</w:t>
      </w:r>
    </w:p>
    <w:p w14:paraId="69F3E65F" w14:textId="77777777" w:rsidR="002D387D" w:rsidRDefault="002D387D">
      <w:pPr>
        <w:pStyle w:val="a3"/>
        <w:spacing w:before="8"/>
        <w:rPr>
          <w:sz w:val="19"/>
        </w:rPr>
      </w:pPr>
    </w:p>
    <w:p w14:paraId="4CD9B0CA" w14:textId="77777777" w:rsidR="002D387D" w:rsidRDefault="00FC3198">
      <w:pPr>
        <w:pStyle w:val="a4"/>
        <w:numPr>
          <w:ilvl w:val="1"/>
          <w:numId w:val="19"/>
        </w:numPr>
        <w:tabs>
          <w:tab w:val="left" w:pos="893"/>
        </w:tabs>
        <w:ind w:right="116" w:firstLine="0"/>
        <w:jc w:val="both"/>
        <w:rPr>
          <w:sz w:val="18"/>
        </w:rPr>
      </w:pPr>
      <w:r>
        <w:rPr>
          <w:sz w:val="18"/>
        </w:rPr>
        <w:t>Based</w:t>
      </w:r>
      <w:r>
        <w:rPr>
          <w:spacing w:val="-14"/>
          <w:sz w:val="18"/>
        </w:rPr>
        <w:t xml:space="preserve"> </w:t>
      </w:r>
      <w:r>
        <w:rPr>
          <w:sz w:val="18"/>
        </w:rPr>
        <w:t>on</w:t>
      </w:r>
      <w:r>
        <w:rPr>
          <w:spacing w:val="-14"/>
          <w:sz w:val="18"/>
        </w:rPr>
        <w:t xml:space="preserve"> </w:t>
      </w:r>
      <w:r>
        <w:rPr>
          <w:sz w:val="18"/>
        </w:rPr>
        <w:t>the</w:t>
      </w:r>
      <w:r>
        <w:rPr>
          <w:spacing w:val="-15"/>
          <w:sz w:val="18"/>
        </w:rPr>
        <w:t xml:space="preserve"> </w:t>
      </w:r>
      <w:r>
        <w:rPr>
          <w:sz w:val="18"/>
        </w:rPr>
        <w:t>investigating</w:t>
      </w:r>
      <w:r>
        <w:rPr>
          <w:spacing w:val="-14"/>
          <w:sz w:val="18"/>
        </w:rPr>
        <w:t xml:space="preserve"> </w:t>
      </w:r>
      <w:r>
        <w:rPr>
          <w:sz w:val="18"/>
        </w:rPr>
        <w:t>authority's</w:t>
      </w:r>
      <w:r>
        <w:rPr>
          <w:spacing w:val="-16"/>
          <w:sz w:val="18"/>
        </w:rPr>
        <w:t xml:space="preserve"> </w:t>
      </w:r>
      <w:r>
        <w:rPr>
          <w:sz w:val="18"/>
        </w:rPr>
        <w:t>review</w:t>
      </w:r>
      <w:r>
        <w:rPr>
          <w:spacing w:val="-14"/>
          <w:sz w:val="18"/>
        </w:rPr>
        <w:t xml:space="preserve"> </w:t>
      </w:r>
      <w:r>
        <w:rPr>
          <w:sz w:val="18"/>
        </w:rPr>
        <w:t>result,</w:t>
      </w:r>
      <w:r>
        <w:rPr>
          <w:spacing w:val="-15"/>
          <w:sz w:val="18"/>
        </w:rPr>
        <w:t xml:space="preserve"> </w:t>
      </w:r>
      <w:r>
        <w:rPr>
          <w:sz w:val="18"/>
        </w:rPr>
        <w:t>the</w:t>
      </w:r>
      <w:r>
        <w:rPr>
          <w:spacing w:val="-15"/>
          <w:sz w:val="18"/>
        </w:rPr>
        <w:t xml:space="preserve"> </w:t>
      </w:r>
      <w:r>
        <w:rPr>
          <w:sz w:val="18"/>
        </w:rPr>
        <w:t>Minister</w:t>
      </w:r>
      <w:r>
        <w:rPr>
          <w:spacing w:val="-15"/>
          <w:sz w:val="18"/>
        </w:rPr>
        <w:t xml:space="preserve"> </w:t>
      </w:r>
      <w:r>
        <w:rPr>
          <w:sz w:val="18"/>
        </w:rPr>
        <w:t>of</w:t>
      </w:r>
      <w:r>
        <w:rPr>
          <w:spacing w:val="-14"/>
          <w:sz w:val="18"/>
        </w:rPr>
        <w:t xml:space="preserve"> </w:t>
      </w:r>
      <w:r>
        <w:rPr>
          <w:sz w:val="18"/>
        </w:rPr>
        <w:t>Industry</w:t>
      </w:r>
      <w:r>
        <w:rPr>
          <w:spacing w:val="-15"/>
          <w:sz w:val="18"/>
        </w:rPr>
        <w:t xml:space="preserve"> </w:t>
      </w:r>
      <w:r>
        <w:rPr>
          <w:sz w:val="18"/>
        </w:rPr>
        <w:t>and</w:t>
      </w:r>
      <w:r>
        <w:rPr>
          <w:spacing w:val="-15"/>
          <w:sz w:val="18"/>
        </w:rPr>
        <w:t xml:space="preserve"> </w:t>
      </w:r>
      <w:r>
        <w:rPr>
          <w:sz w:val="18"/>
        </w:rPr>
        <w:t>Trade</w:t>
      </w:r>
      <w:r>
        <w:rPr>
          <w:spacing w:val="-14"/>
          <w:sz w:val="18"/>
        </w:rPr>
        <w:t xml:space="preserve"> </w:t>
      </w:r>
      <w:r>
        <w:rPr>
          <w:sz w:val="18"/>
        </w:rPr>
        <w:t>shall issue a decision to extend or not to extend the time limit for application of anti-dumping measures;</w:t>
      </w:r>
    </w:p>
    <w:p w14:paraId="56600CE6" w14:textId="77777777" w:rsidR="002D387D" w:rsidRDefault="002D387D">
      <w:pPr>
        <w:pStyle w:val="a3"/>
        <w:spacing w:before="8"/>
        <w:rPr>
          <w:sz w:val="19"/>
        </w:rPr>
      </w:pPr>
    </w:p>
    <w:p w14:paraId="3DDBB363" w14:textId="77777777" w:rsidR="002D387D" w:rsidRDefault="00FC3198">
      <w:pPr>
        <w:pStyle w:val="a4"/>
        <w:numPr>
          <w:ilvl w:val="1"/>
          <w:numId w:val="19"/>
        </w:numPr>
        <w:tabs>
          <w:tab w:val="left" w:pos="950"/>
        </w:tabs>
        <w:spacing w:line="242" w:lineRule="auto"/>
        <w:ind w:right="116" w:firstLine="0"/>
        <w:jc w:val="both"/>
        <w:rPr>
          <w:sz w:val="18"/>
        </w:rPr>
      </w:pPr>
      <w:r>
        <w:rPr>
          <w:sz w:val="18"/>
        </w:rPr>
        <w:t>The time limit for sunset review is 09 months from the date of issuance of the review decision and, when necessary, may be extended once for not mor</w:t>
      </w:r>
      <w:r>
        <w:rPr>
          <w:sz w:val="18"/>
        </w:rPr>
        <w:t>e than 3</w:t>
      </w:r>
      <w:r>
        <w:rPr>
          <w:spacing w:val="-22"/>
          <w:sz w:val="18"/>
        </w:rPr>
        <w:t xml:space="preserve"> </w:t>
      </w:r>
      <w:r>
        <w:rPr>
          <w:sz w:val="18"/>
        </w:rPr>
        <w:t>months.</w:t>
      </w:r>
    </w:p>
    <w:p w14:paraId="307DC305" w14:textId="77777777" w:rsidR="002D387D" w:rsidRDefault="002D387D">
      <w:pPr>
        <w:pStyle w:val="a3"/>
        <w:spacing w:before="7"/>
        <w:rPr>
          <w:sz w:val="19"/>
        </w:rPr>
      </w:pPr>
    </w:p>
    <w:p w14:paraId="63AF596D" w14:textId="77777777" w:rsidR="002D387D" w:rsidRDefault="00FC3198">
      <w:pPr>
        <w:pStyle w:val="a4"/>
        <w:numPr>
          <w:ilvl w:val="0"/>
          <w:numId w:val="19"/>
        </w:numPr>
        <w:tabs>
          <w:tab w:val="left" w:pos="425"/>
        </w:tabs>
        <w:ind w:left="100" w:right="115" w:firstLine="0"/>
        <w:jc w:val="both"/>
        <w:rPr>
          <w:sz w:val="18"/>
        </w:rPr>
      </w:pPr>
      <w:r>
        <w:rPr>
          <w:sz w:val="18"/>
        </w:rPr>
        <w:t>Review for foreign producers/exporters that export products under investigation to the Vietnamese</w:t>
      </w:r>
      <w:r>
        <w:rPr>
          <w:spacing w:val="-16"/>
          <w:sz w:val="18"/>
        </w:rPr>
        <w:t xml:space="preserve"> </w:t>
      </w:r>
      <w:r>
        <w:rPr>
          <w:sz w:val="18"/>
        </w:rPr>
        <w:t>territory</w:t>
      </w:r>
      <w:r>
        <w:rPr>
          <w:spacing w:val="-17"/>
          <w:sz w:val="18"/>
        </w:rPr>
        <w:t xml:space="preserve"> </w:t>
      </w:r>
      <w:r>
        <w:rPr>
          <w:sz w:val="18"/>
        </w:rPr>
        <w:t>after</w:t>
      </w:r>
      <w:r>
        <w:rPr>
          <w:spacing w:val="-15"/>
          <w:sz w:val="18"/>
        </w:rPr>
        <w:t xml:space="preserve"> </w:t>
      </w:r>
      <w:r>
        <w:rPr>
          <w:sz w:val="18"/>
        </w:rPr>
        <w:t>the</w:t>
      </w:r>
      <w:r>
        <w:rPr>
          <w:spacing w:val="-16"/>
          <w:sz w:val="18"/>
        </w:rPr>
        <w:t xml:space="preserve"> </w:t>
      </w:r>
      <w:r>
        <w:rPr>
          <w:sz w:val="18"/>
        </w:rPr>
        <w:t>initial</w:t>
      </w:r>
      <w:r>
        <w:rPr>
          <w:spacing w:val="-17"/>
          <w:sz w:val="18"/>
        </w:rPr>
        <w:t xml:space="preserve"> </w:t>
      </w:r>
      <w:r>
        <w:rPr>
          <w:sz w:val="18"/>
        </w:rPr>
        <w:t>phase</w:t>
      </w:r>
      <w:r>
        <w:rPr>
          <w:spacing w:val="-16"/>
          <w:sz w:val="18"/>
        </w:rPr>
        <w:t xml:space="preserve"> </w:t>
      </w:r>
      <w:r>
        <w:rPr>
          <w:sz w:val="18"/>
        </w:rPr>
        <w:t>of</w:t>
      </w:r>
      <w:r>
        <w:rPr>
          <w:spacing w:val="-16"/>
          <w:sz w:val="18"/>
        </w:rPr>
        <w:t xml:space="preserve"> </w:t>
      </w:r>
      <w:r>
        <w:rPr>
          <w:sz w:val="18"/>
        </w:rPr>
        <w:t>investigation</w:t>
      </w:r>
      <w:r>
        <w:rPr>
          <w:spacing w:val="-17"/>
          <w:sz w:val="18"/>
        </w:rPr>
        <w:t xml:space="preserve"> </w:t>
      </w:r>
      <w:r>
        <w:rPr>
          <w:sz w:val="18"/>
        </w:rPr>
        <w:t>(hereinafter</w:t>
      </w:r>
      <w:r>
        <w:rPr>
          <w:spacing w:val="-15"/>
          <w:sz w:val="18"/>
        </w:rPr>
        <w:t xml:space="preserve"> </w:t>
      </w:r>
      <w:r>
        <w:rPr>
          <w:sz w:val="18"/>
        </w:rPr>
        <w:t>referred</w:t>
      </w:r>
      <w:r>
        <w:rPr>
          <w:spacing w:val="-16"/>
          <w:sz w:val="18"/>
        </w:rPr>
        <w:t xml:space="preserve"> </w:t>
      </w:r>
      <w:r>
        <w:rPr>
          <w:sz w:val="18"/>
        </w:rPr>
        <w:t>to</w:t>
      </w:r>
      <w:r>
        <w:rPr>
          <w:spacing w:val="-15"/>
          <w:sz w:val="18"/>
        </w:rPr>
        <w:t xml:space="preserve"> </w:t>
      </w:r>
      <w:r>
        <w:rPr>
          <w:sz w:val="18"/>
        </w:rPr>
        <w:t>as</w:t>
      </w:r>
      <w:r>
        <w:rPr>
          <w:spacing w:val="-16"/>
          <w:sz w:val="18"/>
        </w:rPr>
        <w:t xml:space="preserve"> </w:t>
      </w:r>
      <w:r>
        <w:rPr>
          <w:sz w:val="18"/>
        </w:rPr>
        <w:t>new</w:t>
      </w:r>
      <w:r>
        <w:rPr>
          <w:spacing w:val="-17"/>
          <w:sz w:val="18"/>
        </w:rPr>
        <w:t xml:space="preserve"> </w:t>
      </w:r>
      <w:r>
        <w:rPr>
          <w:sz w:val="18"/>
        </w:rPr>
        <w:t>exporters) is prescribed as</w:t>
      </w:r>
      <w:r>
        <w:rPr>
          <w:spacing w:val="-5"/>
          <w:sz w:val="18"/>
        </w:rPr>
        <w:t xml:space="preserve"> </w:t>
      </w:r>
      <w:r>
        <w:rPr>
          <w:sz w:val="18"/>
        </w:rPr>
        <w:t>follows:</w:t>
      </w:r>
    </w:p>
    <w:p w14:paraId="590696CB" w14:textId="77777777" w:rsidR="002D387D" w:rsidRDefault="002D387D">
      <w:pPr>
        <w:jc w:val="both"/>
        <w:rPr>
          <w:sz w:val="18"/>
        </w:rPr>
        <w:sectPr w:rsidR="002D387D">
          <w:pgSz w:w="11910" w:h="16840"/>
          <w:pgMar w:top="1600" w:right="1320" w:bottom="280" w:left="1340" w:header="719" w:footer="0" w:gutter="0"/>
          <w:cols w:space="720"/>
        </w:sectPr>
      </w:pPr>
    </w:p>
    <w:p w14:paraId="6CD3CEAC" w14:textId="77777777" w:rsidR="002D387D" w:rsidRDefault="00FC3198">
      <w:pPr>
        <w:pStyle w:val="a4"/>
        <w:numPr>
          <w:ilvl w:val="1"/>
          <w:numId w:val="19"/>
        </w:numPr>
        <w:tabs>
          <w:tab w:val="left" w:pos="910"/>
        </w:tabs>
        <w:spacing w:before="92"/>
        <w:ind w:right="122" w:firstLine="0"/>
        <w:jc w:val="both"/>
        <w:rPr>
          <w:sz w:val="18"/>
        </w:rPr>
      </w:pPr>
      <w:r>
        <w:rPr>
          <w:sz w:val="18"/>
        </w:rPr>
        <w:lastRenderedPageBreak/>
        <w:t>A</w:t>
      </w:r>
      <w:r>
        <w:rPr>
          <w:spacing w:val="-11"/>
          <w:sz w:val="18"/>
        </w:rPr>
        <w:t xml:space="preserve"> </w:t>
      </w:r>
      <w:r>
        <w:rPr>
          <w:sz w:val="18"/>
        </w:rPr>
        <w:t>new</w:t>
      </w:r>
      <w:r>
        <w:rPr>
          <w:spacing w:val="-11"/>
          <w:sz w:val="18"/>
        </w:rPr>
        <w:t xml:space="preserve"> </w:t>
      </w:r>
      <w:r>
        <w:rPr>
          <w:sz w:val="18"/>
        </w:rPr>
        <w:t>exporter</w:t>
      </w:r>
      <w:r>
        <w:rPr>
          <w:spacing w:val="-12"/>
          <w:sz w:val="18"/>
        </w:rPr>
        <w:t xml:space="preserve"> </w:t>
      </w:r>
      <w:r>
        <w:rPr>
          <w:sz w:val="18"/>
        </w:rPr>
        <w:t>may</w:t>
      </w:r>
      <w:r>
        <w:rPr>
          <w:spacing w:val="-11"/>
          <w:sz w:val="18"/>
        </w:rPr>
        <w:t xml:space="preserve"> </w:t>
      </w:r>
      <w:r>
        <w:rPr>
          <w:sz w:val="18"/>
        </w:rPr>
        <w:t>submit</w:t>
      </w:r>
      <w:r>
        <w:rPr>
          <w:spacing w:val="-11"/>
          <w:sz w:val="18"/>
        </w:rPr>
        <w:t xml:space="preserve"> </w:t>
      </w:r>
      <w:r>
        <w:rPr>
          <w:sz w:val="18"/>
        </w:rPr>
        <w:t>a</w:t>
      </w:r>
      <w:r>
        <w:rPr>
          <w:spacing w:val="-12"/>
          <w:sz w:val="18"/>
        </w:rPr>
        <w:t xml:space="preserve"> </w:t>
      </w:r>
      <w:r>
        <w:rPr>
          <w:sz w:val="18"/>
        </w:rPr>
        <w:t>dossier</w:t>
      </w:r>
      <w:r>
        <w:rPr>
          <w:spacing w:val="-12"/>
          <w:sz w:val="18"/>
        </w:rPr>
        <w:t xml:space="preserve"> </w:t>
      </w:r>
      <w:r>
        <w:rPr>
          <w:sz w:val="18"/>
        </w:rPr>
        <w:t>requesting</w:t>
      </w:r>
      <w:r>
        <w:rPr>
          <w:spacing w:val="-11"/>
          <w:sz w:val="18"/>
        </w:rPr>
        <w:t xml:space="preserve"> </w:t>
      </w:r>
      <w:r>
        <w:rPr>
          <w:sz w:val="18"/>
        </w:rPr>
        <w:t>the</w:t>
      </w:r>
      <w:r>
        <w:rPr>
          <w:spacing w:val="-10"/>
          <w:sz w:val="18"/>
        </w:rPr>
        <w:t xml:space="preserve"> </w:t>
      </w:r>
      <w:r>
        <w:rPr>
          <w:sz w:val="18"/>
        </w:rPr>
        <w:t>investigation</w:t>
      </w:r>
      <w:r>
        <w:rPr>
          <w:spacing w:val="-13"/>
          <w:sz w:val="18"/>
        </w:rPr>
        <w:t xml:space="preserve"> </w:t>
      </w:r>
      <w:r>
        <w:rPr>
          <w:sz w:val="18"/>
        </w:rPr>
        <w:t>body</w:t>
      </w:r>
      <w:r>
        <w:rPr>
          <w:spacing w:val="-13"/>
          <w:sz w:val="18"/>
        </w:rPr>
        <w:t xml:space="preserve"> </w:t>
      </w:r>
      <w:r>
        <w:rPr>
          <w:sz w:val="18"/>
        </w:rPr>
        <w:t>to</w:t>
      </w:r>
      <w:r>
        <w:rPr>
          <w:spacing w:val="-11"/>
          <w:sz w:val="18"/>
        </w:rPr>
        <w:t xml:space="preserve"> </w:t>
      </w:r>
      <w:r>
        <w:rPr>
          <w:sz w:val="18"/>
        </w:rPr>
        <w:t>conduct</w:t>
      </w:r>
      <w:r>
        <w:rPr>
          <w:spacing w:val="-11"/>
          <w:sz w:val="18"/>
        </w:rPr>
        <w:t xml:space="preserve"> </w:t>
      </w:r>
      <w:r>
        <w:rPr>
          <w:sz w:val="18"/>
        </w:rPr>
        <w:t>a</w:t>
      </w:r>
      <w:r>
        <w:rPr>
          <w:spacing w:val="-12"/>
          <w:sz w:val="18"/>
        </w:rPr>
        <w:t xml:space="preserve"> </w:t>
      </w:r>
      <w:r>
        <w:rPr>
          <w:sz w:val="18"/>
        </w:rPr>
        <w:t>review and determine a separate anti-dumping duty</w:t>
      </w:r>
      <w:r>
        <w:rPr>
          <w:spacing w:val="-10"/>
          <w:sz w:val="18"/>
        </w:rPr>
        <w:t xml:space="preserve"> </w:t>
      </w:r>
      <w:r>
        <w:rPr>
          <w:sz w:val="18"/>
        </w:rPr>
        <w:t>rate;</w:t>
      </w:r>
    </w:p>
    <w:p w14:paraId="14AC9007" w14:textId="77777777" w:rsidR="002D387D" w:rsidRDefault="002D387D">
      <w:pPr>
        <w:pStyle w:val="a3"/>
        <w:spacing w:before="8"/>
        <w:rPr>
          <w:sz w:val="19"/>
        </w:rPr>
      </w:pPr>
    </w:p>
    <w:p w14:paraId="3B1E139E" w14:textId="77777777" w:rsidR="002D387D" w:rsidRDefault="00FC3198">
      <w:pPr>
        <w:pStyle w:val="a4"/>
        <w:numPr>
          <w:ilvl w:val="1"/>
          <w:numId w:val="19"/>
        </w:numPr>
        <w:tabs>
          <w:tab w:val="left" w:pos="948"/>
        </w:tabs>
        <w:ind w:right="117" w:firstLine="0"/>
        <w:jc w:val="both"/>
        <w:rPr>
          <w:sz w:val="18"/>
        </w:rPr>
      </w:pPr>
      <w:r>
        <w:rPr>
          <w:sz w:val="18"/>
        </w:rPr>
        <w:t>Based on the investigating authority's review result, the Minister of Industry and Trade shall</w:t>
      </w:r>
      <w:r>
        <w:rPr>
          <w:spacing w:val="-12"/>
          <w:sz w:val="18"/>
        </w:rPr>
        <w:t xml:space="preserve"> </w:t>
      </w:r>
      <w:r>
        <w:rPr>
          <w:sz w:val="18"/>
        </w:rPr>
        <w:t>issue</w:t>
      </w:r>
      <w:r>
        <w:rPr>
          <w:spacing w:val="-12"/>
          <w:sz w:val="18"/>
        </w:rPr>
        <w:t xml:space="preserve"> </w:t>
      </w:r>
      <w:r>
        <w:rPr>
          <w:sz w:val="18"/>
        </w:rPr>
        <w:t>a</w:t>
      </w:r>
      <w:r>
        <w:rPr>
          <w:spacing w:val="-13"/>
          <w:sz w:val="18"/>
        </w:rPr>
        <w:t xml:space="preserve"> </w:t>
      </w:r>
      <w:r>
        <w:rPr>
          <w:sz w:val="18"/>
        </w:rPr>
        <w:t>decision</w:t>
      </w:r>
      <w:r>
        <w:rPr>
          <w:spacing w:val="-16"/>
          <w:sz w:val="18"/>
        </w:rPr>
        <w:t xml:space="preserve"> </w:t>
      </w:r>
      <w:r>
        <w:rPr>
          <w:sz w:val="18"/>
        </w:rPr>
        <w:t>to</w:t>
      </w:r>
      <w:r>
        <w:rPr>
          <w:spacing w:val="-12"/>
          <w:sz w:val="18"/>
        </w:rPr>
        <w:t xml:space="preserve"> </w:t>
      </w:r>
      <w:r>
        <w:rPr>
          <w:sz w:val="18"/>
        </w:rPr>
        <w:t>ap</w:t>
      </w:r>
      <w:r>
        <w:rPr>
          <w:sz w:val="18"/>
        </w:rPr>
        <w:t>ply</w:t>
      </w:r>
      <w:r>
        <w:rPr>
          <w:spacing w:val="-14"/>
          <w:sz w:val="18"/>
        </w:rPr>
        <w:t xml:space="preserve"> </w:t>
      </w:r>
      <w:r>
        <w:rPr>
          <w:sz w:val="18"/>
        </w:rPr>
        <w:t>a</w:t>
      </w:r>
      <w:r>
        <w:rPr>
          <w:spacing w:val="-13"/>
          <w:sz w:val="18"/>
        </w:rPr>
        <w:t xml:space="preserve"> </w:t>
      </w:r>
      <w:r>
        <w:rPr>
          <w:sz w:val="18"/>
        </w:rPr>
        <w:t>separate</w:t>
      </w:r>
      <w:r>
        <w:rPr>
          <w:spacing w:val="-12"/>
          <w:sz w:val="18"/>
        </w:rPr>
        <w:t xml:space="preserve"> </w:t>
      </w:r>
      <w:r>
        <w:rPr>
          <w:sz w:val="18"/>
        </w:rPr>
        <w:t>antidumping</w:t>
      </w:r>
      <w:r>
        <w:rPr>
          <w:spacing w:val="-12"/>
          <w:sz w:val="18"/>
        </w:rPr>
        <w:t xml:space="preserve"> </w:t>
      </w:r>
      <w:r>
        <w:rPr>
          <w:sz w:val="18"/>
        </w:rPr>
        <w:t>duty</w:t>
      </w:r>
      <w:r>
        <w:rPr>
          <w:spacing w:val="-13"/>
          <w:sz w:val="18"/>
        </w:rPr>
        <w:t xml:space="preserve"> </w:t>
      </w:r>
      <w:r>
        <w:rPr>
          <w:sz w:val="18"/>
        </w:rPr>
        <w:t>rate</w:t>
      </w:r>
      <w:r>
        <w:rPr>
          <w:spacing w:val="-12"/>
          <w:sz w:val="18"/>
        </w:rPr>
        <w:t xml:space="preserve"> </w:t>
      </w:r>
      <w:r>
        <w:rPr>
          <w:sz w:val="18"/>
        </w:rPr>
        <w:t>to</w:t>
      </w:r>
      <w:r>
        <w:rPr>
          <w:spacing w:val="-12"/>
          <w:sz w:val="18"/>
        </w:rPr>
        <w:t xml:space="preserve"> </w:t>
      </w:r>
      <w:r>
        <w:rPr>
          <w:sz w:val="18"/>
        </w:rPr>
        <w:t>the</w:t>
      </w:r>
      <w:r>
        <w:rPr>
          <w:spacing w:val="-12"/>
          <w:sz w:val="18"/>
        </w:rPr>
        <w:t xml:space="preserve"> </w:t>
      </w:r>
      <w:r>
        <w:rPr>
          <w:sz w:val="18"/>
        </w:rPr>
        <w:t>reviewed</w:t>
      </w:r>
      <w:r>
        <w:rPr>
          <w:spacing w:val="-15"/>
          <w:sz w:val="18"/>
        </w:rPr>
        <w:t xml:space="preserve"> </w:t>
      </w:r>
      <w:r>
        <w:rPr>
          <w:sz w:val="18"/>
        </w:rPr>
        <w:t>new</w:t>
      </w:r>
      <w:r>
        <w:rPr>
          <w:spacing w:val="-14"/>
          <w:sz w:val="18"/>
        </w:rPr>
        <w:t xml:space="preserve"> </w:t>
      </w:r>
      <w:r>
        <w:rPr>
          <w:sz w:val="18"/>
        </w:rPr>
        <w:t>exporter;</w:t>
      </w:r>
    </w:p>
    <w:p w14:paraId="0BE35B49" w14:textId="77777777" w:rsidR="002D387D" w:rsidRDefault="002D387D">
      <w:pPr>
        <w:pStyle w:val="a3"/>
        <w:spacing w:before="9"/>
        <w:rPr>
          <w:sz w:val="19"/>
        </w:rPr>
      </w:pPr>
    </w:p>
    <w:p w14:paraId="2C31AC8E" w14:textId="77777777" w:rsidR="002D387D" w:rsidRDefault="00FC3198">
      <w:pPr>
        <w:pStyle w:val="a4"/>
        <w:numPr>
          <w:ilvl w:val="1"/>
          <w:numId w:val="19"/>
        </w:numPr>
        <w:tabs>
          <w:tab w:val="left" w:pos="912"/>
        </w:tabs>
        <w:ind w:right="128" w:firstLine="0"/>
        <w:jc w:val="both"/>
        <w:rPr>
          <w:sz w:val="18"/>
        </w:rPr>
      </w:pPr>
      <w:r>
        <w:rPr>
          <w:sz w:val="18"/>
        </w:rPr>
        <w:t>The time limit for review for a new exporter is 3 months from the date of issuance of the review decision and, when necessary, may be extended once for not more than 3</w:t>
      </w:r>
      <w:r>
        <w:rPr>
          <w:spacing w:val="-28"/>
          <w:sz w:val="18"/>
        </w:rPr>
        <w:t xml:space="preserve"> </w:t>
      </w:r>
      <w:r>
        <w:rPr>
          <w:sz w:val="18"/>
        </w:rPr>
        <w:t>months.</w:t>
      </w:r>
    </w:p>
    <w:p w14:paraId="08B57D6F" w14:textId="77777777" w:rsidR="002D387D" w:rsidRDefault="002D387D">
      <w:pPr>
        <w:pStyle w:val="a3"/>
        <w:spacing w:before="10"/>
        <w:rPr>
          <w:sz w:val="19"/>
        </w:rPr>
      </w:pPr>
    </w:p>
    <w:p w14:paraId="3599C77E" w14:textId="77777777" w:rsidR="002D387D" w:rsidRDefault="00FC3198">
      <w:pPr>
        <w:pStyle w:val="a4"/>
        <w:numPr>
          <w:ilvl w:val="0"/>
          <w:numId w:val="19"/>
        </w:numPr>
        <w:tabs>
          <w:tab w:val="left" w:pos="343"/>
        </w:tabs>
        <w:spacing w:before="1"/>
        <w:jc w:val="both"/>
        <w:rPr>
          <w:sz w:val="18"/>
        </w:rPr>
      </w:pPr>
      <w:r>
        <w:rPr>
          <w:sz w:val="18"/>
        </w:rPr>
        <w:t>Review of the range of products subject to anti-dumping measures is prescribed as</w:t>
      </w:r>
      <w:r>
        <w:rPr>
          <w:spacing w:val="-28"/>
          <w:sz w:val="18"/>
        </w:rPr>
        <w:t xml:space="preserve"> </w:t>
      </w:r>
      <w:r>
        <w:rPr>
          <w:sz w:val="18"/>
        </w:rPr>
        <w:t>follows:</w:t>
      </w:r>
    </w:p>
    <w:p w14:paraId="67870124" w14:textId="77777777" w:rsidR="002D387D" w:rsidRDefault="002D387D">
      <w:pPr>
        <w:pStyle w:val="a3"/>
        <w:spacing w:before="8"/>
        <w:rPr>
          <w:sz w:val="19"/>
        </w:rPr>
      </w:pPr>
    </w:p>
    <w:p w14:paraId="4143B026" w14:textId="77777777" w:rsidR="002D387D" w:rsidRDefault="00FC3198">
      <w:pPr>
        <w:pStyle w:val="a4"/>
        <w:numPr>
          <w:ilvl w:val="1"/>
          <w:numId w:val="19"/>
        </w:numPr>
        <w:tabs>
          <w:tab w:val="left" w:pos="907"/>
        </w:tabs>
        <w:ind w:right="119" w:firstLine="0"/>
        <w:jc w:val="both"/>
        <w:rPr>
          <w:sz w:val="18"/>
        </w:rPr>
      </w:pPr>
      <w:r>
        <w:rPr>
          <w:sz w:val="18"/>
        </w:rPr>
        <w:t>Interested</w:t>
      </w:r>
      <w:r>
        <w:rPr>
          <w:spacing w:val="-16"/>
          <w:sz w:val="18"/>
        </w:rPr>
        <w:t xml:space="preserve"> </w:t>
      </w:r>
      <w:r>
        <w:rPr>
          <w:sz w:val="18"/>
        </w:rPr>
        <w:t>parties</w:t>
      </w:r>
      <w:r>
        <w:rPr>
          <w:spacing w:val="-18"/>
          <w:sz w:val="18"/>
        </w:rPr>
        <w:t xml:space="preserve"> </w:t>
      </w:r>
      <w:r>
        <w:rPr>
          <w:sz w:val="18"/>
        </w:rPr>
        <w:t>in</w:t>
      </w:r>
      <w:r>
        <w:rPr>
          <w:spacing w:val="-17"/>
          <w:sz w:val="18"/>
        </w:rPr>
        <w:t xml:space="preserve"> </w:t>
      </w:r>
      <w:r>
        <w:rPr>
          <w:sz w:val="18"/>
        </w:rPr>
        <w:t>an</w:t>
      </w:r>
      <w:r>
        <w:rPr>
          <w:spacing w:val="-17"/>
          <w:sz w:val="18"/>
        </w:rPr>
        <w:t xml:space="preserve"> </w:t>
      </w:r>
      <w:r>
        <w:rPr>
          <w:sz w:val="18"/>
        </w:rPr>
        <w:t>investigation</w:t>
      </w:r>
      <w:r>
        <w:rPr>
          <w:spacing w:val="-17"/>
          <w:sz w:val="18"/>
        </w:rPr>
        <w:t xml:space="preserve"> </w:t>
      </w:r>
      <w:r>
        <w:rPr>
          <w:sz w:val="18"/>
        </w:rPr>
        <w:t>case</w:t>
      </w:r>
      <w:r>
        <w:rPr>
          <w:spacing w:val="-16"/>
          <w:sz w:val="18"/>
        </w:rPr>
        <w:t xml:space="preserve"> </w:t>
      </w:r>
      <w:r>
        <w:rPr>
          <w:sz w:val="18"/>
        </w:rPr>
        <w:t>may</w:t>
      </w:r>
      <w:r>
        <w:rPr>
          <w:spacing w:val="-16"/>
          <w:sz w:val="18"/>
        </w:rPr>
        <w:t xml:space="preserve"> </w:t>
      </w:r>
      <w:r>
        <w:rPr>
          <w:sz w:val="18"/>
        </w:rPr>
        <w:t>request</w:t>
      </w:r>
      <w:r>
        <w:rPr>
          <w:spacing w:val="-16"/>
          <w:sz w:val="18"/>
        </w:rPr>
        <w:t xml:space="preserve"> </w:t>
      </w:r>
      <w:r>
        <w:rPr>
          <w:sz w:val="18"/>
        </w:rPr>
        <w:t>the</w:t>
      </w:r>
      <w:r>
        <w:rPr>
          <w:spacing w:val="-15"/>
          <w:sz w:val="18"/>
        </w:rPr>
        <w:t xml:space="preserve"> </w:t>
      </w:r>
      <w:r>
        <w:rPr>
          <w:sz w:val="18"/>
        </w:rPr>
        <w:t>investigating</w:t>
      </w:r>
      <w:r>
        <w:rPr>
          <w:spacing w:val="-16"/>
          <w:sz w:val="18"/>
        </w:rPr>
        <w:t xml:space="preserve"> </w:t>
      </w:r>
      <w:r>
        <w:rPr>
          <w:sz w:val="18"/>
        </w:rPr>
        <w:t>authority</w:t>
      </w:r>
      <w:r>
        <w:rPr>
          <w:spacing w:val="-16"/>
          <w:sz w:val="18"/>
        </w:rPr>
        <w:t xml:space="preserve"> </w:t>
      </w:r>
      <w:r>
        <w:rPr>
          <w:sz w:val="18"/>
        </w:rPr>
        <w:t>to</w:t>
      </w:r>
      <w:r>
        <w:rPr>
          <w:spacing w:val="-15"/>
          <w:sz w:val="18"/>
        </w:rPr>
        <w:t xml:space="preserve"> </w:t>
      </w:r>
      <w:r>
        <w:rPr>
          <w:sz w:val="18"/>
        </w:rPr>
        <w:t>review the range of products subject to anti-dumping</w:t>
      </w:r>
      <w:r>
        <w:rPr>
          <w:spacing w:val="-9"/>
          <w:sz w:val="18"/>
        </w:rPr>
        <w:t xml:space="preserve"> </w:t>
      </w:r>
      <w:r>
        <w:rPr>
          <w:sz w:val="18"/>
        </w:rPr>
        <w:t>measures;</w:t>
      </w:r>
    </w:p>
    <w:p w14:paraId="5CC97520" w14:textId="77777777" w:rsidR="002D387D" w:rsidRDefault="002D387D">
      <w:pPr>
        <w:pStyle w:val="a3"/>
        <w:spacing w:before="9"/>
        <w:rPr>
          <w:sz w:val="19"/>
        </w:rPr>
      </w:pPr>
    </w:p>
    <w:p w14:paraId="379F25DE" w14:textId="77777777" w:rsidR="002D387D" w:rsidRDefault="00FC3198">
      <w:pPr>
        <w:pStyle w:val="a4"/>
        <w:numPr>
          <w:ilvl w:val="1"/>
          <w:numId w:val="19"/>
        </w:numPr>
        <w:tabs>
          <w:tab w:val="left" w:pos="945"/>
        </w:tabs>
        <w:ind w:right="127" w:firstLine="0"/>
        <w:jc w:val="both"/>
        <w:rPr>
          <w:sz w:val="18"/>
        </w:rPr>
      </w:pPr>
      <w:r>
        <w:rPr>
          <w:sz w:val="18"/>
        </w:rPr>
        <w:t>A dossier of request for review must include evidence and information proving that the application of anti-dumping measures to all the products is</w:t>
      </w:r>
      <w:r>
        <w:rPr>
          <w:spacing w:val="-15"/>
          <w:sz w:val="18"/>
        </w:rPr>
        <w:t xml:space="preserve"> </w:t>
      </w:r>
      <w:r>
        <w:rPr>
          <w:sz w:val="18"/>
        </w:rPr>
        <w:t>inappropriate;</w:t>
      </w:r>
    </w:p>
    <w:p w14:paraId="6F7C75EF" w14:textId="77777777" w:rsidR="002D387D" w:rsidRDefault="002D387D">
      <w:pPr>
        <w:pStyle w:val="a3"/>
        <w:spacing w:before="8"/>
        <w:rPr>
          <w:sz w:val="19"/>
        </w:rPr>
      </w:pPr>
    </w:p>
    <w:p w14:paraId="14C54C2F" w14:textId="77777777" w:rsidR="002D387D" w:rsidRDefault="00FC3198">
      <w:pPr>
        <w:pStyle w:val="a4"/>
        <w:numPr>
          <w:ilvl w:val="1"/>
          <w:numId w:val="19"/>
        </w:numPr>
        <w:tabs>
          <w:tab w:val="left" w:pos="895"/>
        </w:tabs>
        <w:spacing w:before="1" w:line="242" w:lineRule="auto"/>
        <w:ind w:right="123" w:firstLine="0"/>
        <w:jc w:val="both"/>
        <w:rPr>
          <w:sz w:val="18"/>
        </w:rPr>
      </w:pPr>
      <w:r>
        <w:rPr>
          <w:sz w:val="18"/>
        </w:rPr>
        <w:t>Based</w:t>
      </w:r>
      <w:r>
        <w:rPr>
          <w:spacing w:val="-12"/>
          <w:sz w:val="18"/>
        </w:rPr>
        <w:t xml:space="preserve"> </w:t>
      </w:r>
      <w:r>
        <w:rPr>
          <w:sz w:val="18"/>
        </w:rPr>
        <w:t>on</w:t>
      </w:r>
      <w:r>
        <w:rPr>
          <w:spacing w:val="-12"/>
          <w:sz w:val="18"/>
        </w:rPr>
        <w:t xml:space="preserve"> </w:t>
      </w:r>
      <w:r>
        <w:rPr>
          <w:sz w:val="18"/>
        </w:rPr>
        <w:t>the</w:t>
      </w:r>
      <w:r>
        <w:rPr>
          <w:spacing w:val="-11"/>
          <w:sz w:val="18"/>
        </w:rPr>
        <w:t xml:space="preserve"> </w:t>
      </w:r>
      <w:r>
        <w:rPr>
          <w:sz w:val="18"/>
        </w:rPr>
        <w:t>investigating</w:t>
      </w:r>
      <w:r>
        <w:rPr>
          <w:spacing w:val="-12"/>
          <w:sz w:val="18"/>
        </w:rPr>
        <w:t xml:space="preserve"> </w:t>
      </w:r>
      <w:r>
        <w:rPr>
          <w:sz w:val="18"/>
        </w:rPr>
        <w:t>au</w:t>
      </w:r>
      <w:r>
        <w:rPr>
          <w:sz w:val="18"/>
        </w:rPr>
        <w:t>thority's</w:t>
      </w:r>
      <w:r>
        <w:rPr>
          <w:spacing w:val="-13"/>
          <w:sz w:val="18"/>
        </w:rPr>
        <w:t xml:space="preserve"> </w:t>
      </w:r>
      <w:r>
        <w:rPr>
          <w:sz w:val="18"/>
        </w:rPr>
        <w:t>review</w:t>
      </w:r>
      <w:r>
        <w:rPr>
          <w:spacing w:val="-13"/>
          <w:sz w:val="18"/>
        </w:rPr>
        <w:t xml:space="preserve"> </w:t>
      </w:r>
      <w:r>
        <w:rPr>
          <w:sz w:val="18"/>
        </w:rPr>
        <w:t>conclusion,</w:t>
      </w:r>
      <w:r>
        <w:rPr>
          <w:spacing w:val="-14"/>
          <w:sz w:val="18"/>
        </w:rPr>
        <w:t xml:space="preserve"> </w:t>
      </w:r>
      <w:r>
        <w:rPr>
          <w:sz w:val="18"/>
        </w:rPr>
        <w:t>the</w:t>
      </w:r>
      <w:r>
        <w:rPr>
          <w:spacing w:val="-9"/>
          <w:sz w:val="18"/>
        </w:rPr>
        <w:t xml:space="preserve"> </w:t>
      </w:r>
      <w:r>
        <w:rPr>
          <w:sz w:val="18"/>
        </w:rPr>
        <w:t>Minister</w:t>
      </w:r>
      <w:r>
        <w:rPr>
          <w:spacing w:val="-13"/>
          <w:sz w:val="18"/>
        </w:rPr>
        <w:t xml:space="preserve"> </w:t>
      </w:r>
      <w:r>
        <w:rPr>
          <w:sz w:val="18"/>
        </w:rPr>
        <w:t>of</w:t>
      </w:r>
      <w:r>
        <w:rPr>
          <w:spacing w:val="-12"/>
          <w:sz w:val="18"/>
        </w:rPr>
        <w:t xml:space="preserve"> </w:t>
      </w:r>
      <w:r>
        <w:rPr>
          <w:sz w:val="18"/>
        </w:rPr>
        <w:t>Industry</w:t>
      </w:r>
      <w:r>
        <w:rPr>
          <w:spacing w:val="-13"/>
          <w:sz w:val="18"/>
        </w:rPr>
        <w:t xml:space="preserve"> </w:t>
      </w:r>
      <w:r>
        <w:rPr>
          <w:sz w:val="18"/>
        </w:rPr>
        <w:t>and</w:t>
      </w:r>
      <w:r>
        <w:rPr>
          <w:spacing w:val="-10"/>
          <w:sz w:val="18"/>
        </w:rPr>
        <w:t xml:space="preserve"> </w:t>
      </w:r>
      <w:r>
        <w:rPr>
          <w:sz w:val="18"/>
        </w:rPr>
        <w:t>Trade shall decide to adjust the range of products subject to anti-dumping</w:t>
      </w:r>
      <w:r>
        <w:rPr>
          <w:spacing w:val="-16"/>
          <w:sz w:val="18"/>
        </w:rPr>
        <w:t xml:space="preserve"> </w:t>
      </w:r>
      <w:r>
        <w:rPr>
          <w:sz w:val="18"/>
        </w:rPr>
        <w:t>measures;</w:t>
      </w:r>
    </w:p>
    <w:p w14:paraId="70087260" w14:textId="77777777" w:rsidR="002D387D" w:rsidRDefault="002D387D">
      <w:pPr>
        <w:pStyle w:val="a3"/>
        <w:spacing w:before="6"/>
        <w:rPr>
          <w:sz w:val="19"/>
        </w:rPr>
      </w:pPr>
    </w:p>
    <w:p w14:paraId="0F18BBC6" w14:textId="77777777" w:rsidR="002D387D" w:rsidRDefault="00FC3198">
      <w:pPr>
        <w:pStyle w:val="a4"/>
        <w:numPr>
          <w:ilvl w:val="1"/>
          <w:numId w:val="19"/>
        </w:numPr>
        <w:tabs>
          <w:tab w:val="left" w:pos="931"/>
        </w:tabs>
        <w:ind w:right="122" w:firstLine="0"/>
        <w:jc w:val="both"/>
        <w:rPr>
          <w:sz w:val="18"/>
        </w:rPr>
      </w:pPr>
      <w:r>
        <w:rPr>
          <w:sz w:val="18"/>
        </w:rPr>
        <w:t>The time limit for review of the range of products subject to antidumping measures is 06 months from the date of</w:t>
      </w:r>
      <w:r>
        <w:rPr>
          <w:sz w:val="18"/>
        </w:rPr>
        <w:t xml:space="preserve"> issuance of the review decision and, when necessary, may be extended once for not more than 03</w:t>
      </w:r>
      <w:r>
        <w:rPr>
          <w:spacing w:val="-8"/>
          <w:sz w:val="18"/>
        </w:rPr>
        <w:t xml:space="preserve"> </w:t>
      </w:r>
      <w:r>
        <w:rPr>
          <w:sz w:val="18"/>
        </w:rPr>
        <w:t>months.</w:t>
      </w:r>
    </w:p>
    <w:p w14:paraId="42E847D0" w14:textId="77777777" w:rsidR="002D387D" w:rsidRDefault="002D387D">
      <w:pPr>
        <w:pStyle w:val="a3"/>
        <w:spacing w:before="8"/>
        <w:rPr>
          <w:sz w:val="19"/>
        </w:rPr>
      </w:pPr>
    </w:p>
    <w:p w14:paraId="6417C8D5" w14:textId="77777777" w:rsidR="002D387D" w:rsidRDefault="00FC3198">
      <w:pPr>
        <w:pStyle w:val="1"/>
        <w:ind w:left="1172" w:right="472"/>
        <w:jc w:val="center"/>
      </w:pPr>
      <w:r>
        <w:t>Section 3</w:t>
      </w:r>
    </w:p>
    <w:p w14:paraId="7F807E26" w14:textId="77777777" w:rsidR="002D387D" w:rsidRDefault="002D387D">
      <w:pPr>
        <w:pStyle w:val="a3"/>
        <w:spacing w:before="9"/>
        <w:rPr>
          <w:b/>
          <w:sz w:val="19"/>
        </w:rPr>
      </w:pPr>
    </w:p>
    <w:p w14:paraId="7F7471C9" w14:textId="77777777" w:rsidR="002D387D" w:rsidRDefault="00FC3198">
      <w:pPr>
        <w:ind w:left="1169" w:right="472"/>
        <w:jc w:val="center"/>
        <w:rPr>
          <w:b/>
          <w:sz w:val="18"/>
        </w:rPr>
      </w:pPr>
      <w:r>
        <w:rPr>
          <w:b/>
          <w:sz w:val="18"/>
        </w:rPr>
        <w:t>COUNTERVAILING AGAINST IMPORTS INTO VIET NAM</w:t>
      </w:r>
    </w:p>
    <w:p w14:paraId="313E2122" w14:textId="77777777" w:rsidR="002D387D" w:rsidRDefault="002D387D">
      <w:pPr>
        <w:pStyle w:val="a3"/>
        <w:spacing w:before="9"/>
        <w:rPr>
          <w:b/>
          <w:sz w:val="19"/>
        </w:rPr>
      </w:pPr>
    </w:p>
    <w:p w14:paraId="3789EB98" w14:textId="77777777" w:rsidR="002D387D" w:rsidRDefault="00FC3198">
      <w:pPr>
        <w:ind w:left="100"/>
        <w:rPr>
          <w:b/>
          <w:sz w:val="18"/>
        </w:rPr>
      </w:pPr>
      <w:r>
        <w:rPr>
          <w:b/>
          <w:sz w:val="18"/>
        </w:rPr>
        <w:t>Article 83. Countervailing measures</w:t>
      </w:r>
    </w:p>
    <w:p w14:paraId="412002AE" w14:textId="77777777" w:rsidR="002D387D" w:rsidRDefault="002D387D">
      <w:pPr>
        <w:pStyle w:val="a3"/>
        <w:spacing w:before="11"/>
        <w:rPr>
          <w:b/>
          <w:sz w:val="19"/>
        </w:rPr>
      </w:pPr>
    </w:p>
    <w:p w14:paraId="0413AC99" w14:textId="77777777" w:rsidR="002D387D" w:rsidRDefault="00FC3198">
      <w:pPr>
        <w:pStyle w:val="a4"/>
        <w:numPr>
          <w:ilvl w:val="0"/>
          <w:numId w:val="18"/>
        </w:numPr>
        <w:tabs>
          <w:tab w:val="left" w:pos="343"/>
        </w:tabs>
        <w:ind w:right="115" w:firstLine="0"/>
        <w:jc w:val="both"/>
        <w:rPr>
          <w:sz w:val="18"/>
        </w:rPr>
      </w:pPr>
      <w:r>
        <w:rPr>
          <w:sz w:val="18"/>
        </w:rPr>
        <w:t>Countervailing</w:t>
      </w:r>
      <w:r>
        <w:rPr>
          <w:spacing w:val="-5"/>
          <w:sz w:val="18"/>
        </w:rPr>
        <w:t xml:space="preserve"> </w:t>
      </w:r>
      <w:r>
        <w:rPr>
          <w:sz w:val="18"/>
        </w:rPr>
        <w:t>measures</w:t>
      </w:r>
      <w:r>
        <w:rPr>
          <w:spacing w:val="-4"/>
          <w:sz w:val="18"/>
        </w:rPr>
        <w:t xml:space="preserve"> </w:t>
      </w:r>
      <w:r>
        <w:rPr>
          <w:sz w:val="18"/>
        </w:rPr>
        <w:t>against</w:t>
      </w:r>
      <w:r>
        <w:rPr>
          <w:spacing w:val="-4"/>
          <w:sz w:val="18"/>
        </w:rPr>
        <w:t xml:space="preserve"> </w:t>
      </w:r>
      <w:r>
        <w:rPr>
          <w:sz w:val="18"/>
        </w:rPr>
        <w:t>imports</w:t>
      </w:r>
      <w:r>
        <w:rPr>
          <w:spacing w:val="-7"/>
          <w:sz w:val="18"/>
        </w:rPr>
        <w:t xml:space="preserve"> </w:t>
      </w:r>
      <w:r>
        <w:rPr>
          <w:sz w:val="18"/>
        </w:rPr>
        <w:t>into</w:t>
      </w:r>
      <w:r>
        <w:rPr>
          <w:spacing w:val="-4"/>
          <w:sz w:val="18"/>
        </w:rPr>
        <w:t xml:space="preserve"> </w:t>
      </w:r>
      <w:r>
        <w:rPr>
          <w:sz w:val="18"/>
        </w:rPr>
        <w:t>Viet</w:t>
      </w:r>
      <w:r>
        <w:rPr>
          <w:spacing w:val="-6"/>
          <w:sz w:val="18"/>
        </w:rPr>
        <w:t xml:space="preserve"> </w:t>
      </w:r>
      <w:r>
        <w:rPr>
          <w:sz w:val="18"/>
        </w:rPr>
        <w:t>Nam</w:t>
      </w:r>
      <w:r>
        <w:rPr>
          <w:spacing w:val="-5"/>
          <w:sz w:val="18"/>
        </w:rPr>
        <w:t xml:space="preserve"> </w:t>
      </w:r>
      <w:r>
        <w:rPr>
          <w:sz w:val="18"/>
        </w:rPr>
        <w:t>(hereinafter</w:t>
      </w:r>
      <w:r>
        <w:rPr>
          <w:spacing w:val="-1"/>
          <w:sz w:val="18"/>
        </w:rPr>
        <w:t xml:space="preserve"> </w:t>
      </w:r>
      <w:r>
        <w:rPr>
          <w:sz w:val="18"/>
        </w:rPr>
        <w:t>referred</w:t>
      </w:r>
      <w:r>
        <w:rPr>
          <w:spacing w:val="-6"/>
          <w:sz w:val="18"/>
        </w:rPr>
        <w:t xml:space="preserve"> </w:t>
      </w:r>
      <w:r>
        <w:rPr>
          <w:sz w:val="18"/>
        </w:rPr>
        <w:t>to</w:t>
      </w:r>
      <w:r>
        <w:rPr>
          <w:spacing w:val="-4"/>
          <w:sz w:val="18"/>
        </w:rPr>
        <w:t xml:space="preserve"> </w:t>
      </w:r>
      <w:r>
        <w:rPr>
          <w:sz w:val="18"/>
        </w:rPr>
        <w:t>as</w:t>
      </w:r>
      <w:r>
        <w:rPr>
          <w:spacing w:val="-5"/>
          <w:sz w:val="18"/>
        </w:rPr>
        <w:t xml:space="preserve"> </w:t>
      </w:r>
      <w:r>
        <w:rPr>
          <w:sz w:val="18"/>
        </w:rPr>
        <w:t xml:space="preserve">countervailing measures) are measures which are applied in the case </w:t>
      </w:r>
      <w:proofErr w:type="spellStart"/>
      <w:r>
        <w:rPr>
          <w:sz w:val="18"/>
        </w:rPr>
        <w:t>subsidised</w:t>
      </w:r>
      <w:proofErr w:type="spellEnd"/>
      <w:r>
        <w:rPr>
          <w:sz w:val="18"/>
        </w:rPr>
        <w:t xml:space="preserve"> imports into Viet Nam cause material injury or threaten to cause material injury to a domestic industry or impede the formation of a domestic</w:t>
      </w:r>
      <w:r>
        <w:rPr>
          <w:spacing w:val="-5"/>
          <w:sz w:val="18"/>
        </w:rPr>
        <w:t xml:space="preserve"> </w:t>
      </w:r>
      <w:r>
        <w:rPr>
          <w:sz w:val="18"/>
        </w:rPr>
        <w:t>industr</w:t>
      </w:r>
      <w:r>
        <w:rPr>
          <w:sz w:val="18"/>
        </w:rPr>
        <w:t>y.</w:t>
      </w:r>
    </w:p>
    <w:p w14:paraId="01D125D4" w14:textId="77777777" w:rsidR="002D387D" w:rsidRDefault="002D387D">
      <w:pPr>
        <w:pStyle w:val="a3"/>
        <w:spacing w:before="8"/>
        <w:rPr>
          <w:sz w:val="19"/>
        </w:rPr>
      </w:pPr>
    </w:p>
    <w:p w14:paraId="4FA4EAFD" w14:textId="77777777" w:rsidR="002D387D" w:rsidRDefault="00FC3198">
      <w:pPr>
        <w:pStyle w:val="a4"/>
        <w:numPr>
          <w:ilvl w:val="0"/>
          <w:numId w:val="18"/>
        </w:numPr>
        <w:tabs>
          <w:tab w:val="left" w:pos="343"/>
        </w:tabs>
        <w:ind w:left="342"/>
        <w:jc w:val="both"/>
        <w:rPr>
          <w:sz w:val="18"/>
        </w:rPr>
      </w:pPr>
      <w:r>
        <w:rPr>
          <w:sz w:val="18"/>
        </w:rPr>
        <w:t>Countervailing measures</w:t>
      </w:r>
      <w:r>
        <w:rPr>
          <w:spacing w:val="-3"/>
          <w:sz w:val="18"/>
        </w:rPr>
        <w:t xml:space="preserve"> </w:t>
      </w:r>
      <w:r>
        <w:rPr>
          <w:sz w:val="18"/>
        </w:rPr>
        <w:t>include:</w:t>
      </w:r>
    </w:p>
    <w:p w14:paraId="04D7D5DD" w14:textId="77777777" w:rsidR="002D387D" w:rsidRDefault="002D387D">
      <w:pPr>
        <w:pStyle w:val="a3"/>
        <w:spacing w:before="8"/>
        <w:rPr>
          <w:sz w:val="19"/>
        </w:rPr>
      </w:pPr>
    </w:p>
    <w:p w14:paraId="6734439E" w14:textId="77777777" w:rsidR="002D387D" w:rsidRDefault="00FC3198">
      <w:pPr>
        <w:pStyle w:val="a4"/>
        <w:numPr>
          <w:ilvl w:val="1"/>
          <w:numId w:val="18"/>
        </w:numPr>
        <w:tabs>
          <w:tab w:val="left" w:pos="920"/>
        </w:tabs>
        <w:ind w:hanging="254"/>
        <w:jc w:val="both"/>
        <w:rPr>
          <w:sz w:val="18"/>
        </w:rPr>
      </w:pPr>
      <w:r>
        <w:rPr>
          <w:sz w:val="18"/>
        </w:rPr>
        <w:t>Imposition of countervailing</w:t>
      </w:r>
      <w:r>
        <w:rPr>
          <w:spacing w:val="-6"/>
          <w:sz w:val="18"/>
        </w:rPr>
        <w:t xml:space="preserve"> </w:t>
      </w:r>
      <w:r>
        <w:rPr>
          <w:sz w:val="18"/>
        </w:rPr>
        <w:t>duties;</w:t>
      </w:r>
    </w:p>
    <w:p w14:paraId="5B12F769" w14:textId="77777777" w:rsidR="002D387D" w:rsidRDefault="002D387D">
      <w:pPr>
        <w:pStyle w:val="a3"/>
        <w:spacing w:before="9"/>
        <w:rPr>
          <w:sz w:val="19"/>
        </w:rPr>
      </w:pPr>
    </w:p>
    <w:p w14:paraId="01AA7062" w14:textId="77777777" w:rsidR="002D387D" w:rsidRDefault="00FC3198">
      <w:pPr>
        <w:pStyle w:val="a4"/>
        <w:numPr>
          <w:ilvl w:val="1"/>
          <w:numId w:val="18"/>
        </w:numPr>
        <w:tabs>
          <w:tab w:val="left" w:pos="1022"/>
        </w:tabs>
        <w:ind w:left="666" w:right="124" w:firstLine="0"/>
        <w:jc w:val="both"/>
        <w:rPr>
          <w:sz w:val="18"/>
        </w:rPr>
      </w:pPr>
      <w:r>
        <w:rPr>
          <w:sz w:val="18"/>
        </w:rPr>
        <w:t xml:space="preserve">Commitment made by an </w:t>
      </w:r>
      <w:proofErr w:type="spellStart"/>
      <w:r>
        <w:rPr>
          <w:sz w:val="18"/>
        </w:rPr>
        <w:t>organisation</w:t>
      </w:r>
      <w:proofErr w:type="spellEnd"/>
      <w:r>
        <w:rPr>
          <w:sz w:val="18"/>
        </w:rPr>
        <w:t xml:space="preserve"> or individual or the government of the manufacturing/exporting country with a competent Vietnamese state agency on voluntary termination of subsi</w:t>
      </w:r>
      <w:r>
        <w:rPr>
          <w:sz w:val="18"/>
        </w:rPr>
        <w:t>dies, reduction of subsidy levels, or commitment to adjust export</w:t>
      </w:r>
      <w:r>
        <w:rPr>
          <w:spacing w:val="-35"/>
          <w:sz w:val="18"/>
        </w:rPr>
        <w:t xml:space="preserve"> </w:t>
      </w:r>
      <w:r>
        <w:rPr>
          <w:sz w:val="18"/>
        </w:rPr>
        <w:t>prices;</w:t>
      </w:r>
    </w:p>
    <w:p w14:paraId="02A60F09" w14:textId="77777777" w:rsidR="002D387D" w:rsidRDefault="002D387D">
      <w:pPr>
        <w:pStyle w:val="a3"/>
        <w:spacing w:before="11"/>
        <w:rPr>
          <w:sz w:val="19"/>
        </w:rPr>
      </w:pPr>
    </w:p>
    <w:p w14:paraId="379B7EED" w14:textId="77777777" w:rsidR="002D387D" w:rsidRDefault="00FC3198">
      <w:pPr>
        <w:pStyle w:val="a4"/>
        <w:numPr>
          <w:ilvl w:val="1"/>
          <w:numId w:val="18"/>
        </w:numPr>
        <w:tabs>
          <w:tab w:val="left" w:pos="905"/>
        </w:tabs>
        <w:ind w:left="904" w:hanging="239"/>
        <w:jc w:val="both"/>
        <w:rPr>
          <w:sz w:val="18"/>
        </w:rPr>
      </w:pPr>
      <w:r>
        <w:rPr>
          <w:sz w:val="18"/>
        </w:rPr>
        <w:t>Other countervailing</w:t>
      </w:r>
      <w:r>
        <w:rPr>
          <w:spacing w:val="-3"/>
          <w:sz w:val="18"/>
        </w:rPr>
        <w:t xml:space="preserve"> </w:t>
      </w:r>
      <w:r>
        <w:rPr>
          <w:sz w:val="18"/>
        </w:rPr>
        <w:t>measures.</w:t>
      </w:r>
    </w:p>
    <w:p w14:paraId="63610C7A" w14:textId="77777777" w:rsidR="002D387D" w:rsidRDefault="002D387D">
      <w:pPr>
        <w:pStyle w:val="a3"/>
        <w:spacing w:before="9"/>
        <w:rPr>
          <w:sz w:val="19"/>
        </w:rPr>
      </w:pPr>
    </w:p>
    <w:p w14:paraId="1D289A56" w14:textId="77777777" w:rsidR="002D387D" w:rsidRDefault="00FC3198">
      <w:pPr>
        <w:pStyle w:val="1"/>
      </w:pPr>
      <w:r>
        <w:t>Article 84. Subsidies</w:t>
      </w:r>
    </w:p>
    <w:p w14:paraId="39B58BF1" w14:textId="77777777" w:rsidR="002D387D" w:rsidRDefault="002D387D">
      <w:pPr>
        <w:pStyle w:val="a3"/>
        <w:spacing w:before="8"/>
        <w:rPr>
          <w:b/>
          <w:sz w:val="19"/>
        </w:rPr>
      </w:pPr>
    </w:p>
    <w:p w14:paraId="04C666F5" w14:textId="77777777" w:rsidR="002D387D" w:rsidRDefault="00FC3198">
      <w:pPr>
        <w:pStyle w:val="a3"/>
        <w:spacing w:before="1"/>
        <w:ind w:left="100" w:right="115"/>
        <w:jc w:val="both"/>
      </w:pPr>
      <w:r>
        <w:t xml:space="preserve">Subsidy means a contribution made in the following forms by the government or any public </w:t>
      </w:r>
      <w:proofErr w:type="spellStart"/>
      <w:r>
        <w:t>organisation</w:t>
      </w:r>
      <w:proofErr w:type="spellEnd"/>
      <w:r>
        <w:t xml:space="preserve"> of the country having imports into Viet Nam which brings benefits to the subsidy- receiving </w:t>
      </w:r>
      <w:proofErr w:type="spellStart"/>
      <w:r>
        <w:t>organisation</w:t>
      </w:r>
      <w:proofErr w:type="spellEnd"/>
      <w:r>
        <w:t xml:space="preserve"> or individual:</w:t>
      </w:r>
    </w:p>
    <w:p w14:paraId="4A6886A4" w14:textId="77777777" w:rsidR="002D387D" w:rsidRDefault="002D387D">
      <w:pPr>
        <w:pStyle w:val="a3"/>
        <w:spacing w:before="10"/>
        <w:rPr>
          <w:sz w:val="19"/>
        </w:rPr>
      </w:pPr>
    </w:p>
    <w:p w14:paraId="27021FEA" w14:textId="77777777" w:rsidR="002D387D" w:rsidRDefault="00FC3198">
      <w:pPr>
        <w:pStyle w:val="a4"/>
        <w:numPr>
          <w:ilvl w:val="0"/>
          <w:numId w:val="17"/>
        </w:numPr>
        <w:tabs>
          <w:tab w:val="left" w:pos="374"/>
        </w:tabs>
        <w:ind w:right="122" w:firstLine="0"/>
        <w:jc w:val="both"/>
        <w:rPr>
          <w:sz w:val="18"/>
        </w:rPr>
      </w:pPr>
      <w:r>
        <w:rPr>
          <w:sz w:val="18"/>
        </w:rPr>
        <w:t>The Government actually transfers</w:t>
      </w:r>
      <w:r>
        <w:rPr>
          <w:sz w:val="18"/>
        </w:rPr>
        <w:t xml:space="preserve"> funds directly to the </w:t>
      </w:r>
      <w:proofErr w:type="spellStart"/>
      <w:r>
        <w:rPr>
          <w:sz w:val="18"/>
        </w:rPr>
        <w:t>organisation</w:t>
      </w:r>
      <w:proofErr w:type="spellEnd"/>
      <w:r>
        <w:rPr>
          <w:sz w:val="18"/>
        </w:rPr>
        <w:t xml:space="preserve"> or individual or directly undertakes indebtedness for the</w:t>
      </w:r>
      <w:r>
        <w:rPr>
          <w:spacing w:val="-6"/>
          <w:sz w:val="18"/>
        </w:rPr>
        <w:t xml:space="preserve"> </w:t>
      </w:r>
      <w:r>
        <w:rPr>
          <w:sz w:val="18"/>
        </w:rPr>
        <w:t>latter;</w:t>
      </w:r>
    </w:p>
    <w:p w14:paraId="178F21C9" w14:textId="77777777" w:rsidR="002D387D" w:rsidRDefault="002D387D">
      <w:pPr>
        <w:pStyle w:val="a3"/>
        <w:spacing w:before="8"/>
        <w:rPr>
          <w:sz w:val="19"/>
        </w:rPr>
      </w:pPr>
    </w:p>
    <w:p w14:paraId="690FE453" w14:textId="77777777" w:rsidR="002D387D" w:rsidRDefault="00FC3198">
      <w:pPr>
        <w:pStyle w:val="a4"/>
        <w:numPr>
          <w:ilvl w:val="0"/>
          <w:numId w:val="17"/>
        </w:numPr>
        <w:tabs>
          <w:tab w:val="left" w:pos="350"/>
        </w:tabs>
        <w:ind w:right="122" w:firstLine="0"/>
        <w:jc w:val="both"/>
        <w:rPr>
          <w:sz w:val="18"/>
        </w:rPr>
      </w:pPr>
      <w:r>
        <w:rPr>
          <w:sz w:val="18"/>
        </w:rPr>
        <w:t xml:space="preserve">The Government ignores or does not collect the amounts which the </w:t>
      </w:r>
      <w:proofErr w:type="spellStart"/>
      <w:r>
        <w:rPr>
          <w:sz w:val="18"/>
        </w:rPr>
        <w:t>organisation</w:t>
      </w:r>
      <w:proofErr w:type="spellEnd"/>
      <w:r>
        <w:rPr>
          <w:sz w:val="18"/>
        </w:rPr>
        <w:t xml:space="preserve"> or individual is obliged to pay to the</w:t>
      </w:r>
      <w:r>
        <w:rPr>
          <w:spacing w:val="-7"/>
          <w:sz w:val="18"/>
        </w:rPr>
        <w:t xml:space="preserve"> </w:t>
      </w:r>
      <w:r>
        <w:rPr>
          <w:sz w:val="18"/>
        </w:rPr>
        <w:t>Government;</w:t>
      </w:r>
    </w:p>
    <w:p w14:paraId="21B728DC" w14:textId="77777777" w:rsidR="002D387D" w:rsidRDefault="002D387D">
      <w:pPr>
        <w:pStyle w:val="a3"/>
        <w:spacing w:before="9"/>
        <w:rPr>
          <w:sz w:val="19"/>
        </w:rPr>
      </w:pPr>
    </w:p>
    <w:p w14:paraId="0AA73832" w14:textId="77777777" w:rsidR="002D387D" w:rsidRDefault="00FC3198">
      <w:pPr>
        <w:pStyle w:val="a4"/>
        <w:numPr>
          <w:ilvl w:val="0"/>
          <w:numId w:val="17"/>
        </w:numPr>
        <w:tabs>
          <w:tab w:val="left" w:pos="355"/>
        </w:tabs>
        <w:ind w:right="125" w:firstLine="0"/>
        <w:jc w:val="both"/>
        <w:rPr>
          <w:sz w:val="18"/>
        </w:rPr>
      </w:pPr>
      <w:r>
        <w:rPr>
          <w:sz w:val="18"/>
        </w:rPr>
        <w:t>The Government provides</w:t>
      </w:r>
      <w:r>
        <w:rPr>
          <w:sz w:val="18"/>
        </w:rPr>
        <w:t xml:space="preserve"> the </w:t>
      </w:r>
      <w:proofErr w:type="spellStart"/>
      <w:r>
        <w:rPr>
          <w:sz w:val="18"/>
        </w:rPr>
        <w:t>organisation</w:t>
      </w:r>
      <w:proofErr w:type="spellEnd"/>
      <w:r>
        <w:rPr>
          <w:sz w:val="18"/>
        </w:rPr>
        <w:t xml:space="preserve"> or individual with assets, products or services other than common infrastructure</w:t>
      </w:r>
      <w:r>
        <w:rPr>
          <w:spacing w:val="-6"/>
          <w:sz w:val="18"/>
        </w:rPr>
        <w:t xml:space="preserve"> </w:t>
      </w:r>
      <w:r>
        <w:rPr>
          <w:sz w:val="18"/>
        </w:rPr>
        <w:t>facilities;</w:t>
      </w:r>
    </w:p>
    <w:p w14:paraId="4C239973" w14:textId="77777777" w:rsidR="002D387D" w:rsidRDefault="002D387D">
      <w:pPr>
        <w:jc w:val="both"/>
        <w:rPr>
          <w:sz w:val="18"/>
        </w:rPr>
        <w:sectPr w:rsidR="002D387D">
          <w:pgSz w:w="11910" w:h="16840"/>
          <w:pgMar w:top="1600" w:right="1320" w:bottom="280" w:left="1340" w:header="719" w:footer="0" w:gutter="0"/>
          <w:cols w:space="720"/>
        </w:sectPr>
      </w:pPr>
    </w:p>
    <w:p w14:paraId="0CC2AEF7" w14:textId="77777777" w:rsidR="002D387D" w:rsidRDefault="00FC3198">
      <w:pPr>
        <w:pStyle w:val="a4"/>
        <w:numPr>
          <w:ilvl w:val="0"/>
          <w:numId w:val="17"/>
        </w:numPr>
        <w:tabs>
          <w:tab w:val="left" w:pos="365"/>
        </w:tabs>
        <w:spacing w:before="92"/>
        <w:ind w:right="120" w:firstLine="0"/>
        <w:jc w:val="both"/>
        <w:rPr>
          <w:sz w:val="18"/>
        </w:rPr>
      </w:pPr>
      <w:r>
        <w:rPr>
          <w:sz w:val="18"/>
        </w:rPr>
        <w:lastRenderedPageBreak/>
        <w:t xml:space="preserve">The Government purchases assets, products or services from the </w:t>
      </w:r>
      <w:proofErr w:type="spellStart"/>
      <w:r>
        <w:rPr>
          <w:sz w:val="18"/>
        </w:rPr>
        <w:t>organisation</w:t>
      </w:r>
      <w:proofErr w:type="spellEnd"/>
      <w:r>
        <w:rPr>
          <w:sz w:val="18"/>
        </w:rPr>
        <w:t xml:space="preserve"> or individual at prices higher than market</w:t>
      </w:r>
      <w:r>
        <w:rPr>
          <w:spacing w:val="-3"/>
          <w:sz w:val="18"/>
        </w:rPr>
        <w:t xml:space="preserve"> </w:t>
      </w:r>
      <w:r>
        <w:rPr>
          <w:sz w:val="18"/>
        </w:rPr>
        <w:t>prices;</w:t>
      </w:r>
    </w:p>
    <w:p w14:paraId="23BEF992" w14:textId="77777777" w:rsidR="002D387D" w:rsidRDefault="002D387D">
      <w:pPr>
        <w:pStyle w:val="a3"/>
        <w:spacing w:before="8"/>
        <w:rPr>
          <w:sz w:val="19"/>
        </w:rPr>
      </w:pPr>
    </w:p>
    <w:p w14:paraId="70792696" w14:textId="77777777" w:rsidR="002D387D" w:rsidRDefault="00FC3198">
      <w:pPr>
        <w:pStyle w:val="a4"/>
        <w:numPr>
          <w:ilvl w:val="0"/>
          <w:numId w:val="17"/>
        </w:numPr>
        <w:tabs>
          <w:tab w:val="left" w:pos="336"/>
        </w:tabs>
        <w:ind w:right="118" w:firstLine="0"/>
        <w:jc w:val="both"/>
        <w:rPr>
          <w:sz w:val="18"/>
        </w:rPr>
      </w:pPr>
      <w:r>
        <w:rPr>
          <w:sz w:val="18"/>
        </w:rPr>
        <w:t>The</w:t>
      </w:r>
      <w:r>
        <w:rPr>
          <w:spacing w:val="-11"/>
          <w:sz w:val="18"/>
        </w:rPr>
        <w:t xml:space="preserve"> </w:t>
      </w:r>
      <w:r>
        <w:rPr>
          <w:sz w:val="18"/>
        </w:rPr>
        <w:t>Government</w:t>
      </w:r>
      <w:r>
        <w:rPr>
          <w:spacing w:val="-10"/>
          <w:sz w:val="18"/>
        </w:rPr>
        <w:t xml:space="preserve"> </w:t>
      </w:r>
      <w:r>
        <w:rPr>
          <w:sz w:val="18"/>
        </w:rPr>
        <w:t>sells</w:t>
      </w:r>
      <w:r>
        <w:rPr>
          <w:spacing w:val="-11"/>
          <w:sz w:val="18"/>
        </w:rPr>
        <w:t xml:space="preserve"> </w:t>
      </w:r>
      <w:r>
        <w:rPr>
          <w:sz w:val="18"/>
        </w:rPr>
        <w:t>assets,</w:t>
      </w:r>
      <w:r>
        <w:rPr>
          <w:spacing w:val="-11"/>
          <w:sz w:val="18"/>
        </w:rPr>
        <w:t xml:space="preserve"> </w:t>
      </w:r>
      <w:r>
        <w:rPr>
          <w:sz w:val="18"/>
        </w:rPr>
        <w:t>products</w:t>
      </w:r>
      <w:r>
        <w:rPr>
          <w:spacing w:val="-13"/>
          <w:sz w:val="18"/>
        </w:rPr>
        <w:t xml:space="preserve"> </w:t>
      </w:r>
      <w:r>
        <w:rPr>
          <w:sz w:val="18"/>
        </w:rPr>
        <w:t>or</w:t>
      </w:r>
      <w:r>
        <w:rPr>
          <w:spacing w:val="-11"/>
          <w:sz w:val="18"/>
        </w:rPr>
        <w:t xml:space="preserve"> </w:t>
      </w:r>
      <w:r>
        <w:rPr>
          <w:sz w:val="18"/>
        </w:rPr>
        <w:t>services</w:t>
      </w:r>
      <w:r>
        <w:rPr>
          <w:spacing w:val="-10"/>
          <w:sz w:val="18"/>
        </w:rPr>
        <w:t xml:space="preserve"> </w:t>
      </w:r>
      <w:r>
        <w:rPr>
          <w:sz w:val="18"/>
        </w:rPr>
        <w:t>to</w:t>
      </w:r>
      <w:r>
        <w:rPr>
          <w:spacing w:val="-10"/>
          <w:sz w:val="18"/>
        </w:rPr>
        <w:t xml:space="preserve"> </w:t>
      </w:r>
      <w:r>
        <w:rPr>
          <w:sz w:val="18"/>
        </w:rPr>
        <w:t>the</w:t>
      </w:r>
      <w:r>
        <w:rPr>
          <w:spacing w:val="-10"/>
          <w:sz w:val="18"/>
        </w:rPr>
        <w:t xml:space="preserve"> </w:t>
      </w:r>
      <w:proofErr w:type="spellStart"/>
      <w:r>
        <w:rPr>
          <w:sz w:val="18"/>
        </w:rPr>
        <w:t>organisation</w:t>
      </w:r>
      <w:proofErr w:type="spellEnd"/>
      <w:r>
        <w:rPr>
          <w:spacing w:val="-12"/>
          <w:sz w:val="18"/>
        </w:rPr>
        <w:t xml:space="preserve"> </w:t>
      </w:r>
      <w:r>
        <w:rPr>
          <w:sz w:val="18"/>
        </w:rPr>
        <w:t>or</w:t>
      </w:r>
      <w:r>
        <w:rPr>
          <w:spacing w:val="-11"/>
          <w:sz w:val="18"/>
        </w:rPr>
        <w:t xml:space="preserve"> </w:t>
      </w:r>
      <w:r>
        <w:rPr>
          <w:sz w:val="18"/>
        </w:rPr>
        <w:t>individual</w:t>
      </w:r>
      <w:r>
        <w:rPr>
          <w:spacing w:val="-10"/>
          <w:sz w:val="18"/>
        </w:rPr>
        <w:t xml:space="preserve"> </w:t>
      </w:r>
      <w:r>
        <w:rPr>
          <w:sz w:val="18"/>
        </w:rPr>
        <w:t>at</w:t>
      </w:r>
      <w:r>
        <w:rPr>
          <w:spacing w:val="-10"/>
          <w:sz w:val="18"/>
        </w:rPr>
        <w:t xml:space="preserve"> </w:t>
      </w:r>
      <w:r>
        <w:rPr>
          <w:sz w:val="18"/>
        </w:rPr>
        <w:t>prices</w:t>
      </w:r>
      <w:r>
        <w:rPr>
          <w:spacing w:val="-13"/>
          <w:sz w:val="18"/>
        </w:rPr>
        <w:t xml:space="preserve"> </w:t>
      </w:r>
      <w:r>
        <w:rPr>
          <w:sz w:val="18"/>
        </w:rPr>
        <w:t>lower than market</w:t>
      </w:r>
      <w:r>
        <w:rPr>
          <w:spacing w:val="-3"/>
          <w:sz w:val="18"/>
        </w:rPr>
        <w:t xml:space="preserve"> </w:t>
      </w:r>
      <w:r>
        <w:rPr>
          <w:sz w:val="18"/>
        </w:rPr>
        <w:t>prices;</w:t>
      </w:r>
    </w:p>
    <w:p w14:paraId="72CA2C72" w14:textId="77777777" w:rsidR="002D387D" w:rsidRDefault="002D387D">
      <w:pPr>
        <w:pStyle w:val="a3"/>
        <w:spacing w:before="9"/>
        <w:rPr>
          <w:sz w:val="19"/>
        </w:rPr>
      </w:pPr>
    </w:p>
    <w:p w14:paraId="5117F73E" w14:textId="77777777" w:rsidR="002D387D" w:rsidRDefault="00FC3198">
      <w:pPr>
        <w:pStyle w:val="a4"/>
        <w:numPr>
          <w:ilvl w:val="0"/>
          <w:numId w:val="17"/>
        </w:numPr>
        <w:tabs>
          <w:tab w:val="left" w:pos="331"/>
        </w:tabs>
        <w:ind w:right="119" w:firstLine="0"/>
        <w:jc w:val="both"/>
        <w:rPr>
          <w:sz w:val="18"/>
        </w:rPr>
      </w:pPr>
      <w:r>
        <w:rPr>
          <w:sz w:val="18"/>
        </w:rPr>
        <w:t>The</w:t>
      </w:r>
      <w:r>
        <w:rPr>
          <w:spacing w:val="-15"/>
          <w:sz w:val="18"/>
        </w:rPr>
        <w:t xml:space="preserve"> </w:t>
      </w:r>
      <w:r>
        <w:rPr>
          <w:sz w:val="18"/>
        </w:rPr>
        <w:t>Government</w:t>
      </w:r>
      <w:r>
        <w:rPr>
          <w:spacing w:val="-13"/>
          <w:sz w:val="18"/>
        </w:rPr>
        <w:t xml:space="preserve"> </w:t>
      </w:r>
      <w:r>
        <w:rPr>
          <w:sz w:val="18"/>
        </w:rPr>
        <w:t>contributes</w:t>
      </w:r>
      <w:r>
        <w:rPr>
          <w:spacing w:val="-15"/>
          <w:sz w:val="18"/>
        </w:rPr>
        <w:t xml:space="preserve"> </w:t>
      </w:r>
      <w:r>
        <w:rPr>
          <w:sz w:val="18"/>
        </w:rPr>
        <w:t>funds</w:t>
      </w:r>
      <w:r>
        <w:rPr>
          <w:spacing w:val="-13"/>
          <w:sz w:val="18"/>
        </w:rPr>
        <w:t xml:space="preserve"> </w:t>
      </w:r>
      <w:r>
        <w:rPr>
          <w:sz w:val="18"/>
        </w:rPr>
        <w:t>to</w:t>
      </w:r>
      <w:r>
        <w:rPr>
          <w:spacing w:val="-15"/>
          <w:sz w:val="18"/>
        </w:rPr>
        <w:t xml:space="preserve"> </w:t>
      </w:r>
      <w:r>
        <w:rPr>
          <w:sz w:val="18"/>
        </w:rPr>
        <w:t>a</w:t>
      </w:r>
      <w:r>
        <w:rPr>
          <w:spacing w:val="-13"/>
          <w:sz w:val="18"/>
        </w:rPr>
        <w:t xml:space="preserve"> </w:t>
      </w:r>
      <w:r>
        <w:rPr>
          <w:sz w:val="18"/>
        </w:rPr>
        <w:t>financing</w:t>
      </w:r>
      <w:r>
        <w:rPr>
          <w:spacing w:val="-12"/>
          <w:sz w:val="18"/>
        </w:rPr>
        <w:t xml:space="preserve"> </w:t>
      </w:r>
      <w:r>
        <w:rPr>
          <w:sz w:val="18"/>
        </w:rPr>
        <w:t>facility;</w:t>
      </w:r>
      <w:r>
        <w:rPr>
          <w:spacing w:val="-16"/>
          <w:sz w:val="18"/>
        </w:rPr>
        <w:t xml:space="preserve"> </w:t>
      </w:r>
      <w:r>
        <w:rPr>
          <w:sz w:val="18"/>
        </w:rPr>
        <w:t>entrusts,</w:t>
      </w:r>
      <w:r>
        <w:rPr>
          <w:spacing w:val="-14"/>
          <w:sz w:val="18"/>
        </w:rPr>
        <w:t xml:space="preserve"> </w:t>
      </w:r>
      <w:r>
        <w:rPr>
          <w:sz w:val="18"/>
        </w:rPr>
        <w:t>assigns</w:t>
      </w:r>
      <w:r>
        <w:rPr>
          <w:spacing w:val="-13"/>
          <w:sz w:val="18"/>
        </w:rPr>
        <w:t xml:space="preserve"> </w:t>
      </w:r>
      <w:r>
        <w:rPr>
          <w:sz w:val="18"/>
        </w:rPr>
        <w:t>or</w:t>
      </w:r>
      <w:r>
        <w:rPr>
          <w:spacing w:val="-13"/>
          <w:sz w:val="18"/>
        </w:rPr>
        <w:t xml:space="preserve"> </w:t>
      </w:r>
      <w:r>
        <w:rPr>
          <w:sz w:val="18"/>
        </w:rPr>
        <w:t>directs</w:t>
      </w:r>
      <w:r>
        <w:rPr>
          <w:spacing w:val="-16"/>
          <w:sz w:val="18"/>
        </w:rPr>
        <w:t xml:space="preserve"> </w:t>
      </w:r>
      <w:r>
        <w:rPr>
          <w:sz w:val="18"/>
        </w:rPr>
        <w:t>and</w:t>
      </w:r>
      <w:r>
        <w:rPr>
          <w:spacing w:val="-15"/>
          <w:sz w:val="18"/>
        </w:rPr>
        <w:t xml:space="preserve"> </w:t>
      </w:r>
      <w:r>
        <w:rPr>
          <w:sz w:val="18"/>
        </w:rPr>
        <w:t xml:space="preserve">requests a private </w:t>
      </w:r>
      <w:proofErr w:type="spellStart"/>
      <w:r>
        <w:rPr>
          <w:sz w:val="18"/>
        </w:rPr>
        <w:t>organisation</w:t>
      </w:r>
      <w:proofErr w:type="spellEnd"/>
      <w:r>
        <w:rPr>
          <w:sz w:val="18"/>
        </w:rPr>
        <w:t xml:space="preserve"> to perform one or more than one activity specified in Clauses 1 through 5 of this Article which normally belongs to its functions and is </w:t>
      </w:r>
      <w:r>
        <w:rPr>
          <w:sz w:val="18"/>
        </w:rPr>
        <w:t>actually not different from its routine activities;</w:t>
      </w:r>
    </w:p>
    <w:p w14:paraId="1F74D9AC" w14:textId="77777777" w:rsidR="002D387D" w:rsidRDefault="002D387D">
      <w:pPr>
        <w:pStyle w:val="a3"/>
        <w:spacing w:before="10"/>
        <w:rPr>
          <w:sz w:val="19"/>
        </w:rPr>
      </w:pPr>
    </w:p>
    <w:p w14:paraId="60CF4E49" w14:textId="77777777" w:rsidR="002D387D" w:rsidRDefault="00FC3198">
      <w:pPr>
        <w:pStyle w:val="a4"/>
        <w:numPr>
          <w:ilvl w:val="0"/>
          <w:numId w:val="17"/>
        </w:numPr>
        <w:tabs>
          <w:tab w:val="left" w:pos="343"/>
        </w:tabs>
        <w:ind w:left="342" w:hanging="243"/>
        <w:jc w:val="both"/>
        <w:rPr>
          <w:sz w:val="18"/>
        </w:rPr>
      </w:pPr>
      <w:r>
        <w:rPr>
          <w:sz w:val="18"/>
        </w:rPr>
        <w:t>Any form of support in terms of income or</w:t>
      </w:r>
      <w:r>
        <w:rPr>
          <w:spacing w:val="-11"/>
          <w:sz w:val="18"/>
        </w:rPr>
        <w:t xml:space="preserve"> </w:t>
      </w:r>
      <w:r>
        <w:rPr>
          <w:sz w:val="18"/>
        </w:rPr>
        <w:t>price;</w:t>
      </w:r>
    </w:p>
    <w:p w14:paraId="0BFB2635" w14:textId="77777777" w:rsidR="002D387D" w:rsidRDefault="002D387D">
      <w:pPr>
        <w:pStyle w:val="a3"/>
        <w:spacing w:before="8"/>
        <w:rPr>
          <w:sz w:val="19"/>
        </w:rPr>
      </w:pPr>
    </w:p>
    <w:p w14:paraId="3CF57102" w14:textId="77777777" w:rsidR="002D387D" w:rsidRDefault="00FC3198">
      <w:pPr>
        <w:pStyle w:val="a4"/>
        <w:numPr>
          <w:ilvl w:val="0"/>
          <w:numId w:val="17"/>
        </w:numPr>
        <w:tabs>
          <w:tab w:val="left" w:pos="334"/>
        </w:tabs>
        <w:spacing w:before="1"/>
        <w:ind w:right="117" w:firstLine="0"/>
        <w:jc w:val="both"/>
        <w:rPr>
          <w:sz w:val="18"/>
        </w:rPr>
      </w:pPr>
      <w:r>
        <w:rPr>
          <w:sz w:val="18"/>
        </w:rPr>
        <w:t>Any</w:t>
      </w:r>
      <w:r>
        <w:rPr>
          <w:spacing w:val="-14"/>
          <w:sz w:val="18"/>
        </w:rPr>
        <w:t xml:space="preserve"> </w:t>
      </w:r>
      <w:r>
        <w:rPr>
          <w:sz w:val="18"/>
        </w:rPr>
        <w:t>other</w:t>
      </w:r>
      <w:r>
        <w:rPr>
          <w:spacing w:val="-12"/>
          <w:sz w:val="18"/>
        </w:rPr>
        <w:t xml:space="preserve"> </w:t>
      </w:r>
      <w:r>
        <w:rPr>
          <w:sz w:val="18"/>
        </w:rPr>
        <w:t>form</w:t>
      </w:r>
      <w:r>
        <w:rPr>
          <w:spacing w:val="-13"/>
          <w:sz w:val="18"/>
        </w:rPr>
        <w:t xml:space="preserve"> </w:t>
      </w:r>
      <w:r>
        <w:rPr>
          <w:sz w:val="18"/>
        </w:rPr>
        <w:t>of</w:t>
      </w:r>
      <w:r>
        <w:rPr>
          <w:spacing w:val="-13"/>
          <w:sz w:val="18"/>
        </w:rPr>
        <w:t xml:space="preserve"> </w:t>
      </w:r>
      <w:r>
        <w:rPr>
          <w:sz w:val="18"/>
        </w:rPr>
        <w:t>subsidy</w:t>
      </w:r>
      <w:r>
        <w:rPr>
          <w:spacing w:val="-14"/>
          <w:sz w:val="18"/>
        </w:rPr>
        <w:t xml:space="preserve"> </w:t>
      </w:r>
      <w:r>
        <w:rPr>
          <w:sz w:val="18"/>
        </w:rPr>
        <w:t>other</w:t>
      </w:r>
      <w:r>
        <w:rPr>
          <w:spacing w:val="-12"/>
          <w:sz w:val="18"/>
        </w:rPr>
        <w:t xml:space="preserve"> </w:t>
      </w:r>
      <w:r>
        <w:rPr>
          <w:sz w:val="18"/>
        </w:rPr>
        <w:t>than</w:t>
      </w:r>
      <w:r>
        <w:rPr>
          <w:spacing w:val="-14"/>
          <w:sz w:val="18"/>
        </w:rPr>
        <w:t xml:space="preserve"> </w:t>
      </w:r>
      <w:r>
        <w:rPr>
          <w:sz w:val="18"/>
        </w:rPr>
        <w:t>those</w:t>
      </w:r>
      <w:r>
        <w:rPr>
          <w:spacing w:val="-11"/>
          <w:sz w:val="18"/>
        </w:rPr>
        <w:t xml:space="preserve"> </w:t>
      </w:r>
      <w:r>
        <w:rPr>
          <w:sz w:val="18"/>
        </w:rPr>
        <w:t>referred</w:t>
      </w:r>
      <w:r>
        <w:rPr>
          <w:spacing w:val="-15"/>
          <w:sz w:val="18"/>
        </w:rPr>
        <w:t xml:space="preserve"> </w:t>
      </w:r>
      <w:r>
        <w:rPr>
          <w:sz w:val="18"/>
        </w:rPr>
        <w:t>to</w:t>
      </w:r>
      <w:r>
        <w:rPr>
          <w:spacing w:val="-11"/>
          <w:sz w:val="18"/>
        </w:rPr>
        <w:t xml:space="preserve"> </w:t>
      </w:r>
      <w:r>
        <w:rPr>
          <w:sz w:val="18"/>
        </w:rPr>
        <w:t>in</w:t>
      </w:r>
      <w:r>
        <w:rPr>
          <w:spacing w:val="-14"/>
          <w:sz w:val="18"/>
        </w:rPr>
        <w:t xml:space="preserve"> </w:t>
      </w:r>
      <w:r>
        <w:rPr>
          <w:sz w:val="18"/>
        </w:rPr>
        <w:t>Clauses</w:t>
      </w:r>
      <w:r>
        <w:rPr>
          <w:spacing w:val="-12"/>
          <w:sz w:val="18"/>
        </w:rPr>
        <w:t xml:space="preserve"> </w:t>
      </w:r>
      <w:r>
        <w:rPr>
          <w:sz w:val="18"/>
        </w:rPr>
        <w:t>1</w:t>
      </w:r>
      <w:r>
        <w:rPr>
          <w:spacing w:val="-12"/>
          <w:sz w:val="18"/>
        </w:rPr>
        <w:t xml:space="preserve"> </w:t>
      </w:r>
      <w:r>
        <w:rPr>
          <w:sz w:val="18"/>
        </w:rPr>
        <w:t>through</w:t>
      </w:r>
      <w:r>
        <w:rPr>
          <w:spacing w:val="-13"/>
          <w:sz w:val="18"/>
        </w:rPr>
        <w:t xml:space="preserve"> </w:t>
      </w:r>
      <w:r>
        <w:rPr>
          <w:sz w:val="18"/>
        </w:rPr>
        <w:t>7</w:t>
      </w:r>
      <w:r>
        <w:rPr>
          <w:spacing w:val="-12"/>
          <w:sz w:val="18"/>
        </w:rPr>
        <w:t xml:space="preserve"> </w:t>
      </w:r>
      <w:r>
        <w:rPr>
          <w:sz w:val="18"/>
        </w:rPr>
        <w:t>of</w:t>
      </w:r>
      <w:r>
        <w:rPr>
          <w:spacing w:val="-13"/>
          <w:sz w:val="18"/>
        </w:rPr>
        <w:t xml:space="preserve"> </w:t>
      </w:r>
      <w:r>
        <w:rPr>
          <w:sz w:val="18"/>
        </w:rPr>
        <w:t>this</w:t>
      </w:r>
      <w:r>
        <w:rPr>
          <w:spacing w:val="-12"/>
          <w:sz w:val="18"/>
        </w:rPr>
        <w:t xml:space="preserve"> </w:t>
      </w:r>
      <w:r>
        <w:rPr>
          <w:sz w:val="18"/>
        </w:rPr>
        <w:t>Article,</w:t>
      </w:r>
      <w:r>
        <w:rPr>
          <w:spacing w:val="-14"/>
          <w:sz w:val="18"/>
        </w:rPr>
        <w:t xml:space="preserve"> </w:t>
      </w:r>
      <w:r>
        <w:rPr>
          <w:sz w:val="18"/>
        </w:rPr>
        <w:t>which has been determined on the principles of fairness, reasonability, and non-violation of treaties to which the Socialist Republic of Viet Nam is a contracting</w:t>
      </w:r>
      <w:r>
        <w:rPr>
          <w:spacing w:val="-15"/>
          <w:sz w:val="18"/>
        </w:rPr>
        <w:t xml:space="preserve"> </w:t>
      </w:r>
      <w:r>
        <w:rPr>
          <w:sz w:val="18"/>
        </w:rPr>
        <w:t>party.</w:t>
      </w:r>
    </w:p>
    <w:p w14:paraId="2EFD2495" w14:textId="77777777" w:rsidR="002D387D" w:rsidRDefault="002D387D">
      <w:pPr>
        <w:pStyle w:val="a3"/>
        <w:spacing w:before="10"/>
        <w:rPr>
          <w:sz w:val="19"/>
        </w:rPr>
      </w:pPr>
    </w:p>
    <w:p w14:paraId="40712D37" w14:textId="77777777" w:rsidR="002D387D" w:rsidRDefault="00FC3198">
      <w:pPr>
        <w:pStyle w:val="1"/>
        <w:spacing w:before="1"/>
      </w:pPr>
      <w:r>
        <w:t>Article 85. Subsidies likely to be subject to countervailing measures</w:t>
      </w:r>
    </w:p>
    <w:p w14:paraId="50E05C97" w14:textId="77777777" w:rsidR="002D387D" w:rsidRDefault="002D387D">
      <w:pPr>
        <w:pStyle w:val="a3"/>
        <w:spacing w:before="8"/>
        <w:rPr>
          <w:b/>
          <w:sz w:val="19"/>
        </w:rPr>
      </w:pPr>
    </w:p>
    <w:p w14:paraId="4A4CDCE1" w14:textId="77777777" w:rsidR="002D387D" w:rsidRDefault="00FC3198">
      <w:pPr>
        <w:pStyle w:val="a3"/>
        <w:ind w:left="100"/>
      </w:pPr>
      <w:r>
        <w:t>The</w:t>
      </w:r>
      <w:r>
        <w:rPr>
          <w:spacing w:val="-18"/>
        </w:rPr>
        <w:t xml:space="preserve"> </w:t>
      </w:r>
      <w:r>
        <w:t>following</w:t>
      </w:r>
      <w:r>
        <w:rPr>
          <w:spacing w:val="-18"/>
        </w:rPr>
        <w:t xml:space="preserve"> </w:t>
      </w:r>
      <w:r>
        <w:t>subsidies</w:t>
      </w:r>
      <w:r>
        <w:rPr>
          <w:spacing w:val="-19"/>
        </w:rPr>
        <w:t xml:space="preserve"> </w:t>
      </w:r>
      <w:r>
        <w:t>are</w:t>
      </w:r>
      <w:r>
        <w:rPr>
          <w:spacing w:val="-21"/>
        </w:rPr>
        <w:t xml:space="preserve"> </w:t>
      </w:r>
      <w:r>
        <w:t>likely</w:t>
      </w:r>
      <w:r>
        <w:rPr>
          <w:spacing w:val="-20"/>
        </w:rPr>
        <w:t xml:space="preserve"> </w:t>
      </w:r>
      <w:r>
        <w:t>to</w:t>
      </w:r>
      <w:r>
        <w:rPr>
          <w:spacing w:val="-17"/>
        </w:rPr>
        <w:t xml:space="preserve"> </w:t>
      </w:r>
      <w:r>
        <w:t>be</w:t>
      </w:r>
      <w:r>
        <w:rPr>
          <w:spacing w:val="-20"/>
        </w:rPr>
        <w:t xml:space="preserve"> </w:t>
      </w:r>
      <w:r>
        <w:t>subject</w:t>
      </w:r>
      <w:r>
        <w:rPr>
          <w:spacing w:val="-21"/>
        </w:rPr>
        <w:t xml:space="preserve"> </w:t>
      </w:r>
      <w:r>
        <w:t>to</w:t>
      </w:r>
      <w:r>
        <w:rPr>
          <w:spacing w:val="-18"/>
        </w:rPr>
        <w:t xml:space="preserve"> </w:t>
      </w:r>
      <w:r>
        <w:t>countervailing</w:t>
      </w:r>
      <w:r>
        <w:rPr>
          <w:spacing w:val="-18"/>
        </w:rPr>
        <w:t xml:space="preserve"> </w:t>
      </w:r>
      <w:r>
        <w:t>measures,</w:t>
      </w:r>
      <w:r>
        <w:rPr>
          <w:spacing w:val="-19"/>
        </w:rPr>
        <w:t xml:space="preserve"> </w:t>
      </w:r>
      <w:r>
        <w:t>unless</w:t>
      </w:r>
      <w:r>
        <w:rPr>
          <w:spacing w:val="-17"/>
        </w:rPr>
        <w:t xml:space="preserve"> </w:t>
      </w:r>
      <w:r>
        <w:t>otherwise</w:t>
      </w:r>
      <w:r>
        <w:rPr>
          <w:spacing w:val="-18"/>
        </w:rPr>
        <w:t xml:space="preserve"> </w:t>
      </w:r>
      <w:r>
        <w:t>provided by treaties to which the Socialist Republic of Viet Nam is a contracting</w:t>
      </w:r>
      <w:r>
        <w:rPr>
          <w:spacing w:val="-21"/>
        </w:rPr>
        <w:t xml:space="preserve"> </w:t>
      </w:r>
      <w:r>
        <w:t>party:</w:t>
      </w:r>
    </w:p>
    <w:p w14:paraId="01C27D48" w14:textId="77777777" w:rsidR="002D387D" w:rsidRDefault="002D387D">
      <w:pPr>
        <w:pStyle w:val="a3"/>
        <w:spacing w:before="9"/>
        <w:rPr>
          <w:sz w:val="19"/>
        </w:rPr>
      </w:pPr>
    </w:p>
    <w:p w14:paraId="1D4CE8F5" w14:textId="77777777" w:rsidR="002D387D" w:rsidRDefault="00FC3198">
      <w:pPr>
        <w:pStyle w:val="a4"/>
        <w:numPr>
          <w:ilvl w:val="0"/>
          <w:numId w:val="16"/>
        </w:numPr>
        <w:tabs>
          <w:tab w:val="left" w:pos="343"/>
        </w:tabs>
        <w:jc w:val="both"/>
        <w:rPr>
          <w:sz w:val="18"/>
        </w:rPr>
      </w:pPr>
      <w:r>
        <w:rPr>
          <w:sz w:val="18"/>
        </w:rPr>
        <w:t>Subsidies based on export</w:t>
      </w:r>
      <w:r>
        <w:rPr>
          <w:spacing w:val="-4"/>
          <w:sz w:val="18"/>
        </w:rPr>
        <w:t xml:space="preserve"> </w:t>
      </w:r>
      <w:r>
        <w:rPr>
          <w:sz w:val="18"/>
        </w:rPr>
        <w:t>results;</w:t>
      </w:r>
    </w:p>
    <w:p w14:paraId="2A91C285" w14:textId="77777777" w:rsidR="002D387D" w:rsidRDefault="002D387D">
      <w:pPr>
        <w:pStyle w:val="a3"/>
        <w:spacing w:before="8"/>
        <w:rPr>
          <w:sz w:val="19"/>
        </w:rPr>
      </w:pPr>
    </w:p>
    <w:p w14:paraId="34E025AF" w14:textId="77777777" w:rsidR="002D387D" w:rsidRDefault="00FC3198">
      <w:pPr>
        <w:pStyle w:val="a4"/>
        <w:numPr>
          <w:ilvl w:val="0"/>
          <w:numId w:val="16"/>
        </w:numPr>
        <w:tabs>
          <w:tab w:val="left" w:pos="343"/>
        </w:tabs>
        <w:jc w:val="both"/>
        <w:rPr>
          <w:sz w:val="18"/>
        </w:rPr>
      </w:pPr>
      <w:r>
        <w:rPr>
          <w:sz w:val="18"/>
        </w:rPr>
        <w:t xml:space="preserve">Subsidies aiming to </w:t>
      </w:r>
      <w:proofErr w:type="spellStart"/>
      <w:r>
        <w:rPr>
          <w:sz w:val="18"/>
        </w:rPr>
        <w:t>prioritise</w:t>
      </w:r>
      <w:proofErr w:type="spellEnd"/>
      <w:r>
        <w:rPr>
          <w:sz w:val="18"/>
        </w:rPr>
        <w:t xml:space="preserve"> the use of home-made products over</w:t>
      </w:r>
      <w:r>
        <w:rPr>
          <w:spacing w:val="-14"/>
          <w:sz w:val="18"/>
        </w:rPr>
        <w:t xml:space="preserve"> </w:t>
      </w:r>
      <w:r>
        <w:rPr>
          <w:sz w:val="18"/>
        </w:rPr>
        <w:t>imports;</w:t>
      </w:r>
    </w:p>
    <w:p w14:paraId="16127B5A" w14:textId="77777777" w:rsidR="002D387D" w:rsidRDefault="002D387D">
      <w:pPr>
        <w:pStyle w:val="a3"/>
        <w:spacing w:before="9"/>
        <w:rPr>
          <w:sz w:val="19"/>
        </w:rPr>
      </w:pPr>
    </w:p>
    <w:p w14:paraId="5E12D7D4" w14:textId="77777777" w:rsidR="002D387D" w:rsidRDefault="00FC3198">
      <w:pPr>
        <w:pStyle w:val="a4"/>
        <w:numPr>
          <w:ilvl w:val="0"/>
          <w:numId w:val="16"/>
        </w:numPr>
        <w:tabs>
          <w:tab w:val="left" w:pos="343"/>
        </w:tabs>
        <w:ind w:left="100" w:right="120" w:firstLine="0"/>
        <w:jc w:val="both"/>
        <w:rPr>
          <w:sz w:val="18"/>
        </w:rPr>
      </w:pPr>
      <w:r>
        <w:rPr>
          <w:sz w:val="18"/>
        </w:rPr>
        <w:t>Subsidies referred to in Article 84 of this Law which nullify or affect the interests which Viet Nam is directly or indirectly entitled to under treaties to which the Socialist Republic of Viet Nam is a contracting</w:t>
      </w:r>
      <w:r>
        <w:rPr>
          <w:spacing w:val="-2"/>
          <w:sz w:val="18"/>
        </w:rPr>
        <w:t xml:space="preserve"> </w:t>
      </w:r>
      <w:r>
        <w:rPr>
          <w:sz w:val="18"/>
        </w:rPr>
        <w:t>party.</w:t>
      </w:r>
    </w:p>
    <w:p w14:paraId="13EEB955" w14:textId="77777777" w:rsidR="002D387D" w:rsidRDefault="002D387D">
      <w:pPr>
        <w:pStyle w:val="a3"/>
        <w:spacing w:before="11"/>
        <w:rPr>
          <w:sz w:val="19"/>
        </w:rPr>
      </w:pPr>
    </w:p>
    <w:p w14:paraId="4848B923" w14:textId="77777777" w:rsidR="002D387D" w:rsidRDefault="00FC3198">
      <w:pPr>
        <w:pStyle w:val="1"/>
      </w:pPr>
      <w:r>
        <w:t>Article 86. Conditions for applic</w:t>
      </w:r>
      <w:r>
        <w:t>ation of countervailing measures</w:t>
      </w:r>
    </w:p>
    <w:p w14:paraId="28F34397" w14:textId="77777777" w:rsidR="002D387D" w:rsidRDefault="002D387D">
      <w:pPr>
        <w:pStyle w:val="a3"/>
        <w:spacing w:before="9"/>
        <w:rPr>
          <w:b/>
          <w:sz w:val="19"/>
        </w:rPr>
      </w:pPr>
    </w:p>
    <w:p w14:paraId="1774C376" w14:textId="77777777" w:rsidR="002D387D" w:rsidRDefault="00FC3198">
      <w:pPr>
        <w:pStyle w:val="a4"/>
        <w:numPr>
          <w:ilvl w:val="0"/>
          <w:numId w:val="15"/>
        </w:numPr>
        <w:tabs>
          <w:tab w:val="left" w:pos="360"/>
        </w:tabs>
        <w:ind w:right="126" w:firstLine="0"/>
        <w:jc w:val="both"/>
        <w:rPr>
          <w:sz w:val="18"/>
        </w:rPr>
      </w:pPr>
      <w:r>
        <w:rPr>
          <w:sz w:val="18"/>
        </w:rPr>
        <w:t>Countervailing measures shall be applied to imports when all the following conditions are fully satisfied:</w:t>
      </w:r>
    </w:p>
    <w:p w14:paraId="757B43E8" w14:textId="77777777" w:rsidR="002D387D" w:rsidRDefault="002D387D">
      <w:pPr>
        <w:pStyle w:val="a3"/>
        <w:spacing w:before="8"/>
        <w:rPr>
          <w:sz w:val="19"/>
        </w:rPr>
      </w:pPr>
    </w:p>
    <w:p w14:paraId="14E90469" w14:textId="77777777" w:rsidR="002D387D" w:rsidRDefault="00FC3198">
      <w:pPr>
        <w:pStyle w:val="a4"/>
        <w:numPr>
          <w:ilvl w:val="1"/>
          <w:numId w:val="15"/>
        </w:numPr>
        <w:tabs>
          <w:tab w:val="left" w:pos="929"/>
        </w:tabs>
        <w:ind w:right="125" w:firstLine="0"/>
        <w:jc w:val="both"/>
        <w:rPr>
          <w:sz w:val="18"/>
        </w:rPr>
      </w:pPr>
      <w:r>
        <w:rPr>
          <w:sz w:val="18"/>
        </w:rPr>
        <w:t xml:space="preserve">The products are identified as being </w:t>
      </w:r>
      <w:proofErr w:type="spellStart"/>
      <w:r>
        <w:rPr>
          <w:sz w:val="18"/>
        </w:rPr>
        <w:t>subsidised</w:t>
      </w:r>
      <w:proofErr w:type="spellEnd"/>
      <w:r>
        <w:rPr>
          <w:sz w:val="18"/>
        </w:rPr>
        <w:t xml:space="preserve"> under Articles 84 and 85 of this Law with specific subsidy levels,</w:t>
      </w:r>
      <w:r>
        <w:rPr>
          <w:sz w:val="18"/>
        </w:rPr>
        <w:t xml:space="preserve"> except the case specified in Clause 2 of this</w:t>
      </w:r>
      <w:r>
        <w:rPr>
          <w:spacing w:val="-17"/>
          <w:sz w:val="18"/>
        </w:rPr>
        <w:t xml:space="preserve"> </w:t>
      </w:r>
      <w:r>
        <w:rPr>
          <w:sz w:val="18"/>
        </w:rPr>
        <w:t>Article;</w:t>
      </w:r>
    </w:p>
    <w:p w14:paraId="4A5ADDA0" w14:textId="77777777" w:rsidR="002D387D" w:rsidRDefault="002D387D">
      <w:pPr>
        <w:pStyle w:val="a3"/>
        <w:spacing w:before="8"/>
        <w:rPr>
          <w:sz w:val="19"/>
        </w:rPr>
      </w:pPr>
    </w:p>
    <w:p w14:paraId="1AF526C8" w14:textId="77777777" w:rsidR="002D387D" w:rsidRDefault="00FC3198">
      <w:pPr>
        <w:pStyle w:val="a4"/>
        <w:numPr>
          <w:ilvl w:val="1"/>
          <w:numId w:val="15"/>
        </w:numPr>
        <w:tabs>
          <w:tab w:val="left" w:pos="929"/>
        </w:tabs>
        <w:spacing w:line="242" w:lineRule="auto"/>
        <w:ind w:right="124" w:firstLine="0"/>
        <w:jc w:val="both"/>
        <w:rPr>
          <w:sz w:val="18"/>
        </w:rPr>
      </w:pPr>
      <w:r>
        <w:rPr>
          <w:sz w:val="18"/>
        </w:rPr>
        <w:t>A domestic industry suffers material injury or is threatened to suffer material injury or its formation is</w:t>
      </w:r>
      <w:r>
        <w:rPr>
          <w:spacing w:val="-4"/>
          <w:sz w:val="18"/>
        </w:rPr>
        <w:t xml:space="preserve"> </w:t>
      </w:r>
      <w:r>
        <w:rPr>
          <w:sz w:val="18"/>
        </w:rPr>
        <w:t>impeded;</w:t>
      </w:r>
    </w:p>
    <w:p w14:paraId="49DD9076" w14:textId="77777777" w:rsidR="002D387D" w:rsidRDefault="002D387D">
      <w:pPr>
        <w:pStyle w:val="a3"/>
        <w:spacing w:before="7"/>
        <w:rPr>
          <w:sz w:val="19"/>
        </w:rPr>
      </w:pPr>
    </w:p>
    <w:p w14:paraId="53FBD57C" w14:textId="77777777" w:rsidR="002D387D" w:rsidRDefault="00FC3198">
      <w:pPr>
        <w:pStyle w:val="a4"/>
        <w:numPr>
          <w:ilvl w:val="1"/>
          <w:numId w:val="15"/>
        </w:numPr>
        <w:tabs>
          <w:tab w:val="left" w:pos="919"/>
        </w:tabs>
        <w:ind w:right="119" w:firstLine="0"/>
        <w:jc w:val="both"/>
        <w:rPr>
          <w:sz w:val="18"/>
        </w:rPr>
      </w:pPr>
      <w:r>
        <w:rPr>
          <w:sz w:val="18"/>
        </w:rPr>
        <w:t xml:space="preserve">There exists a causal relationship between the import of </w:t>
      </w:r>
      <w:proofErr w:type="spellStart"/>
      <w:r>
        <w:rPr>
          <w:sz w:val="18"/>
        </w:rPr>
        <w:t>subsidised</w:t>
      </w:r>
      <w:proofErr w:type="spellEnd"/>
      <w:r>
        <w:rPr>
          <w:sz w:val="18"/>
        </w:rPr>
        <w:t xml:space="preserve"> products speci</w:t>
      </w:r>
      <w:r>
        <w:rPr>
          <w:sz w:val="18"/>
        </w:rPr>
        <w:t>fied in Point a of this Clause and the injury caused to a domestic industry referred to in Point b of this</w:t>
      </w:r>
      <w:r>
        <w:rPr>
          <w:spacing w:val="-2"/>
          <w:sz w:val="18"/>
        </w:rPr>
        <w:t xml:space="preserve"> </w:t>
      </w:r>
      <w:r>
        <w:rPr>
          <w:sz w:val="18"/>
        </w:rPr>
        <w:t>Clause.</w:t>
      </w:r>
    </w:p>
    <w:p w14:paraId="7F39CEFC" w14:textId="77777777" w:rsidR="002D387D" w:rsidRDefault="002D387D">
      <w:pPr>
        <w:pStyle w:val="a3"/>
        <w:spacing w:before="8"/>
        <w:rPr>
          <w:sz w:val="19"/>
        </w:rPr>
      </w:pPr>
    </w:p>
    <w:p w14:paraId="67C68AB0" w14:textId="77777777" w:rsidR="002D387D" w:rsidRDefault="00FC3198">
      <w:pPr>
        <w:pStyle w:val="a4"/>
        <w:numPr>
          <w:ilvl w:val="0"/>
          <w:numId w:val="15"/>
        </w:numPr>
        <w:tabs>
          <w:tab w:val="left" w:pos="345"/>
        </w:tabs>
        <w:ind w:right="113" w:firstLine="0"/>
        <w:jc w:val="both"/>
        <w:rPr>
          <w:sz w:val="18"/>
        </w:rPr>
      </w:pPr>
      <w:r>
        <w:rPr>
          <w:sz w:val="18"/>
        </w:rPr>
        <w:t>Countervailing measures shall not be applied to producers/exporters in developed countries that have a subsidy not exceeding 1% of the price of exports to Viet Nam, producers/exporters in developing</w:t>
      </w:r>
      <w:r>
        <w:rPr>
          <w:spacing w:val="-5"/>
          <w:sz w:val="18"/>
        </w:rPr>
        <w:t xml:space="preserve"> </w:t>
      </w:r>
      <w:r>
        <w:rPr>
          <w:sz w:val="18"/>
        </w:rPr>
        <w:t>countries</w:t>
      </w:r>
      <w:r>
        <w:rPr>
          <w:spacing w:val="-6"/>
          <w:sz w:val="18"/>
        </w:rPr>
        <w:t xml:space="preserve"> </w:t>
      </w:r>
      <w:r>
        <w:rPr>
          <w:sz w:val="18"/>
        </w:rPr>
        <w:t>that</w:t>
      </w:r>
      <w:r>
        <w:rPr>
          <w:spacing w:val="-7"/>
          <w:sz w:val="18"/>
        </w:rPr>
        <w:t xml:space="preserve"> </w:t>
      </w:r>
      <w:r>
        <w:rPr>
          <w:sz w:val="18"/>
        </w:rPr>
        <w:t>have</w:t>
      </w:r>
      <w:r>
        <w:rPr>
          <w:spacing w:val="-4"/>
          <w:sz w:val="18"/>
        </w:rPr>
        <w:t xml:space="preserve"> </w:t>
      </w:r>
      <w:r>
        <w:rPr>
          <w:sz w:val="18"/>
        </w:rPr>
        <w:t>a</w:t>
      </w:r>
      <w:r>
        <w:rPr>
          <w:spacing w:val="-6"/>
          <w:sz w:val="18"/>
        </w:rPr>
        <w:t xml:space="preserve"> </w:t>
      </w:r>
      <w:r>
        <w:rPr>
          <w:sz w:val="18"/>
        </w:rPr>
        <w:t>subsidy</w:t>
      </w:r>
      <w:r>
        <w:rPr>
          <w:spacing w:val="-7"/>
          <w:sz w:val="18"/>
        </w:rPr>
        <w:t xml:space="preserve"> </w:t>
      </w:r>
      <w:r>
        <w:rPr>
          <w:sz w:val="18"/>
        </w:rPr>
        <w:t>not</w:t>
      </w:r>
      <w:r>
        <w:rPr>
          <w:spacing w:val="-4"/>
          <w:sz w:val="18"/>
        </w:rPr>
        <w:t xml:space="preserve"> </w:t>
      </w:r>
      <w:r>
        <w:rPr>
          <w:sz w:val="18"/>
        </w:rPr>
        <w:t>exceeding</w:t>
      </w:r>
      <w:r>
        <w:rPr>
          <w:spacing w:val="-5"/>
          <w:sz w:val="18"/>
        </w:rPr>
        <w:t xml:space="preserve"> </w:t>
      </w:r>
      <w:r>
        <w:rPr>
          <w:sz w:val="18"/>
        </w:rPr>
        <w:t>2%</w:t>
      </w:r>
      <w:r>
        <w:rPr>
          <w:spacing w:val="-5"/>
          <w:sz w:val="18"/>
        </w:rPr>
        <w:t xml:space="preserve"> </w:t>
      </w:r>
      <w:r>
        <w:rPr>
          <w:sz w:val="18"/>
        </w:rPr>
        <w:t>of</w:t>
      </w:r>
      <w:r>
        <w:rPr>
          <w:spacing w:val="-6"/>
          <w:sz w:val="18"/>
        </w:rPr>
        <w:t xml:space="preserve"> </w:t>
      </w:r>
      <w:r>
        <w:rPr>
          <w:sz w:val="18"/>
        </w:rPr>
        <w:t>the</w:t>
      </w:r>
      <w:r>
        <w:rPr>
          <w:spacing w:val="-8"/>
          <w:sz w:val="18"/>
        </w:rPr>
        <w:t xml:space="preserve"> </w:t>
      </w:r>
      <w:r>
        <w:rPr>
          <w:sz w:val="18"/>
        </w:rPr>
        <w:t>pri</w:t>
      </w:r>
      <w:r>
        <w:rPr>
          <w:sz w:val="18"/>
        </w:rPr>
        <w:t>ce</w:t>
      </w:r>
      <w:r>
        <w:rPr>
          <w:spacing w:val="-8"/>
          <w:sz w:val="18"/>
        </w:rPr>
        <w:t xml:space="preserve"> </w:t>
      </w:r>
      <w:r>
        <w:rPr>
          <w:sz w:val="18"/>
        </w:rPr>
        <w:t>of</w:t>
      </w:r>
      <w:r>
        <w:rPr>
          <w:spacing w:val="-6"/>
          <w:sz w:val="18"/>
        </w:rPr>
        <w:t xml:space="preserve"> </w:t>
      </w:r>
      <w:r>
        <w:rPr>
          <w:sz w:val="18"/>
        </w:rPr>
        <w:t>exports</w:t>
      </w:r>
      <w:r>
        <w:rPr>
          <w:spacing w:val="-6"/>
          <w:sz w:val="18"/>
        </w:rPr>
        <w:t xml:space="preserve"> </w:t>
      </w:r>
      <w:r>
        <w:rPr>
          <w:sz w:val="18"/>
        </w:rPr>
        <w:t>to</w:t>
      </w:r>
      <w:r>
        <w:rPr>
          <w:spacing w:val="-7"/>
          <w:sz w:val="18"/>
        </w:rPr>
        <w:t xml:space="preserve"> </w:t>
      </w:r>
      <w:r>
        <w:rPr>
          <w:sz w:val="18"/>
        </w:rPr>
        <w:t>Viet</w:t>
      </w:r>
      <w:r>
        <w:rPr>
          <w:spacing w:val="-6"/>
          <w:sz w:val="18"/>
        </w:rPr>
        <w:t xml:space="preserve"> </w:t>
      </w:r>
      <w:r>
        <w:rPr>
          <w:sz w:val="18"/>
        </w:rPr>
        <w:t>Nam,</w:t>
      </w:r>
      <w:r>
        <w:rPr>
          <w:spacing w:val="-7"/>
          <w:sz w:val="18"/>
        </w:rPr>
        <w:t xml:space="preserve"> </w:t>
      </w:r>
      <w:r>
        <w:rPr>
          <w:sz w:val="18"/>
        </w:rPr>
        <w:t>and producers/exporters</w:t>
      </w:r>
      <w:r>
        <w:rPr>
          <w:spacing w:val="-11"/>
          <w:sz w:val="18"/>
        </w:rPr>
        <w:t xml:space="preserve"> </w:t>
      </w:r>
      <w:r>
        <w:rPr>
          <w:sz w:val="18"/>
        </w:rPr>
        <w:t>in</w:t>
      </w:r>
      <w:r>
        <w:rPr>
          <w:spacing w:val="-11"/>
          <w:sz w:val="18"/>
        </w:rPr>
        <w:t xml:space="preserve"> </w:t>
      </w:r>
      <w:r>
        <w:rPr>
          <w:sz w:val="18"/>
        </w:rPr>
        <w:t>underdeveloped</w:t>
      </w:r>
      <w:r>
        <w:rPr>
          <w:spacing w:val="-10"/>
          <w:sz w:val="18"/>
        </w:rPr>
        <w:t xml:space="preserve"> </w:t>
      </w:r>
      <w:r>
        <w:rPr>
          <w:sz w:val="18"/>
        </w:rPr>
        <w:t>countries</w:t>
      </w:r>
      <w:r>
        <w:rPr>
          <w:spacing w:val="-10"/>
          <w:sz w:val="18"/>
        </w:rPr>
        <w:t xml:space="preserve"> </w:t>
      </w:r>
      <w:r>
        <w:rPr>
          <w:sz w:val="18"/>
        </w:rPr>
        <w:t>that</w:t>
      </w:r>
      <w:r>
        <w:rPr>
          <w:spacing w:val="-10"/>
          <w:sz w:val="18"/>
        </w:rPr>
        <w:t xml:space="preserve"> </w:t>
      </w:r>
      <w:r>
        <w:rPr>
          <w:sz w:val="18"/>
        </w:rPr>
        <w:t>have</w:t>
      </w:r>
      <w:r>
        <w:rPr>
          <w:spacing w:val="-9"/>
          <w:sz w:val="18"/>
        </w:rPr>
        <w:t xml:space="preserve"> </w:t>
      </w:r>
      <w:r>
        <w:rPr>
          <w:sz w:val="18"/>
        </w:rPr>
        <w:t>a</w:t>
      </w:r>
      <w:r>
        <w:rPr>
          <w:spacing w:val="-8"/>
          <w:sz w:val="18"/>
        </w:rPr>
        <w:t xml:space="preserve"> </w:t>
      </w:r>
      <w:r>
        <w:rPr>
          <w:sz w:val="18"/>
        </w:rPr>
        <w:t>subsidy</w:t>
      </w:r>
      <w:r>
        <w:rPr>
          <w:spacing w:val="-10"/>
          <w:sz w:val="18"/>
        </w:rPr>
        <w:t xml:space="preserve"> </w:t>
      </w:r>
      <w:r>
        <w:rPr>
          <w:sz w:val="18"/>
        </w:rPr>
        <w:t>not</w:t>
      </w:r>
      <w:r>
        <w:rPr>
          <w:spacing w:val="-10"/>
          <w:sz w:val="18"/>
        </w:rPr>
        <w:t xml:space="preserve"> </w:t>
      </w:r>
      <w:r>
        <w:rPr>
          <w:sz w:val="18"/>
        </w:rPr>
        <w:t>exceeding</w:t>
      </w:r>
      <w:r>
        <w:rPr>
          <w:spacing w:val="-9"/>
          <w:sz w:val="18"/>
        </w:rPr>
        <w:t xml:space="preserve"> </w:t>
      </w:r>
      <w:r>
        <w:rPr>
          <w:sz w:val="18"/>
        </w:rPr>
        <w:t>3%</w:t>
      </w:r>
      <w:r>
        <w:rPr>
          <w:spacing w:val="-10"/>
          <w:sz w:val="18"/>
        </w:rPr>
        <w:t xml:space="preserve"> </w:t>
      </w:r>
      <w:r>
        <w:rPr>
          <w:sz w:val="18"/>
        </w:rPr>
        <w:t>of</w:t>
      </w:r>
      <w:r>
        <w:rPr>
          <w:spacing w:val="-8"/>
          <w:sz w:val="18"/>
        </w:rPr>
        <w:t xml:space="preserve"> </w:t>
      </w:r>
      <w:r>
        <w:rPr>
          <w:sz w:val="18"/>
        </w:rPr>
        <w:t>the</w:t>
      </w:r>
      <w:r>
        <w:rPr>
          <w:spacing w:val="-10"/>
          <w:sz w:val="18"/>
        </w:rPr>
        <w:t xml:space="preserve"> </w:t>
      </w:r>
      <w:r>
        <w:rPr>
          <w:sz w:val="18"/>
        </w:rPr>
        <w:t>price of exports to Viet</w:t>
      </w:r>
      <w:r>
        <w:rPr>
          <w:spacing w:val="-4"/>
          <w:sz w:val="18"/>
        </w:rPr>
        <w:t xml:space="preserve"> </w:t>
      </w:r>
      <w:r>
        <w:rPr>
          <w:sz w:val="18"/>
        </w:rPr>
        <w:t>Nam.</w:t>
      </w:r>
    </w:p>
    <w:p w14:paraId="46C36691" w14:textId="77777777" w:rsidR="002D387D" w:rsidRDefault="002D387D">
      <w:pPr>
        <w:pStyle w:val="a3"/>
        <w:spacing w:before="10"/>
        <w:rPr>
          <w:sz w:val="19"/>
        </w:rPr>
      </w:pPr>
    </w:p>
    <w:p w14:paraId="5142A057" w14:textId="77777777" w:rsidR="002D387D" w:rsidRDefault="00FC3198">
      <w:pPr>
        <w:pStyle w:val="a4"/>
        <w:numPr>
          <w:ilvl w:val="0"/>
          <w:numId w:val="15"/>
        </w:numPr>
        <w:tabs>
          <w:tab w:val="left" w:pos="362"/>
        </w:tabs>
        <w:ind w:right="115" w:firstLine="0"/>
        <w:jc w:val="both"/>
        <w:rPr>
          <w:sz w:val="18"/>
        </w:rPr>
      </w:pPr>
      <w:r>
        <w:rPr>
          <w:sz w:val="18"/>
        </w:rPr>
        <w:t>In the case the volume or quantity of imports originating from a developing country does not exceed</w:t>
      </w:r>
      <w:r>
        <w:rPr>
          <w:spacing w:val="-16"/>
          <w:sz w:val="18"/>
        </w:rPr>
        <w:t xml:space="preserve"> </w:t>
      </w:r>
      <w:r>
        <w:rPr>
          <w:sz w:val="18"/>
        </w:rPr>
        <w:t>4%</w:t>
      </w:r>
      <w:r>
        <w:rPr>
          <w:spacing w:val="-16"/>
          <w:sz w:val="18"/>
        </w:rPr>
        <w:t xml:space="preserve"> </w:t>
      </w:r>
      <w:r>
        <w:rPr>
          <w:sz w:val="18"/>
        </w:rPr>
        <w:t>of</w:t>
      </w:r>
      <w:r>
        <w:rPr>
          <w:spacing w:val="-18"/>
          <w:sz w:val="18"/>
        </w:rPr>
        <w:t xml:space="preserve"> </w:t>
      </w:r>
      <w:r>
        <w:rPr>
          <w:sz w:val="18"/>
        </w:rPr>
        <w:t>the</w:t>
      </w:r>
      <w:r>
        <w:rPr>
          <w:spacing w:val="-16"/>
          <w:sz w:val="18"/>
        </w:rPr>
        <w:t xml:space="preserve"> </w:t>
      </w:r>
      <w:r>
        <w:rPr>
          <w:sz w:val="18"/>
        </w:rPr>
        <w:t>total</w:t>
      </w:r>
      <w:r>
        <w:rPr>
          <w:spacing w:val="-16"/>
          <w:sz w:val="18"/>
        </w:rPr>
        <w:t xml:space="preserve"> </w:t>
      </w:r>
      <w:r>
        <w:rPr>
          <w:sz w:val="18"/>
        </w:rPr>
        <w:t>volume</w:t>
      </w:r>
      <w:r>
        <w:rPr>
          <w:spacing w:val="-16"/>
          <w:sz w:val="18"/>
        </w:rPr>
        <w:t xml:space="preserve"> </w:t>
      </w:r>
      <w:r>
        <w:rPr>
          <w:sz w:val="18"/>
        </w:rPr>
        <w:t>or</w:t>
      </w:r>
      <w:r>
        <w:rPr>
          <w:spacing w:val="-17"/>
          <w:sz w:val="18"/>
        </w:rPr>
        <w:t xml:space="preserve"> </w:t>
      </w:r>
      <w:r>
        <w:rPr>
          <w:sz w:val="18"/>
        </w:rPr>
        <w:t>quantity</w:t>
      </w:r>
      <w:r>
        <w:rPr>
          <w:spacing w:val="-18"/>
          <w:sz w:val="18"/>
        </w:rPr>
        <w:t xml:space="preserve"> </w:t>
      </w:r>
      <w:r>
        <w:rPr>
          <w:sz w:val="18"/>
        </w:rPr>
        <w:t>of</w:t>
      </w:r>
      <w:r>
        <w:rPr>
          <w:spacing w:val="-18"/>
          <w:sz w:val="18"/>
        </w:rPr>
        <w:t xml:space="preserve"> </w:t>
      </w:r>
      <w:r>
        <w:rPr>
          <w:sz w:val="18"/>
        </w:rPr>
        <w:t>similar</w:t>
      </w:r>
      <w:r>
        <w:rPr>
          <w:spacing w:val="-17"/>
          <w:sz w:val="18"/>
        </w:rPr>
        <w:t xml:space="preserve"> </w:t>
      </w:r>
      <w:r>
        <w:rPr>
          <w:sz w:val="18"/>
        </w:rPr>
        <w:t>imports</w:t>
      </w:r>
      <w:r>
        <w:rPr>
          <w:spacing w:val="-17"/>
          <w:sz w:val="18"/>
        </w:rPr>
        <w:t xml:space="preserve"> </w:t>
      </w:r>
      <w:r>
        <w:rPr>
          <w:sz w:val="18"/>
        </w:rPr>
        <w:t>into</w:t>
      </w:r>
      <w:r>
        <w:rPr>
          <w:spacing w:val="-16"/>
          <w:sz w:val="18"/>
        </w:rPr>
        <w:t xml:space="preserve"> </w:t>
      </w:r>
      <w:r>
        <w:rPr>
          <w:sz w:val="18"/>
        </w:rPr>
        <w:t>Viet</w:t>
      </w:r>
      <w:r>
        <w:rPr>
          <w:spacing w:val="-16"/>
          <w:sz w:val="18"/>
        </w:rPr>
        <w:t xml:space="preserve"> </w:t>
      </w:r>
      <w:r>
        <w:rPr>
          <w:sz w:val="18"/>
        </w:rPr>
        <w:t>Nam</w:t>
      </w:r>
      <w:r>
        <w:rPr>
          <w:spacing w:val="-17"/>
          <w:sz w:val="18"/>
        </w:rPr>
        <w:t xml:space="preserve"> </w:t>
      </w:r>
      <w:r>
        <w:rPr>
          <w:sz w:val="18"/>
        </w:rPr>
        <w:t>and</w:t>
      </w:r>
      <w:r>
        <w:rPr>
          <w:spacing w:val="-16"/>
          <w:sz w:val="18"/>
        </w:rPr>
        <w:t xml:space="preserve"> </w:t>
      </w:r>
      <w:r>
        <w:rPr>
          <w:sz w:val="18"/>
        </w:rPr>
        <w:t>the</w:t>
      </w:r>
      <w:r>
        <w:rPr>
          <w:spacing w:val="-16"/>
          <w:sz w:val="18"/>
        </w:rPr>
        <w:t xml:space="preserve"> </w:t>
      </w:r>
      <w:r>
        <w:rPr>
          <w:sz w:val="18"/>
        </w:rPr>
        <w:t>aggregate</w:t>
      </w:r>
      <w:r>
        <w:rPr>
          <w:spacing w:val="-16"/>
          <w:sz w:val="18"/>
        </w:rPr>
        <w:t xml:space="preserve"> </w:t>
      </w:r>
      <w:r>
        <w:rPr>
          <w:sz w:val="18"/>
        </w:rPr>
        <w:t>volume or quantity of products originating from developing countries t</w:t>
      </w:r>
      <w:r>
        <w:rPr>
          <w:sz w:val="18"/>
        </w:rPr>
        <w:t>hat satisfy the above condition does not</w:t>
      </w:r>
      <w:r>
        <w:rPr>
          <w:spacing w:val="-2"/>
          <w:sz w:val="18"/>
        </w:rPr>
        <w:t xml:space="preserve"> </w:t>
      </w:r>
      <w:r>
        <w:rPr>
          <w:sz w:val="18"/>
        </w:rPr>
        <w:t>exceed</w:t>
      </w:r>
      <w:r>
        <w:rPr>
          <w:spacing w:val="-3"/>
          <w:sz w:val="18"/>
        </w:rPr>
        <w:t xml:space="preserve"> </w:t>
      </w:r>
      <w:r>
        <w:rPr>
          <w:sz w:val="18"/>
        </w:rPr>
        <w:t>9%</w:t>
      </w:r>
      <w:r>
        <w:rPr>
          <w:spacing w:val="-3"/>
          <w:sz w:val="18"/>
        </w:rPr>
        <w:t xml:space="preserve"> </w:t>
      </w:r>
      <w:r>
        <w:rPr>
          <w:sz w:val="18"/>
        </w:rPr>
        <w:t>of</w:t>
      </w:r>
      <w:r>
        <w:rPr>
          <w:spacing w:val="-4"/>
          <w:sz w:val="18"/>
        </w:rPr>
        <w:t xml:space="preserve"> </w:t>
      </w:r>
      <w:r>
        <w:rPr>
          <w:sz w:val="18"/>
        </w:rPr>
        <w:t>the</w:t>
      </w:r>
      <w:r>
        <w:rPr>
          <w:spacing w:val="-2"/>
          <w:sz w:val="18"/>
        </w:rPr>
        <w:t xml:space="preserve"> </w:t>
      </w:r>
      <w:r>
        <w:rPr>
          <w:sz w:val="18"/>
        </w:rPr>
        <w:t>total</w:t>
      </w:r>
      <w:r>
        <w:rPr>
          <w:spacing w:val="-4"/>
          <w:sz w:val="18"/>
        </w:rPr>
        <w:t xml:space="preserve"> </w:t>
      </w:r>
      <w:r>
        <w:rPr>
          <w:sz w:val="18"/>
        </w:rPr>
        <w:t>volume</w:t>
      </w:r>
      <w:r>
        <w:rPr>
          <w:spacing w:val="-3"/>
          <w:sz w:val="18"/>
        </w:rPr>
        <w:t xml:space="preserve"> </w:t>
      </w:r>
      <w:r>
        <w:rPr>
          <w:sz w:val="18"/>
        </w:rPr>
        <w:t>or</w:t>
      </w:r>
      <w:r>
        <w:rPr>
          <w:spacing w:val="-3"/>
          <w:sz w:val="18"/>
        </w:rPr>
        <w:t xml:space="preserve"> </w:t>
      </w:r>
      <w:r>
        <w:rPr>
          <w:sz w:val="18"/>
        </w:rPr>
        <w:t>quantity</w:t>
      </w:r>
      <w:r>
        <w:rPr>
          <w:spacing w:val="-4"/>
          <w:sz w:val="18"/>
        </w:rPr>
        <w:t xml:space="preserve"> </w:t>
      </w:r>
      <w:r>
        <w:rPr>
          <w:sz w:val="18"/>
        </w:rPr>
        <w:t>of</w:t>
      </w:r>
      <w:r>
        <w:rPr>
          <w:spacing w:val="-3"/>
          <w:sz w:val="18"/>
        </w:rPr>
        <w:t xml:space="preserve"> </w:t>
      </w:r>
      <w:r>
        <w:rPr>
          <w:sz w:val="18"/>
        </w:rPr>
        <w:t>similar</w:t>
      </w:r>
      <w:r>
        <w:rPr>
          <w:spacing w:val="-4"/>
          <w:sz w:val="18"/>
        </w:rPr>
        <w:t xml:space="preserve"> </w:t>
      </w:r>
      <w:r>
        <w:rPr>
          <w:sz w:val="18"/>
        </w:rPr>
        <w:t>imports</w:t>
      </w:r>
      <w:r>
        <w:rPr>
          <w:spacing w:val="-3"/>
          <w:sz w:val="18"/>
        </w:rPr>
        <w:t xml:space="preserve"> </w:t>
      </w:r>
      <w:r>
        <w:rPr>
          <w:sz w:val="18"/>
        </w:rPr>
        <w:t>into</w:t>
      </w:r>
      <w:r>
        <w:rPr>
          <w:spacing w:val="-2"/>
          <w:sz w:val="18"/>
        </w:rPr>
        <w:t xml:space="preserve"> </w:t>
      </w:r>
      <w:r>
        <w:rPr>
          <w:sz w:val="18"/>
        </w:rPr>
        <w:t>Viet</w:t>
      </w:r>
      <w:r>
        <w:rPr>
          <w:spacing w:val="-2"/>
          <w:sz w:val="18"/>
        </w:rPr>
        <w:t xml:space="preserve"> </w:t>
      </w:r>
      <w:r>
        <w:rPr>
          <w:sz w:val="18"/>
        </w:rPr>
        <w:t>Nam,</w:t>
      </w:r>
      <w:r>
        <w:rPr>
          <w:spacing w:val="-6"/>
          <w:sz w:val="18"/>
        </w:rPr>
        <w:t xml:space="preserve"> </w:t>
      </w:r>
      <w:r>
        <w:rPr>
          <w:sz w:val="18"/>
        </w:rPr>
        <w:t>these</w:t>
      </w:r>
      <w:r>
        <w:rPr>
          <w:spacing w:val="-2"/>
          <w:sz w:val="18"/>
        </w:rPr>
        <w:t xml:space="preserve"> </w:t>
      </w:r>
      <w:r>
        <w:rPr>
          <w:sz w:val="18"/>
        </w:rPr>
        <w:t>countries</w:t>
      </w:r>
      <w:r>
        <w:rPr>
          <w:spacing w:val="-3"/>
          <w:sz w:val="18"/>
        </w:rPr>
        <w:t xml:space="preserve"> </w:t>
      </w:r>
      <w:r>
        <w:rPr>
          <w:sz w:val="18"/>
        </w:rPr>
        <w:t>will be excluded from the scope of application of countervailing</w:t>
      </w:r>
      <w:r>
        <w:rPr>
          <w:spacing w:val="-16"/>
          <w:sz w:val="18"/>
        </w:rPr>
        <w:t xml:space="preserve"> </w:t>
      </w:r>
      <w:r>
        <w:rPr>
          <w:sz w:val="18"/>
        </w:rPr>
        <w:t>measures.</w:t>
      </w:r>
    </w:p>
    <w:p w14:paraId="040E1761" w14:textId="77777777" w:rsidR="002D387D" w:rsidRDefault="002D387D">
      <w:pPr>
        <w:jc w:val="both"/>
        <w:rPr>
          <w:sz w:val="18"/>
        </w:rPr>
        <w:sectPr w:rsidR="002D387D">
          <w:pgSz w:w="11910" w:h="16840"/>
          <w:pgMar w:top="1600" w:right="1320" w:bottom="280" w:left="1340" w:header="719" w:footer="0" w:gutter="0"/>
          <w:cols w:space="720"/>
        </w:sectPr>
      </w:pPr>
    </w:p>
    <w:p w14:paraId="2BA39BB0" w14:textId="77777777" w:rsidR="002D387D" w:rsidRDefault="00FC3198">
      <w:pPr>
        <w:pStyle w:val="1"/>
        <w:spacing w:before="92"/>
        <w:jc w:val="both"/>
      </w:pPr>
      <w:r>
        <w:lastRenderedPageBreak/>
        <w:t>Article 87. Grounds for initiating investigations for application of countervailing measures</w:t>
      </w:r>
    </w:p>
    <w:p w14:paraId="3E98724C" w14:textId="77777777" w:rsidR="002D387D" w:rsidRDefault="002D387D">
      <w:pPr>
        <w:pStyle w:val="a3"/>
        <w:spacing w:before="9"/>
        <w:rPr>
          <w:b/>
          <w:sz w:val="19"/>
        </w:rPr>
      </w:pPr>
    </w:p>
    <w:p w14:paraId="7965B2C2" w14:textId="77777777" w:rsidR="002D387D" w:rsidRDefault="00FC3198">
      <w:pPr>
        <w:pStyle w:val="a4"/>
        <w:numPr>
          <w:ilvl w:val="0"/>
          <w:numId w:val="14"/>
        </w:numPr>
        <w:tabs>
          <w:tab w:val="left" w:pos="350"/>
        </w:tabs>
        <w:ind w:right="119" w:firstLine="0"/>
        <w:jc w:val="both"/>
        <w:rPr>
          <w:sz w:val="18"/>
        </w:rPr>
      </w:pPr>
      <w:r>
        <w:rPr>
          <w:sz w:val="18"/>
        </w:rPr>
        <w:t xml:space="preserve">An investigation for application of countervailing measures shall be </w:t>
      </w:r>
      <w:r>
        <w:rPr>
          <w:sz w:val="18"/>
        </w:rPr>
        <w:t xml:space="preserve">initiated when </w:t>
      </w:r>
      <w:proofErr w:type="spellStart"/>
      <w:r>
        <w:rPr>
          <w:sz w:val="18"/>
        </w:rPr>
        <w:t>organisations</w:t>
      </w:r>
      <w:proofErr w:type="spellEnd"/>
      <w:r>
        <w:rPr>
          <w:sz w:val="18"/>
        </w:rPr>
        <w:t xml:space="preserve"> or</w:t>
      </w:r>
      <w:r>
        <w:rPr>
          <w:spacing w:val="-3"/>
          <w:sz w:val="18"/>
        </w:rPr>
        <w:t xml:space="preserve"> </w:t>
      </w:r>
      <w:r>
        <w:rPr>
          <w:sz w:val="18"/>
        </w:rPr>
        <w:t>individuals</w:t>
      </w:r>
      <w:r>
        <w:rPr>
          <w:spacing w:val="-3"/>
          <w:sz w:val="18"/>
        </w:rPr>
        <w:t xml:space="preserve"> </w:t>
      </w:r>
      <w:r>
        <w:rPr>
          <w:sz w:val="18"/>
        </w:rPr>
        <w:t>representing</w:t>
      </w:r>
      <w:r>
        <w:rPr>
          <w:spacing w:val="-3"/>
          <w:sz w:val="18"/>
        </w:rPr>
        <w:t xml:space="preserve"> </w:t>
      </w:r>
      <w:r>
        <w:rPr>
          <w:sz w:val="18"/>
        </w:rPr>
        <w:t>a</w:t>
      </w:r>
      <w:r>
        <w:rPr>
          <w:spacing w:val="-3"/>
          <w:sz w:val="18"/>
        </w:rPr>
        <w:t xml:space="preserve"> </w:t>
      </w:r>
      <w:r>
        <w:rPr>
          <w:sz w:val="18"/>
        </w:rPr>
        <w:t>domestic</w:t>
      </w:r>
      <w:r>
        <w:rPr>
          <w:spacing w:val="-3"/>
          <w:sz w:val="18"/>
        </w:rPr>
        <w:t xml:space="preserve"> </w:t>
      </w:r>
      <w:r>
        <w:rPr>
          <w:sz w:val="18"/>
        </w:rPr>
        <w:t>industry</w:t>
      </w:r>
      <w:r>
        <w:rPr>
          <w:spacing w:val="-4"/>
          <w:sz w:val="18"/>
        </w:rPr>
        <w:t xml:space="preserve"> </w:t>
      </w:r>
      <w:r>
        <w:rPr>
          <w:sz w:val="18"/>
        </w:rPr>
        <w:t>submits</w:t>
      </w:r>
      <w:r>
        <w:rPr>
          <w:spacing w:val="-3"/>
          <w:sz w:val="18"/>
        </w:rPr>
        <w:t xml:space="preserve"> </w:t>
      </w:r>
      <w:r>
        <w:rPr>
          <w:sz w:val="18"/>
        </w:rPr>
        <w:t>a</w:t>
      </w:r>
      <w:r>
        <w:rPr>
          <w:spacing w:val="-3"/>
          <w:sz w:val="18"/>
        </w:rPr>
        <w:t xml:space="preserve"> </w:t>
      </w:r>
      <w:r>
        <w:rPr>
          <w:sz w:val="18"/>
        </w:rPr>
        <w:t>dossier</w:t>
      </w:r>
      <w:r>
        <w:rPr>
          <w:spacing w:val="-6"/>
          <w:sz w:val="18"/>
        </w:rPr>
        <w:t xml:space="preserve"> </w:t>
      </w:r>
      <w:r>
        <w:rPr>
          <w:sz w:val="18"/>
        </w:rPr>
        <w:t>of</w:t>
      </w:r>
      <w:r>
        <w:rPr>
          <w:spacing w:val="-3"/>
          <w:sz w:val="18"/>
        </w:rPr>
        <w:t xml:space="preserve"> </w:t>
      </w:r>
      <w:r>
        <w:rPr>
          <w:sz w:val="18"/>
        </w:rPr>
        <w:t>request</w:t>
      </w:r>
      <w:r>
        <w:rPr>
          <w:spacing w:val="-3"/>
          <w:sz w:val="18"/>
        </w:rPr>
        <w:t xml:space="preserve"> </w:t>
      </w:r>
      <w:r>
        <w:rPr>
          <w:sz w:val="18"/>
        </w:rPr>
        <w:t>for</w:t>
      </w:r>
      <w:r>
        <w:rPr>
          <w:spacing w:val="-6"/>
          <w:sz w:val="18"/>
        </w:rPr>
        <w:t xml:space="preserve"> </w:t>
      </w:r>
      <w:r>
        <w:rPr>
          <w:sz w:val="18"/>
        </w:rPr>
        <w:t>application</w:t>
      </w:r>
      <w:r>
        <w:rPr>
          <w:spacing w:val="-4"/>
          <w:sz w:val="18"/>
        </w:rPr>
        <w:t xml:space="preserve"> </w:t>
      </w:r>
      <w:r>
        <w:rPr>
          <w:sz w:val="18"/>
        </w:rPr>
        <w:t>of</w:t>
      </w:r>
      <w:r>
        <w:rPr>
          <w:spacing w:val="-4"/>
          <w:sz w:val="18"/>
        </w:rPr>
        <w:t xml:space="preserve"> </w:t>
      </w:r>
      <w:r>
        <w:rPr>
          <w:sz w:val="18"/>
        </w:rPr>
        <w:t>these measures.</w:t>
      </w:r>
    </w:p>
    <w:p w14:paraId="4D87C4EC" w14:textId="77777777" w:rsidR="002D387D" w:rsidRDefault="002D387D">
      <w:pPr>
        <w:pStyle w:val="a3"/>
        <w:spacing w:before="8"/>
        <w:rPr>
          <w:sz w:val="19"/>
        </w:rPr>
      </w:pPr>
    </w:p>
    <w:p w14:paraId="6C9A62BB" w14:textId="77777777" w:rsidR="002D387D" w:rsidRDefault="00FC3198">
      <w:pPr>
        <w:pStyle w:val="a4"/>
        <w:numPr>
          <w:ilvl w:val="0"/>
          <w:numId w:val="14"/>
        </w:numPr>
        <w:tabs>
          <w:tab w:val="left" w:pos="372"/>
        </w:tabs>
        <w:ind w:right="121" w:firstLine="0"/>
        <w:jc w:val="both"/>
        <w:rPr>
          <w:sz w:val="18"/>
        </w:rPr>
      </w:pPr>
      <w:proofErr w:type="spellStart"/>
      <w:r>
        <w:rPr>
          <w:sz w:val="18"/>
        </w:rPr>
        <w:t>Organisations</w:t>
      </w:r>
      <w:proofErr w:type="spellEnd"/>
      <w:r>
        <w:rPr>
          <w:sz w:val="18"/>
        </w:rPr>
        <w:t xml:space="preserve"> or individuals that submit a dossier of request for application of countervailing measures shall be </w:t>
      </w:r>
      <w:r>
        <w:rPr>
          <w:sz w:val="18"/>
        </w:rPr>
        <w:t>regarded as representing a domestic industry when all the following conditions are fully</w:t>
      </w:r>
      <w:r>
        <w:rPr>
          <w:spacing w:val="-3"/>
          <w:sz w:val="18"/>
        </w:rPr>
        <w:t xml:space="preserve"> </w:t>
      </w:r>
      <w:r>
        <w:rPr>
          <w:sz w:val="18"/>
        </w:rPr>
        <w:t>satisfied:</w:t>
      </w:r>
    </w:p>
    <w:p w14:paraId="79CA8755" w14:textId="77777777" w:rsidR="002D387D" w:rsidRDefault="002D387D">
      <w:pPr>
        <w:pStyle w:val="a3"/>
        <w:spacing w:before="10"/>
        <w:rPr>
          <w:sz w:val="19"/>
        </w:rPr>
      </w:pPr>
    </w:p>
    <w:p w14:paraId="69B6BB31" w14:textId="77777777" w:rsidR="002D387D" w:rsidRDefault="00FC3198">
      <w:pPr>
        <w:pStyle w:val="a4"/>
        <w:numPr>
          <w:ilvl w:val="1"/>
          <w:numId w:val="14"/>
        </w:numPr>
        <w:tabs>
          <w:tab w:val="left" w:pos="939"/>
        </w:tabs>
        <w:ind w:right="117" w:firstLine="0"/>
        <w:jc w:val="both"/>
        <w:rPr>
          <w:sz w:val="18"/>
        </w:rPr>
      </w:pPr>
      <w:r>
        <w:rPr>
          <w:sz w:val="18"/>
        </w:rPr>
        <w:t>The total volume or quantity of like products of the domestic producers that submit the dossier and domestic producers that support the request for applica</w:t>
      </w:r>
      <w:r>
        <w:rPr>
          <w:sz w:val="18"/>
        </w:rPr>
        <w:t>tion of countervailing measures</w:t>
      </w:r>
      <w:r>
        <w:rPr>
          <w:spacing w:val="-16"/>
          <w:sz w:val="18"/>
        </w:rPr>
        <w:t xml:space="preserve"> </w:t>
      </w:r>
      <w:r>
        <w:rPr>
          <w:sz w:val="18"/>
        </w:rPr>
        <w:t>is</w:t>
      </w:r>
      <w:r>
        <w:rPr>
          <w:spacing w:val="-16"/>
          <w:sz w:val="18"/>
        </w:rPr>
        <w:t xml:space="preserve"> </w:t>
      </w:r>
      <w:r>
        <w:rPr>
          <w:sz w:val="18"/>
        </w:rPr>
        <w:t>larger</w:t>
      </w:r>
      <w:r>
        <w:rPr>
          <w:spacing w:val="-14"/>
          <w:sz w:val="18"/>
        </w:rPr>
        <w:t xml:space="preserve"> </w:t>
      </w:r>
      <w:r>
        <w:rPr>
          <w:sz w:val="18"/>
        </w:rPr>
        <w:t>than</w:t>
      </w:r>
      <w:r>
        <w:rPr>
          <w:spacing w:val="-17"/>
          <w:sz w:val="18"/>
        </w:rPr>
        <w:t xml:space="preserve"> </w:t>
      </w:r>
      <w:r>
        <w:rPr>
          <w:sz w:val="18"/>
        </w:rPr>
        <w:t>the</w:t>
      </w:r>
      <w:r>
        <w:rPr>
          <w:spacing w:val="-14"/>
          <w:sz w:val="18"/>
        </w:rPr>
        <w:t xml:space="preserve"> </w:t>
      </w:r>
      <w:r>
        <w:rPr>
          <w:sz w:val="18"/>
        </w:rPr>
        <w:t>total</w:t>
      </w:r>
      <w:r>
        <w:rPr>
          <w:spacing w:val="-14"/>
          <w:sz w:val="18"/>
        </w:rPr>
        <w:t xml:space="preserve"> </w:t>
      </w:r>
      <w:r>
        <w:rPr>
          <w:sz w:val="18"/>
        </w:rPr>
        <w:t>volume</w:t>
      </w:r>
      <w:r>
        <w:rPr>
          <w:spacing w:val="-14"/>
          <w:sz w:val="18"/>
        </w:rPr>
        <w:t xml:space="preserve"> </w:t>
      </w:r>
      <w:r>
        <w:rPr>
          <w:sz w:val="18"/>
        </w:rPr>
        <w:t>or</w:t>
      </w:r>
      <w:r>
        <w:rPr>
          <w:spacing w:val="-15"/>
          <w:sz w:val="18"/>
        </w:rPr>
        <w:t xml:space="preserve"> </w:t>
      </w:r>
      <w:r>
        <w:rPr>
          <w:sz w:val="18"/>
        </w:rPr>
        <w:t>quantity</w:t>
      </w:r>
      <w:r>
        <w:rPr>
          <w:spacing w:val="-15"/>
          <w:sz w:val="18"/>
        </w:rPr>
        <w:t xml:space="preserve"> </w:t>
      </w:r>
      <w:r>
        <w:rPr>
          <w:sz w:val="18"/>
        </w:rPr>
        <w:t>of</w:t>
      </w:r>
      <w:r>
        <w:rPr>
          <w:spacing w:val="-16"/>
          <w:sz w:val="18"/>
        </w:rPr>
        <w:t xml:space="preserve"> </w:t>
      </w:r>
      <w:r>
        <w:rPr>
          <w:sz w:val="18"/>
        </w:rPr>
        <w:t>like</w:t>
      </w:r>
      <w:r>
        <w:rPr>
          <w:spacing w:val="-15"/>
          <w:sz w:val="18"/>
        </w:rPr>
        <w:t xml:space="preserve"> </w:t>
      </w:r>
      <w:r>
        <w:rPr>
          <w:sz w:val="18"/>
        </w:rPr>
        <w:t>products</w:t>
      </w:r>
      <w:r>
        <w:rPr>
          <w:spacing w:val="-15"/>
          <w:sz w:val="18"/>
        </w:rPr>
        <w:t xml:space="preserve"> </w:t>
      </w:r>
      <w:r>
        <w:rPr>
          <w:sz w:val="18"/>
        </w:rPr>
        <w:t>of</w:t>
      </w:r>
      <w:r>
        <w:rPr>
          <w:spacing w:val="-16"/>
          <w:sz w:val="18"/>
        </w:rPr>
        <w:t xml:space="preserve"> </w:t>
      </w:r>
      <w:r>
        <w:rPr>
          <w:sz w:val="18"/>
        </w:rPr>
        <w:t>the</w:t>
      </w:r>
      <w:r>
        <w:rPr>
          <w:spacing w:val="-14"/>
          <w:sz w:val="18"/>
        </w:rPr>
        <w:t xml:space="preserve"> </w:t>
      </w:r>
      <w:r>
        <w:rPr>
          <w:sz w:val="18"/>
        </w:rPr>
        <w:t>domestic</w:t>
      </w:r>
      <w:r>
        <w:rPr>
          <w:spacing w:val="-16"/>
          <w:sz w:val="18"/>
        </w:rPr>
        <w:t xml:space="preserve"> </w:t>
      </w:r>
      <w:r>
        <w:rPr>
          <w:sz w:val="18"/>
        </w:rPr>
        <w:t>producers that oppose such</w:t>
      </w:r>
      <w:r>
        <w:rPr>
          <w:spacing w:val="-6"/>
          <w:sz w:val="18"/>
        </w:rPr>
        <w:t xml:space="preserve"> </w:t>
      </w:r>
      <w:r>
        <w:rPr>
          <w:sz w:val="18"/>
        </w:rPr>
        <w:t>request;</w:t>
      </w:r>
    </w:p>
    <w:p w14:paraId="2238359F" w14:textId="77777777" w:rsidR="002D387D" w:rsidRDefault="002D387D">
      <w:pPr>
        <w:pStyle w:val="a3"/>
        <w:spacing w:before="8"/>
        <w:rPr>
          <w:sz w:val="19"/>
        </w:rPr>
      </w:pPr>
    </w:p>
    <w:p w14:paraId="616DE109" w14:textId="77777777" w:rsidR="002D387D" w:rsidRDefault="00FC3198">
      <w:pPr>
        <w:pStyle w:val="a4"/>
        <w:numPr>
          <w:ilvl w:val="1"/>
          <w:numId w:val="14"/>
        </w:numPr>
        <w:tabs>
          <w:tab w:val="left" w:pos="943"/>
        </w:tabs>
        <w:ind w:right="116" w:firstLine="0"/>
        <w:jc w:val="both"/>
        <w:rPr>
          <w:sz w:val="18"/>
        </w:rPr>
      </w:pPr>
      <w:r>
        <w:rPr>
          <w:sz w:val="18"/>
        </w:rPr>
        <w:t>The total volume or quantity of like products of the domestic producers that submit the dossier and domestic producers that support the request for application of countervailing measures accounts for at least 25% of the total volume or quantity of like pro</w:t>
      </w:r>
      <w:r>
        <w:rPr>
          <w:sz w:val="18"/>
        </w:rPr>
        <w:t>ducts manufactured by the domestic industry</w:t>
      </w:r>
      <w:r>
        <w:rPr>
          <w:spacing w:val="-7"/>
          <w:sz w:val="18"/>
        </w:rPr>
        <w:t xml:space="preserve"> </w:t>
      </w:r>
      <w:r>
        <w:rPr>
          <w:sz w:val="18"/>
        </w:rPr>
        <w:t>concerned.</w:t>
      </w:r>
    </w:p>
    <w:p w14:paraId="4F5F1306" w14:textId="77777777" w:rsidR="002D387D" w:rsidRDefault="002D387D">
      <w:pPr>
        <w:pStyle w:val="a3"/>
        <w:spacing w:before="10"/>
        <w:rPr>
          <w:sz w:val="19"/>
        </w:rPr>
      </w:pPr>
    </w:p>
    <w:p w14:paraId="0D69B795" w14:textId="77777777" w:rsidR="002D387D" w:rsidRDefault="00FC3198">
      <w:pPr>
        <w:pStyle w:val="a4"/>
        <w:numPr>
          <w:ilvl w:val="0"/>
          <w:numId w:val="14"/>
        </w:numPr>
        <w:tabs>
          <w:tab w:val="left" w:pos="405"/>
        </w:tabs>
        <w:spacing w:before="1"/>
        <w:ind w:right="122" w:firstLine="0"/>
        <w:jc w:val="both"/>
        <w:rPr>
          <w:sz w:val="18"/>
        </w:rPr>
      </w:pPr>
      <w:r>
        <w:rPr>
          <w:sz w:val="18"/>
        </w:rPr>
        <w:t xml:space="preserve">The Minister of Industry and Trade shall decide to initiate an investigation when having conspicuous evidence that the import of </w:t>
      </w:r>
      <w:proofErr w:type="spellStart"/>
      <w:r>
        <w:rPr>
          <w:sz w:val="18"/>
        </w:rPr>
        <w:t>subsidised</w:t>
      </w:r>
      <w:proofErr w:type="spellEnd"/>
      <w:r>
        <w:rPr>
          <w:sz w:val="18"/>
        </w:rPr>
        <w:t xml:space="preserve"> products causes material injury or threatens to cause materi</w:t>
      </w:r>
      <w:r>
        <w:rPr>
          <w:sz w:val="18"/>
        </w:rPr>
        <w:t>al injury to a domestic industry or impedes the formation of a domestic</w:t>
      </w:r>
      <w:r>
        <w:rPr>
          <w:spacing w:val="-28"/>
          <w:sz w:val="18"/>
        </w:rPr>
        <w:t xml:space="preserve"> </w:t>
      </w:r>
      <w:r>
        <w:rPr>
          <w:sz w:val="18"/>
        </w:rPr>
        <w:t>industry.</w:t>
      </w:r>
    </w:p>
    <w:p w14:paraId="2BB47FE9" w14:textId="77777777" w:rsidR="002D387D" w:rsidRDefault="002D387D">
      <w:pPr>
        <w:pStyle w:val="a3"/>
        <w:spacing w:before="7"/>
        <w:rPr>
          <w:sz w:val="19"/>
        </w:rPr>
      </w:pPr>
    </w:p>
    <w:p w14:paraId="469BCAA3" w14:textId="77777777" w:rsidR="002D387D" w:rsidRDefault="00FC3198">
      <w:pPr>
        <w:pStyle w:val="1"/>
        <w:spacing w:before="1"/>
        <w:jc w:val="both"/>
      </w:pPr>
      <w:r>
        <w:t>Article 88. Contents of investigation for application of countervailing measures</w:t>
      </w:r>
    </w:p>
    <w:p w14:paraId="61B9A382" w14:textId="77777777" w:rsidR="002D387D" w:rsidRDefault="002D387D">
      <w:pPr>
        <w:pStyle w:val="a3"/>
        <w:spacing w:before="10"/>
        <w:rPr>
          <w:b/>
          <w:sz w:val="19"/>
        </w:rPr>
      </w:pPr>
    </w:p>
    <w:p w14:paraId="29C29954" w14:textId="77777777" w:rsidR="002D387D" w:rsidRDefault="00FC3198">
      <w:pPr>
        <w:pStyle w:val="a4"/>
        <w:numPr>
          <w:ilvl w:val="0"/>
          <w:numId w:val="13"/>
        </w:numPr>
        <w:tabs>
          <w:tab w:val="left" w:pos="343"/>
        </w:tabs>
        <w:spacing w:before="1"/>
        <w:jc w:val="both"/>
        <w:rPr>
          <w:sz w:val="18"/>
        </w:rPr>
      </w:pPr>
      <w:r>
        <w:rPr>
          <w:sz w:val="18"/>
        </w:rPr>
        <w:t xml:space="preserve">Determination of </w:t>
      </w:r>
      <w:proofErr w:type="spellStart"/>
      <w:r>
        <w:rPr>
          <w:sz w:val="18"/>
        </w:rPr>
        <w:t>subsidised</w:t>
      </w:r>
      <w:proofErr w:type="spellEnd"/>
      <w:r>
        <w:rPr>
          <w:sz w:val="18"/>
        </w:rPr>
        <w:t xml:space="preserve"> imports into Viet Nam and subsidy levels</w:t>
      </w:r>
      <w:r>
        <w:rPr>
          <w:spacing w:val="-17"/>
          <w:sz w:val="18"/>
        </w:rPr>
        <w:t xml:space="preserve"> </w:t>
      </w:r>
      <w:r>
        <w:rPr>
          <w:sz w:val="18"/>
        </w:rPr>
        <w:t>covers:</w:t>
      </w:r>
    </w:p>
    <w:p w14:paraId="298102F5" w14:textId="77777777" w:rsidR="002D387D" w:rsidRDefault="002D387D">
      <w:pPr>
        <w:pStyle w:val="a3"/>
        <w:spacing w:before="9"/>
        <w:rPr>
          <w:sz w:val="19"/>
        </w:rPr>
      </w:pPr>
    </w:p>
    <w:p w14:paraId="555B49DE" w14:textId="77777777" w:rsidR="002D387D" w:rsidRDefault="00FC3198">
      <w:pPr>
        <w:pStyle w:val="a4"/>
        <w:numPr>
          <w:ilvl w:val="1"/>
          <w:numId w:val="13"/>
        </w:numPr>
        <w:tabs>
          <w:tab w:val="left" w:pos="920"/>
        </w:tabs>
        <w:ind w:hanging="254"/>
        <w:jc w:val="both"/>
        <w:rPr>
          <w:sz w:val="18"/>
        </w:rPr>
      </w:pPr>
      <w:r>
        <w:rPr>
          <w:sz w:val="18"/>
        </w:rPr>
        <w:t>Determination</w:t>
      </w:r>
      <w:r>
        <w:rPr>
          <w:sz w:val="18"/>
        </w:rPr>
        <w:t xml:space="preserve"> of the value of</w:t>
      </w:r>
      <w:r>
        <w:rPr>
          <w:spacing w:val="-9"/>
          <w:sz w:val="18"/>
        </w:rPr>
        <w:t xml:space="preserve"> </w:t>
      </w:r>
      <w:r>
        <w:rPr>
          <w:sz w:val="18"/>
        </w:rPr>
        <w:t>subsidies;</w:t>
      </w:r>
    </w:p>
    <w:p w14:paraId="2A2DB3D3" w14:textId="77777777" w:rsidR="002D387D" w:rsidRDefault="002D387D">
      <w:pPr>
        <w:pStyle w:val="a3"/>
        <w:spacing w:before="8"/>
        <w:rPr>
          <w:sz w:val="19"/>
        </w:rPr>
      </w:pPr>
    </w:p>
    <w:p w14:paraId="365867E4" w14:textId="77777777" w:rsidR="002D387D" w:rsidRDefault="00FC3198">
      <w:pPr>
        <w:pStyle w:val="a4"/>
        <w:numPr>
          <w:ilvl w:val="1"/>
          <w:numId w:val="13"/>
        </w:numPr>
        <w:tabs>
          <w:tab w:val="left" w:pos="924"/>
        </w:tabs>
        <w:spacing w:before="1"/>
        <w:ind w:left="923" w:hanging="258"/>
        <w:jc w:val="both"/>
        <w:rPr>
          <w:sz w:val="18"/>
        </w:rPr>
      </w:pPr>
      <w:r>
        <w:rPr>
          <w:sz w:val="18"/>
        </w:rPr>
        <w:t>Determination of export</w:t>
      </w:r>
      <w:r>
        <w:rPr>
          <w:spacing w:val="-8"/>
          <w:sz w:val="18"/>
        </w:rPr>
        <w:t xml:space="preserve"> </w:t>
      </w:r>
      <w:r>
        <w:rPr>
          <w:sz w:val="18"/>
        </w:rPr>
        <w:t>prices;</w:t>
      </w:r>
    </w:p>
    <w:p w14:paraId="78965F2E" w14:textId="77777777" w:rsidR="002D387D" w:rsidRDefault="002D387D">
      <w:pPr>
        <w:pStyle w:val="a3"/>
        <w:spacing w:before="8"/>
        <w:rPr>
          <w:sz w:val="19"/>
        </w:rPr>
      </w:pPr>
    </w:p>
    <w:p w14:paraId="3BCE613F" w14:textId="77777777" w:rsidR="002D387D" w:rsidRDefault="00FC3198">
      <w:pPr>
        <w:pStyle w:val="a4"/>
        <w:numPr>
          <w:ilvl w:val="1"/>
          <w:numId w:val="13"/>
        </w:numPr>
        <w:tabs>
          <w:tab w:val="left" w:pos="905"/>
        </w:tabs>
        <w:ind w:left="904" w:hanging="239"/>
        <w:jc w:val="both"/>
        <w:rPr>
          <w:sz w:val="18"/>
        </w:rPr>
      </w:pPr>
      <w:r>
        <w:rPr>
          <w:sz w:val="18"/>
        </w:rPr>
        <w:t>Determination of specific subsidy levels for each foreign</w:t>
      </w:r>
      <w:r>
        <w:rPr>
          <w:spacing w:val="-16"/>
          <w:sz w:val="18"/>
        </w:rPr>
        <w:t xml:space="preserve"> </w:t>
      </w:r>
      <w:r>
        <w:rPr>
          <w:sz w:val="18"/>
        </w:rPr>
        <w:t>producer/exporter.</w:t>
      </w:r>
    </w:p>
    <w:p w14:paraId="77757956" w14:textId="77777777" w:rsidR="002D387D" w:rsidRDefault="002D387D">
      <w:pPr>
        <w:pStyle w:val="a3"/>
        <w:spacing w:before="9"/>
        <w:rPr>
          <w:sz w:val="19"/>
        </w:rPr>
      </w:pPr>
    </w:p>
    <w:p w14:paraId="70BCD512" w14:textId="77777777" w:rsidR="002D387D" w:rsidRDefault="00FC3198">
      <w:pPr>
        <w:pStyle w:val="a4"/>
        <w:numPr>
          <w:ilvl w:val="0"/>
          <w:numId w:val="13"/>
        </w:numPr>
        <w:tabs>
          <w:tab w:val="left" w:pos="396"/>
        </w:tabs>
        <w:ind w:left="100" w:right="122" w:firstLine="0"/>
        <w:jc w:val="both"/>
        <w:rPr>
          <w:sz w:val="18"/>
        </w:rPr>
      </w:pPr>
      <w:r>
        <w:rPr>
          <w:sz w:val="18"/>
        </w:rPr>
        <w:t>Identification of material injury or the threat of material injury to a domestic industry or identification of the impediment to the formation of a domestic industry</w:t>
      </w:r>
      <w:r>
        <w:rPr>
          <w:spacing w:val="-21"/>
          <w:sz w:val="18"/>
        </w:rPr>
        <w:t xml:space="preserve"> </w:t>
      </w:r>
      <w:r>
        <w:rPr>
          <w:sz w:val="18"/>
        </w:rPr>
        <w:t>covers:</w:t>
      </w:r>
    </w:p>
    <w:p w14:paraId="1747050F" w14:textId="77777777" w:rsidR="002D387D" w:rsidRDefault="002D387D">
      <w:pPr>
        <w:pStyle w:val="a3"/>
        <w:spacing w:before="8"/>
        <w:rPr>
          <w:sz w:val="19"/>
        </w:rPr>
      </w:pPr>
    </w:p>
    <w:p w14:paraId="1A99CB1F" w14:textId="77777777" w:rsidR="002D387D" w:rsidRDefault="00FC3198">
      <w:pPr>
        <w:pStyle w:val="a4"/>
        <w:numPr>
          <w:ilvl w:val="1"/>
          <w:numId w:val="13"/>
        </w:numPr>
        <w:tabs>
          <w:tab w:val="left" w:pos="939"/>
        </w:tabs>
        <w:spacing w:line="242" w:lineRule="auto"/>
        <w:ind w:left="666" w:right="123" w:firstLine="0"/>
        <w:jc w:val="both"/>
        <w:rPr>
          <w:sz w:val="18"/>
        </w:rPr>
      </w:pPr>
      <w:r>
        <w:rPr>
          <w:sz w:val="18"/>
        </w:rPr>
        <w:t xml:space="preserve">Determination of the volume or quantity of </w:t>
      </w:r>
      <w:proofErr w:type="spellStart"/>
      <w:r>
        <w:rPr>
          <w:sz w:val="18"/>
        </w:rPr>
        <w:t>subsidised</w:t>
      </w:r>
      <w:proofErr w:type="spellEnd"/>
      <w:r>
        <w:rPr>
          <w:sz w:val="18"/>
        </w:rPr>
        <w:t xml:space="preserve"> imports and their impacts o</w:t>
      </w:r>
      <w:r>
        <w:rPr>
          <w:sz w:val="18"/>
        </w:rPr>
        <w:t>n the prices of like products in the domestic</w:t>
      </w:r>
      <w:r>
        <w:rPr>
          <w:spacing w:val="-10"/>
          <w:sz w:val="18"/>
        </w:rPr>
        <w:t xml:space="preserve"> </w:t>
      </w:r>
      <w:r>
        <w:rPr>
          <w:sz w:val="18"/>
        </w:rPr>
        <w:t>market;</w:t>
      </w:r>
    </w:p>
    <w:p w14:paraId="1912205B" w14:textId="77777777" w:rsidR="002D387D" w:rsidRDefault="002D387D">
      <w:pPr>
        <w:pStyle w:val="a3"/>
        <w:spacing w:before="7"/>
        <w:rPr>
          <w:sz w:val="19"/>
        </w:rPr>
      </w:pPr>
    </w:p>
    <w:p w14:paraId="67701075" w14:textId="77777777" w:rsidR="002D387D" w:rsidRDefault="00FC3198">
      <w:pPr>
        <w:pStyle w:val="a4"/>
        <w:numPr>
          <w:ilvl w:val="1"/>
          <w:numId w:val="13"/>
        </w:numPr>
        <w:tabs>
          <w:tab w:val="left" w:pos="924"/>
        </w:tabs>
        <w:ind w:left="923" w:hanging="258"/>
        <w:jc w:val="both"/>
        <w:rPr>
          <w:sz w:val="18"/>
        </w:rPr>
      </w:pPr>
      <w:r>
        <w:rPr>
          <w:sz w:val="18"/>
        </w:rPr>
        <w:t xml:space="preserve">Identification of impacts of </w:t>
      </w:r>
      <w:proofErr w:type="spellStart"/>
      <w:r>
        <w:rPr>
          <w:sz w:val="18"/>
        </w:rPr>
        <w:t>subsidised</w:t>
      </w:r>
      <w:proofErr w:type="spellEnd"/>
      <w:r>
        <w:rPr>
          <w:sz w:val="18"/>
        </w:rPr>
        <w:t xml:space="preserve"> imports on a domestic</w:t>
      </w:r>
      <w:r>
        <w:rPr>
          <w:spacing w:val="-16"/>
          <w:sz w:val="18"/>
        </w:rPr>
        <w:t xml:space="preserve"> </w:t>
      </w:r>
      <w:r>
        <w:rPr>
          <w:sz w:val="18"/>
        </w:rPr>
        <w:t>industry.</w:t>
      </w:r>
    </w:p>
    <w:p w14:paraId="51344AB2" w14:textId="77777777" w:rsidR="002D387D" w:rsidRDefault="002D387D">
      <w:pPr>
        <w:pStyle w:val="a3"/>
        <w:spacing w:before="8"/>
        <w:rPr>
          <w:sz w:val="19"/>
        </w:rPr>
      </w:pPr>
    </w:p>
    <w:p w14:paraId="5E22619C" w14:textId="77777777" w:rsidR="002D387D" w:rsidRDefault="00FC3198">
      <w:pPr>
        <w:pStyle w:val="a4"/>
        <w:numPr>
          <w:ilvl w:val="0"/>
          <w:numId w:val="13"/>
        </w:numPr>
        <w:tabs>
          <w:tab w:val="left" w:pos="379"/>
        </w:tabs>
        <w:ind w:left="100" w:right="120" w:firstLine="0"/>
        <w:jc w:val="both"/>
        <w:rPr>
          <w:sz w:val="18"/>
        </w:rPr>
      </w:pPr>
      <w:r>
        <w:rPr>
          <w:sz w:val="18"/>
        </w:rPr>
        <w:t xml:space="preserve">Determination of the causal relationship between the import of </w:t>
      </w:r>
      <w:proofErr w:type="spellStart"/>
      <w:r>
        <w:rPr>
          <w:sz w:val="18"/>
        </w:rPr>
        <w:t>subsidised</w:t>
      </w:r>
      <w:proofErr w:type="spellEnd"/>
      <w:r>
        <w:rPr>
          <w:sz w:val="18"/>
        </w:rPr>
        <w:t xml:space="preserve"> products and the material</w:t>
      </w:r>
      <w:r>
        <w:rPr>
          <w:spacing w:val="-5"/>
          <w:sz w:val="18"/>
        </w:rPr>
        <w:t xml:space="preserve"> </w:t>
      </w:r>
      <w:r>
        <w:rPr>
          <w:sz w:val="18"/>
        </w:rPr>
        <w:t>injury</w:t>
      </w:r>
      <w:r>
        <w:rPr>
          <w:spacing w:val="-7"/>
          <w:sz w:val="18"/>
        </w:rPr>
        <w:t xml:space="preserve"> </w:t>
      </w:r>
      <w:r>
        <w:rPr>
          <w:sz w:val="18"/>
        </w:rPr>
        <w:t>or</w:t>
      </w:r>
      <w:r>
        <w:rPr>
          <w:spacing w:val="-5"/>
          <w:sz w:val="18"/>
        </w:rPr>
        <w:t xml:space="preserve"> </w:t>
      </w:r>
      <w:r>
        <w:rPr>
          <w:sz w:val="18"/>
        </w:rPr>
        <w:t>threat</w:t>
      </w:r>
      <w:r>
        <w:rPr>
          <w:spacing w:val="-5"/>
          <w:sz w:val="18"/>
        </w:rPr>
        <w:t xml:space="preserve"> </w:t>
      </w:r>
      <w:r>
        <w:rPr>
          <w:sz w:val="18"/>
        </w:rPr>
        <w:t>of</w:t>
      </w:r>
      <w:r>
        <w:rPr>
          <w:spacing w:val="-7"/>
          <w:sz w:val="18"/>
        </w:rPr>
        <w:t xml:space="preserve"> </w:t>
      </w:r>
      <w:r>
        <w:rPr>
          <w:sz w:val="18"/>
        </w:rPr>
        <w:t>material</w:t>
      </w:r>
      <w:r>
        <w:rPr>
          <w:spacing w:val="-6"/>
          <w:sz w:val="18"/>
        </w:rPr>
        <w:t xml:space="preserve"> </w:t>
      </w:r>
      <w:r>
        <w:rPr>
          <w:sz w:val="18"/>
        </w:rPr>
        <w:t>injury</w:t>
      </w:r>
      <w:r>
        <w:rPr>
          <w:spacing w:val="-7"/>
          <w:sz w:val="18"/>
        </w:rPr>
        <w:t xml:space="preserve"> </w:t>
      </w:r>
      <w:r>
        <w:rPr>
          <w:sz w:val="18"/>
        </w:rPr>
        <w:t>to</w:t>
      </w:r>
      <w:r>
        <w:rPr>
          <w:spacing w:val="-4"/>
          <w:sz w:val="18"/>
        </w:rPr>
        <w:t xml:space="preserve"> </w:t>
      </w:r>
      <w:r>
        <w:rPr>
          <w:sz w:val="18"/>
        </w:rPr>
        <w:t>a</w:t>
      </w:r>
      <w:r>
        <w:rPr>
          <w:spacing w:val="-6"/>
          <w:sz w:val="18"/>
        </w:rPr>
        <w:t xml:space="preserve"> </w:t>
      </w:r>
      <w:r>
        <w:rPr>
          <w:sz w:val="18"/>
        </w:rPr>
        <w:t>domestic</w:t>
      </w:r>
      <w:r>
        <w:rPr>
          <w:spacing w:val="-5"/>
          <w:sz w:val="18"/>
        </w:rPr>
        <w:t xml:space="preserve"> </w:t>
      </w:r>
      <w:r>
        <w:rPr>
          <w:sz w:val="18"/>
        </w:rPr>
        <w:t>industry</w:t>
      </w:r>
      <w:r>
        <w:rPr>
          <w:spacing w:val="-7"/>
          <w:sz w:val="18"/>
        </w:rPr>
        <w:t xml:space="preserve"> </w:t>
      </w:r>
      <w:r>
        <w:rPr>
          <w:sz w:val="18"/>
        </w:rPr>
        <w:t>or</w:t>
      </w:r>
      <w:r>
        <w:rPr>
          <w:spacing w:val="-6"/>
          <w:sz w:val="18"/>
        </w:rPr>
        <w:t xml:space="preserve"> </w:t>
      </w:r>
      <w:r>
        <w:rPr>
          <w:sz w:val="18"/>
        </w:rPr>
        <w:t>impediment</w:t>
      </w:r>
      <w:r>
        <w:rPr>
          <w:spacing w:val="-6"/>
          <w:sz w:val="18"/>
        </w:rPr>
        <w:t xml:space="preserve"> </w:t>
      </w:r>
      <w:r>
        <w:rPr>
          <w:sz w:val="18"/>
        </w:rPr>
        <w:t>to</w:t>
      </w:r>
      <w:r>
        <w:rPr>
          <w:spacing w:val="-5"/>
          <w:sz w:val="18"/>
        </w:rPr>
        <w:t xml:space="preserve"> </w:t>
      </w:r>
      <w:r>
        <w:rPr>
          <w:sz w:val="18"/>
        </w:rPr>
        <w:t>the</w:t>
      </w:r>
      <w:r>
        <w:rPr>
          <w:spacing w:val="-5"/>
          <w:sz w:val="18"/>
        </w:rPr>
        <w:t xml:space="preserve"> </w:t>
      </w:r>
      <w:r>
        <w:rPr>
          <w:sz w:val="18"/>
        </w:rPr>
        <w:t>formation</w:t>
      </w:r>
      <w:r>
        <w:rPr>
          <w:spacing w:val="-6"/>
          <w:sz w:val="18"/>
        </w:rPr>
        <w:t xml:space="preserve"> </w:t>
      </w:r>
      <w:r>
        <w:rPr>
          <w:sz w:val="18"/>
        </w:rPr>
        <w:t>of a domestic</w:t>
      </w:r>
      <w:r>
        <w:rPr>
          <w:spacing w:val="-3"/>
          <w:sz w:val="18"/>
        </w:rPr>
        <w:t xml:space="preserve"> </w:t>
      </w:r>
      <w:r>
        <w:rPr>
          <w:sz w:val="18"/>
        </w:rPr>
        <w:t>industry.</w:t>
      </w:r>
    </w:p>
    <w:p w14:paraId="68077A6E" w14:textId="77777777" w:rsidR="002D387D" w:rsidRDefault="002D387D">
      <w:pPr>
        <w:pStyle w:val="a3"/>
        <w:spacing w:before="9"/>
        <w:rPr>
          <w:sz w:val="19"/>
        </w:rPr>
      </w:pPr>
    </w:p>
    <w:p w14:paraId="01F0C939" w14:textId="77777777" w:rsidR="002D387D" w:rsidRDefault="00FC3198">
      <w:pPr>
        <w:pStyle w:val="a4"/>
        <w:numPr>
          <w:ilvl w:val="0"/>
          <w:numId w:val="13"/>
        </w:numPr>
        <w:tabs>
          <w:tab w:val="left" w:pos="343"/>
        </w:tabs>
        <w:jc w:val="both"/>
        <w:rPr>
          <w:sz w:val="18"/>
        </w:rPr>
      </w:pPr>
      <w:r>
        <w:rPr>
          <w:sz w:val="18"/>
        </w:rPr>
        <w:t>Identification of socio-economic impacts of countervailing</w:t>
      </w:r>
      <w:r>
        <w:rPr>
          <w:spacing w:val="-15"/>
          <w:sz w:val="18"/>
        </w:rPr>
        <w:t xml:space="preserve"> </w:t>
      </w:r>
      <w:r>
        <w:rPr>
          <w:sz w:val="18"/>
        </w:rPr>
        <w:t>measures.</w:t>
      </w:r>
    </w:p>
    <w:p w14:paraId="0D643B78" w14:textId="77777777" w:rsidR="002D387D" w:rsidRDefault="002D387D">
      <w:pPr>
        <w:pStyle w:val="a3"/>
        <w:spacing w:before="11"/>
        <w:rPr>
          <w:sz w:val="19"/>
        </w:rPr>
      </w:pPr>
    </w:p>
    <w:p w14:paraId="594A2111" w14:textId="77777777" w:rsidR="002D387D" w:rsidRDefault="00FC3198">
      <w:pPr>
        <w:pStyle w:val="1"/>
        <w:jc w:val="both"/>
      </w:pPr>
      <w:r>
        <w:t>Article 89. Application of countervailing measures</w:t>
      </w:r>
    </w:p>
    <w:p w14:paraId="0BE37C0B" w14:textId="77777777" w:rsidR="002D387D" w:rsidRDefault="002D387D">
      <w:pPr>
        <w:pStyle w:val="a3"/>
        <w:spacing w:before="9"/>
        <w:rPr>
          <w:b/>
          <w:sz w:val="19"/>
        </w:rPr>
      </w:pPr>
    </w:p>
    <w:p w14:paraId="311A76EE" w14:textId="77777777" w:rsidR="002D387D" w:rsidRDefault="00FC3198">
      <w:pPr>
        <w:pStyle w:val="a4"/>
        <w:numPr>
          <w:ilvl w:val="0"/>
          <w:numId w:val="12"/>
        </w:numPr>
        <w:tabs>
          <w:tab w:val="left" w:pos="360"/>
        </w:tabs>
        <w:ind w:right="118" w:firstLine="0"/>
        <w:jc w:val="both"/>
        <w:rPr>
          <w:sz w:val="18"/>
        </w:rPr>
      </w:pPr>
      <w:r>
        <w:rPr>
          <w:sz w:val="18"/>
        </w:rPr>
        <w:t>The imposition of provisional countervailing duties shall be decided by the Minister of Industry and Trade based on the preliminary determination of the investigating authority. Provisional countervailing</w:t>
      </w:r>
      <w:r>
        <w:rPr>
          <w:spacing w:val="-17"/>
          <w:sz w:val="18"/>
        </w:rPr>
        <w:t xml:space="preserve"> </w:t>
      </w:r>
      <w:r>
        <w:rPr>
          <w:sz w:val="18"/>
        </w:rPr>
        <w:t>duty</w:t>
      </w:r>
      <w:r>
        <w:rPr>
          <w:spacing w:val="-19"/>
          <w:sz w:val="18"/>
        </w:rPr>
        <w:t xml:space="preserve"> </w:t>
      </w:r>
      <w:r>
        <w:rPr>
          <w:sz w:val="18"/>
        </w:rPr>
        <w:t>rates</w:t>
      </w:r>
      <w:r>
        <w:rPr>
          <w:spacing w:val="-16"/>
          <w:sz w:val="18"/>
        </w:rPr>
        <w:t xml:space="preserve"> </w:t>
      </w:r>
      <w:r>
        <w:rPr>
          <w:sz w:val="18"/>
        </w:rPr>
        <w:t>must</w:t>
      </w:r>
      <w:r>
        <w:rPr>
          <w:spacing w:val="-17"/>
          <w:sz w:val="18"/>
        </w:rPr>
        <w:t xml:space="preserve"> </w:t>
      </w:r>
      <w:r>
        <w:rPr>
          <w:sz w:val="18"/>
        </w:rPr>
        <w:t>not</w:t>
      </w:r>
      <w:r>
        <w:rPr>
          <w:spacing w:val="-16"/>
          <w:sz w:val="18"/>
        </w:rPr>
        <w:t xml:space="preserve"> </w:t>
      </w:r>
      <w:r>
        <w:rPr>
          <w:sz w:val="18"/>
        </w:rPr>
        <w:t>exceed</w:t>
      </w:r>
      <w:r>
        <w:rPr>
          <w:spacing w:val="-17"/>
          <w:sz w:val="18"/>
        </w:rPr>
        <w:t xml:space="preserve"> </w:t>
      </w:r>
      <w:r>
        <w:rPr>
          <w:sz w:val="18"/>
        </w:rPr>
        <w:t>the</w:t>
      </w:r>
      <w:r>
        <w:rPr>
          <w:spacing w:val="-15"/>
          <w:sz w:val="18"/>
        </w:rPr>
        <w:t xml:space="preserve"> </w:t>
      </w:r>
      <w:r>
        <w:rPr>
          <w:sz w:val="18"/>
        </w:rPr>
        <w:t>subsidy</w:t>
      </w:r>
      <w:r>
        <w:rPr>
          <w:spacing w:val="-19"/>
          <w:sz w:val="18"/>
        </w:rPr>
        <w:t xml:space="preserve"> </w:t>
      </w:r>
      <w:r>
        <w:rPr>
          <w:sz w:val="18"/>
        </w:rPr>
        <w:t>levels</w:t>
      </w:r>
      <w:r>
        <w:rPr>
          <w:spacing w:val="-17"/>
          <w:sz w:val="18"/>
        </w:rPr>
        <w:t xml:space="preserve"> </w:t>
      </w:r>
      <w:r>
        <w:rPr>
          <w:sz w:val="18"/>
        </w:rPr>
        <w:t>state</w:t>
      </w:r>
      <w:r>
        <w:rPr>
          <w:sz w:val="18"/>
        </w:rPr>
        <w:t>d</w:t>
      </w:r>
      <w:r>
        <w:rPr>
          <w:spacing w:val="-17"/>
          <w:sz w:val="18"/>
        </w:rPr>
        <w:t xml:space="preserve"> </w:t>
      </w:r>
      <w:r>
        <w:rPr>
          <w:sz w:val="18"/>
        </w:rPr>
        <w:t>in</w:t>
      </w:r>
      <w:r>
        <w:rPr>
          <w:spacing w:val="-19"/>
          <w:sz w:val="18"/>
        </w:rPr>
        <w:t xml:space="preserve"> </w:t>
      </w:r>
      <w:r>
        <w:rPr>
          <w:sz w:val="18"/>
        </w:rPr>
        <w:t>the</w:t>
      </w:r>
      <w:r>
        <w:rPr>
          <w:spacing w:val="-15"/>
          <w:sz w:val="18"/>
        </w:rPr>
        <w:t xml:space="preserve"> </w:t>
      </w:r>
      <w:r>
        <w:rPr>
          <w:sz w:val="18"/>
        </w:rPr>
        <w:t>preliminary</w:t>
      </w:r>
      <w:r>
        <w:rPr>
          <w:spacing w:val="-18"/>
          <w:sz w:val="18"/>
        </w:rPr>
        <w:t xml:space="preserve"> </w:t>
      </w:r>
      <w:r>
        <w:rPr>
          <w:sz w:val="18"/>
        </w:rPr>
        <w:t>determination.</w:t>
      </w:r>
    </w:p>
    <w:p w14:paraId="5F51667F" w14:textId="77777777" w:rsidR="002D387D" w:rsidRDefault="002D387D">
      <w:pPr>
        <w:pStyle w:val="a3"/>
        <w:spacing w:before="8"/>
        <w:rPr>
          <w:sz w:val="19"/>
        </w:rPr>
      </w:pPr>
    </w:p>
    <w:p w14:paraId="50D5EE67" w14:textId="77777777" w:rsidR="002D387D" w:rsidRDefault="00FC3198">
      <w:pPr>
        <w:pStyle w:val="a3"/>
        <w:ind w:left="100" w:right="119"/>
        <w:jc w:val="both"/>
      </w:pPr>
      <w:r>
        <w:t>The time limit for imposition of provisional countervailing duties is 120 days from the effective date of</w:t>
      </w:r>
      <w:r>
        <w:rPr>
          <w:spacing w:val="-10"/>
        </w:rPr>
        <w:t xml:space="preserve"> </w:t>
      </w:r>
      <w:r>
        <w:t>the</w:t>
      </w:r>
      <w:r>
        <w:rPr>
          <w:spacing w:val="-9"/>
        </w:rPr>
        <w:t xml:space="preserve"> </w:t>
      </w:r>
      <w:r>
        <w:t>decision</w:t>
      </w:r>
      <w:r>
        <w:rPr>
          <w:spacing w:val="-9"/>
        </w:rPr>
        <w:t xml:space="preserve"> </w:t>
      </w:r>
      <w:r>
        <w:t>on</w:t>
      </w:r>
      <w:r>
        <w:rPr>
          <w:spacing w:val="-10"/>
        </w:rPr>
        <w:t xml:space="preserve"> </w:t>
      </w:r>
      <w:r>
        <w:t>imposition</w:t>
      </w:r>
      <w:r>
        <w:rPr>
          <w:spacing w:val="-9"/>
        </w:rPr>
        <w:t xml:space="preserve"> </w:t>
      </w:r>
      <w:r>
        <w:t>of</w:t>
      </w:r>
      <w:r>
        <w:rPr>
          <w:spacing w:val="-10"/>
        </w:rPr>
        <w:t xml:space="preserve"> </w:t>
      </w:r>
      <w:r>
        <w:t>provisional</w:t>
      </w:r>
      <w:r>
        <w:rPr>
          <w:spacing w:val="-8"/>
        </w:rPr>
        <w:t xml:space="preserve"> </w:t>
      </w:r>
      <w:r>
        <w:t>countervailing</w:t>
      </w:r>
      <w:r>
        <w:rPr>
          <w:spacing w:val="-8"/>
        </w:rPr>
        <w:t xml:space="preserve"> </w:t>
      </w:r>
      <w:r>
        <w:t>duties.</w:t>
      </w:r>
      <w:r>
        <w:rPr>
          <w:spacing w:val="-10"/>
        </w:rPr>
        <w:t xml:space="preserve"> </w:t>
      </w:r>
      <w:r>
        <w:t>The</w:t>
      </w:r>
      <w:r>
        <w:rPr>
          <w:spacing w:val="-8"/>
        </w:rPr>
        <w:t xml:space="preserve"> </w:t>
      </w:r>
      <w:r>
        <w:t>Minister</w:t>
      </w:r>
      <w:r>
        <w:rPr>
          <w:spacing w:val="-9"/>
        </w:rPr>
        <w:t xml:space="preserve"> </w:t>
      </w:r>
      <w:r>
        <w:t>of</w:t>
      </w:r>
      <w:r>
        <w:rPr>
          <w:spacing w:val="-13"/>
        </w:rPr>
        <w:t xml:space="preserve"> </w:t>
      </w:r>
      <w:r>
        <w:t>Industry</w:t>
      </w:r>
      <w:r>
        <w:rPr>
          <w:spacing w:val="-9"/>
        </w:rPr>
        <w:t xml:space="preserve"> </w:t>
      </w:r>
      <w:r>
        <w:t>and</w:t>
      </w:r>
      <w:r>
        <w:rPr>
          <w:spacing w:val="-9"/>
        </w:rPr>
        <w:t xml:space="preserve"> </w:t>
      </w:r>
      <w:r>
        <w:t>Trade may extend such time limit for not more than 60</w:t>
      </w:r>
      <w:r>
        <w:rPr>
          <w:spacing w:val="-13"/>
        </w:rPr>
        <w:t xml:space="preserve"> </w:t>
      </w:r>
      <w:r>
        <w:t>days.</w:t>
      </w:r>
    </w:p>
    <w:p w14:paraId="3A27BE35" w14:textId="77777777" w:rsidR="002D387D" w:rsidRDefault="002D387D">
      <w:pPr>
        <w:jc w:val="both"/>
        <w:sectPr w:rsidR="002D387D">
          <w:pgSz w:w="11910" w:h="16840"/>
          <w:pgMar w:top="1600" w:right="1320" w:bottom="280" w:left="1340" w:header="719" w:footer="0" w:gutter="0"/>
          <w:cols w:space="720"/>
        </w:sectPr>
      </w:pPr>
    </w:p>
    <w:p w14:paraId="21B8DA76" w14:textId="77777777" w:rsidR="002D387D" w:rsidRDefault="00FC3198">
      <w:pPr>
        <w:pStyle w:val="a4"/>
        <w:numPr>
          <w:ilvl w:val="0"/>
          <w:numId w:val="12"/>
        </w:numPr>
        <w:tabs>
          <w:tab w:val="left" w:pos="343"/>
        </w:tabs>
        <w:spacing w:before="92"/>
        <w:ind w:left="342" w:hanging="243"/>
        <w:rPr>
          <w:sz w:val="18"/>
        </w:rPr>
      </w:pPr>
      <w:r>
        <w:rPr>
          <w:sz w:val="18"/>
        </w:rPr>
        <w:lastRenderedPageBreak/>
        <w:t>The application of commitment measures is prescribed as</w:t>
      </w:r>
      <w:r>
        <w:rPr>
          <w:spacing w:val="-13"/>
          <w:sz w:val="18"/>
        </w:rPr>
        <w:t xml:space="preserve"> </w:t>
      </w:r>
      <w:r>
        <w:rPr>
          <w:sz w:val="18"/>
        </w:rPr>
        <w:t>follows:</w:t>
      </w:r>
    </w:p>
    <w:p w14:paraId="4BA1A739" w14:textId="77777777" w:rsidR="002D387D" w:rsidRDefault="002D387D">
      <w:pPr>
        <w:pStyle w:val="a3"/>
        <w:spacing w:before="9"/>
        <w:rPr>
          <w:sz w:val="19"/>
        </w:rPr>
      </w:pPr>
    </w:p>
    <w:p w14:paraId="1399250E" w14:textId="77777777" w:rsidR="002D387D" w:rsidRDefault="00FC3198">
      <w:pPr>
        <w:pStyle w:val="a4"/>
        <w:numPr>
          <w:ilvl w:val="1"/>
          <w:numId w:val="12"/>
        </w:numPr>
        <w:tabs>
          <w:tab w:val="left" w:pos="955"/>
        </w:tabs>
        <w:ind w:right="114" w:firstLine="0"/>
        <w:jc w:val="both"/>
        <w:rPr>
          <w:sz w:val="18"/>
        </w:rPr>
      </w:pPr>
      <w:r>
        <w:rPr>
          <w:sz w:val="18"/>
        </w:rPr>
        <w:t>After the preliminary determination is made and before the investigation finishes, the producer/exporter of inve</w:t>
      </w:r>
      <w:r>
        <w:rPr>
          <w:sz w:val="18"/>
        </w:rPr>
        <w:t>stigated products or the government of the subsidy-providing country may make a commitment with the investigating authority that he/she/it will voluntarily</w:t>
      </w:r>
      <w:r>
        <w:rPr>
          <w:spacing w:val="-8"/>
          <w:sz w:val="18"/>
        </w:rPr>
        <w:t xml:space="preserve"> </w:t>
      </w:r>
      <w:r>
        <w:rPr>
          <w:sz w:val="18"/>
        </w:rPr>
        <w:t>terminate</w:t>
      </w:r>
      <w:r>
        <w:rPr>
          <w:spacing w:val="-6"/>
          <w:sz w:val="18"/>
        </w:rPr>
        <w:t xml:space="preserve"> </w:t>
      </w:r>
      <w:r>
        <w:rPr>
          <w:sz w:val="18"/>
        </w:rPr>
        <w:t>the</w:t>
      </w:r>
      <w:r>
        <w:rPr>
          <w:spacing w:val="-7"/>
          <w:sz w:val="18"/>
        </w:rPr>
        <w:t xml:space="preserve"> </w:t>
      </w:r>
      <w:r>
        <w:rPr>
          <w:sz w:val="18"/>
        </w:rPr>
        <w:t>provision</w:t>
      </w:r>
      <w:r>
        <w:rPr>
          <w:spacing w:val="-7"/>
          <w:sz w:val="18"/>
        </w:rPr>
        <w:t xml:space="preserve"> </w:t>
      </w:r>
      <w:r>
        <w:rPr>
          <w:sz w:val="18"/>
        </w:rPr>
        <w:t>of</w:t>
      </w:r>
      <w:r>
        <w:rPr>
          <w:spacing w:val="-8"/>
          <w:sz w:val="18"/>
        </w:rPr>
        <w:t xml:space="preserve"> </w:t>
      </w:r>
      <w:r>
        <w:rPr>
          <w:sz w:val="18"/>
        </w:rPr>
        <w:t>subsidies,</w:t>
      </w:r>
      <w:r>
        <w:rPr>
          <w:spacing w:val="-7"/>
          <w:sz w:val="18"/>
        </w:rPr>
        <w:t xml:space="preserve"> </w:t>
      </w:r>
      <w:r>
        <w:rPr>
          <w:sz w:val="18"/>
        </w:rPr>
        <w:t>reduce</w:t>
      </w:r>
      <w:r>
        <w:rPr>
          <w:spacing w:val="-7"/>
          <w:sz w:val="18"/>
        </w:rPr>
        <w:t xml:space="preserve"> </w:t>
      </w:r>
      <w:r>
        <w:rPr>
          <w:sz w:val="18"/>
        </w:rPr>
        <w:t>subsidy</w:t>
      </w:r>
      <w:r>
        <w:rPr>
          <w:spacing w:val="-7"/>
          <w:sz w:val="18"/>
        </w:rPr>
        <w:t xml:space="preserve"> </w:t>
      </w:r>
      <w:r>
        <w:rPr>
          <w:sz w:val="18"/>
        </w:rPr>
        <w:t>levels,</w:t>
      </w:r>
      <w:r>
        <w:rPr>
          <w:spacing w:val="-8"/>
          <w:sz w:val="18"/>
        </w:rPr>
        <w:t xml:space="preserve"> </w:t>
      </w:r>
      <w:r>
        <w:rPr>
          <w:sz w:val="18"/>
        </w:rPr>
        <w:t>adjust</w:t>
      </w:r>
      <w:r>
        <w:rPr>
          <w:spacing w:val="-5"/>
          <w:sz w:val="18"/>
        </w:rPr>
        <w:t xml:space="preserve"> </w:t>
      </w:r>
      <w:r>
        <w:rPr>
          <w:sz w:val="18"/>
        </w:rPr>
        <w:t>export</w:t>
      </w:r>
      <w:r>
        <w:rPr>
          <w:spacing w:val="-6"/>
          <w:sz w:val="18"/>
        </w:rPr>
        <w:t xml:space="preserve"> </w:t>
      </w:r>
      <w:r>
        <w:rPr>
          <w:sz w:val="18"/>
        </w:rPr>
        <w:t>prices</w:t>
      </w:r>
      <w:r>
        <w:rPr>
          <w:spacing w:val="-6"/>
          <w:sz w:val="18"/>
        </w:rPr>
        <w:t xml:space="preserve"> </w:t>
      </w:r>
      <w:r>
        <w:rPr>
          <w:sz w:val="18"/>
        </w:rPr>
        <w:t>or apply other app</w:t>
      </w:r>
      <w:r>
        <w:rPr>
          <w:sz w:val="18"/>
        </w:rPr>
        <w:t>ropriate</w:t>
      </w:r>
      <w:r>
        <w:rPr>
          <w:spacing w:val="-5"/>
          <w:sz w:val="18"/>
        </w:rPr>
        <w:t xml:space="preserve"> </w:t>
      </w:r>
      <w:r>
        <w:rPr>
          <w:sz w:val="18"/>
        </w:rPr>
        <w:t>measures;</w:t>
      </w:r>
    </w:p>
    <w:p w14:paraId="752F3A69" w14:textId="77777777" w:rsidR="002D387D" w:rsidRDefault="002D387D">
      <w:pPr>
        <w:pStyle w:val="a3"/>
        <w:spacing w:before="9"/>
        <w:rPr>
          <w:sz w:val="19"/>
        </w:rPr>
      </w:pPr>
    </w:p>
    <w:p w14:paraId="2FE0D46B" w14:textId="77777777" w:rsidR="002D387D" w:rsidRDefault="00FC3198">
      <w:pPr>
        <w:pStyle w:val="a4"/>
        <w:numPr>
          <w:ilvl w:val="1"/>
          <w:numId w:val="12"/>
        </w:numPr>
        <w:tabs>
          <w:tab w:val="left" w:pos="919"/>
        </w:tabs>
        <w:spacing w:before="1"/>
        <w:ind w:right="118" w:firstLine="0"/>
        <w:jc w:val="both"/>
        <w:rPr>
          <w:sz w:val="18"/>
        </w:rPr>
      </w:pPr>
      <w:r>
        <w:rPr>
          <w:sz w:val="18"/>
        </w:rPr>
        <w:t>The</w:t>
      </w:r>
      <w:r>
        <w:rPr>
          <w:spacing w:val="-5"/>
          <w:sz w:val="18"/>
        </w:rPr>
        <w:t xml:space="preserve"> </w:t>
      </w:r>
      <w:r>
        <w:rPr>
          <w:sz w:val="18"/>
        </w:rPr>
        <w:t>investigating</w:t>
      </w:r>
      <w:r>
        <w:rPr>
          <w:spacing w:val="-7"/>
          <w:sz w:val="18"/>
        </w:rPr>
        <w:t xml:space="preserve"> </w:t>
      </w:r>
      <w:r>
        <w:rPr>
          <w:sz w:val="18"/>
        </w:rPr>
        <w:t>authority</w:t>
      </w:r>
      <w:r>
        <w:rPr>
          <w:spacing w:val="-9"/>
          <w:sz w:val="18"/>
        </w:rPr>
        <w:t xml:space="preserve"> </w:t>
      </w:r>
      <w:r>
        <w:rPr>
          <w:sz w:val="18"/>
        </w:rPr>
        <w:t>may</w:t>
      </w:r>
      <w:r>
        <w:rPr>
          <w:spacing w:val="-6"/>
          <w:sz w:val="18"/>
        </w:rPr>
        <w:t xml:space="preserve"> </w:t>
      </w:r>
      <w:r>
        <w:rPr>
          <w:sz w:val="18"/>
        </w:rPr>
        <w:t>accept</w:t>
      </w:r>
      <w:r>
        <w:rPr>
          <w:spacing w:val="-7"/>
          <w:sz w:val="18"/>
        </w:rPr>
        <w:t xml:space="preserve"> </w:t>
      </w:r>
      <w:r>
        <w:rPr>
          <w:sz w:val="18"/>
        </w:rPr>
        <w:t>or</w:t>
      </w:r>
      <w:r>
        <w:rPr>
          <w:spacing w:val="-7"/>
          <w:sz w:val="18"/>
        </w:rPr>
        <w:t xml:space="preserve"> </w:t>
      </w:r>
      <w:r>
        <w:rPr>
          <w:sz w:val="18"/>
        </w:rPr>
        <w:t>reject</w:t>
      </w:r>
      <w:r>
        <w:rPr>
          <w:spacing w:val="-6"/>
          <w:sz w:val="18"/>
        </w:rPr>
        <w:t xml:space="preserve"> </w:t>
      </w:r>
      <w:r>
        <w:rPr>
          <w:sz w:val="18"/>
        </w:rPr>
        <w:t>the</w:t>
      </w:r>
      <w:r>
        <w:rPr>
          <w:spacing w:val="-8"/>
          <w:sz w:val="18"/>
        </w:rPr>
        <w:t xml:space="preserve"> </w:t>
      </w:r>
      <w:r>
        <w:rPr>
          <w:sz w:val="18"/>
        </w:rPr>
        <w:t>commitment</w:t>
      </w:r>
      <w:r>
        <w:rPr>
          <w:spacing w:val="-6"/>
          <w:sz w:val="18"/>
        </w:rPr>
        <w:t xml:space="preserve"> </w:t>
      </w:r>
      <w:r>
        <w:rPr>
          <w:sz w:val="18"/>
        </w:rPr>
        <w:t>or</w:t>
      </w:r>
      <w:r>
        <w:rPr>
          <w:spacing w:val="-8"/>
          <w:sz w:val="18"/>
        </w:rPr>
        <w:t xml:space="preserve"> </w:t>
      </w:r>
      <w:r>
        <w:rPr>
          <w:sz w:val="18"/>
        </w:rPr>
        <w:t>request</w:t>
      </w:r>
      <w:r>
        <w:rPr>
          <w:spacing w:val="-6"/>
          <w:sz w:val="18"/>
        </w:rPr>
        <w:t xml:space="preserve"> </w:t>
      </w:r>
      <w:r>
        <w:rPr>
          <w:sz w:val="18"/>
        </w:rPr>
        <w:t>adjustment</w:t>
      </w:r>
      <w:r>
        <w:rPr>
          <w:spacing w:val="-6"/>
          <w:sz w:val="18"/>
        </w:rPr>
        <w:t xml:space="preserve"> </w:t>
      </w:r>
      <w:r>
        <w:rPr>
          <w:sz w:val="18"/>
        </w:rPr>
        <w:t xml:space="preserve">of the commitment after consulting </w:t>
      </w:r>
      <w:proofErr w:type="spellStart"/>
      <w:r>
        <w:rPr>
          <w:sz w:val="18"/>
        </w:rPr>
        <w:t>organisations</w:t>
      </w:r>
      <w:proofErr w:type="spellEnd"/>
      <w:r>
        <w:rPr>
          <w:sz w:val="18"/>
        </w:rPr>
        <w:t xml:space="preserve"> or individuals representing the domestic industry</w:t>
      </w:r>
      <w:r>
        <w:rPr>
          <w:spacing w:val="-3"/>
          <w:sz w:val="18"/>
        </w:rPr>
        <w:t xml:space="preserve"> </w:t>
      </w:r>
      <w:r>
        <w:rPr>
          <w:sz w:val="18"/>
        </w:rPr>
        <w:t>concerned.</w:t>
      </w:r>
    </w:p>
    <w:p w14:paraId="5F41D387" w14:textId="77777777" w:rsidR="002D387D" w:rsidRDefault="002D387D">
      <w:pPr>
        <w:pStyle w:val="a3"/>
        <w:spacing w:before="7"/>
        <w:rPr>
          <w:sz w:val="19"/>
        </w:rPr>
      </w:pPr>
    </w:p>
    <w:p w14:paraId="7B5CC6E5" w14:textId="77777777" w:rsidR="002D387D" w:rsidRDefault="00FC3198">
      <w:pPr>
        <w:pStyle w:val="a4"/>
        <w:numPr>
          <w:ilvl w:val="0"/>
          <w:numId w:val="12"/>
        </w:numPr>
        <w:tabs>
          <w:tab w:val="left" w:pos="343"/>
        </w:tabs>
        <w:spacing w:before="1"/>
        <w:ind w:left="342" w:hanging="243"/>
        <w:rPr>
          <w:sz w:val="18"/>
        </w:rPr>
      </w:pPr>
      <w:r>
        <w:rPr>
          <w:sz w:val="18"/>
        </w:rPr>
        <w:t>The imposition of countervailing duties is prescribed as</w:t>
      </w:r>
      <w:r>
        <w:rPr>
          <w:spacing w:val="-14"/>
          <w:sz w:val="18"/>
        </w:rPr>
        <w:t xml:space="preserve"> </w:t>
      </w:r>
      <w:r>
        <w:rPr>
          <w:sz w:val="18"/>
        </w:rPr>
        <w:t>follows:</w:t>
      </w:r>
    </w:p>
    <w:p w14:paraId="31472BC4" w14:textId="77777777" w:rsidR="002D387D" w:rsidRDefault="002D387D">
      <w:pPr>
        <w:pStyle w:val="a3"/>
        <w:spacing w:before="9"/>
        <w:rPr>
          <w:sz w:val="19"/>
        </w:rPr>
      </w:pPr>
    </w:p>
    <w:p w14:paraId="1266B953" w14:textId="77777777" w:rsidR="002D387D" w:rsidRDefault="00FC3198">
      <w:pPr>
        <w:pStyle w:val="a4"/>
        <w:numPr>
          <w:ilvl w:val="1"/>
          <w:numId w:val="12"/>
        </w:numPr>
        <w:tabs>
          <w:tab w:val="left" w:pos="927"/>
        </w:tabs>
        <w:ind w:right="118" w:firstLine="0"/>
        <w:jc w:val="both"/>
        <w:rPr>
          <w:sz w:val="18"/>
        </w:rPr>
      </w:pPr>
      <w:r>
        <w:rPr>
          <w:sz w:val="18"/>
        </w:rPr>
        <w:t>If no commitment is made under Clause 2 of this Article, after finishing the investigation, the</w:t>
      </w:r>
      <w:r>
        <w:rPr>
          <w:spacing w:val="-13"/>
          <w:sz w:val="18"/>
        </w:rPr>
        <w:t xml:space="preserve"> </w:t>
      </w:r>
      <w:r>
        <w:rPr>
          <w:sz w:val="18"/>
        </w:rPr>
        <w:t>investigating</w:t>
      </w:r>
      <w:r>
        <w:rPr>
          <w:spacing w:val="-12"/>
          <w:sz w:val="18"/>
        </w:rPr>
        <w:t xml:space="preserve"> </w:t>
      </w:r>
      <w:r>
        <w:rPr>
          <w:sz w:val="18"/>
        </w:rPr>
        <w:t>authority</w:t>
      </w:r>
      <w:r>
        <w:rPr>
          <w:spacing w:val="-15"/>
          <w:sz w:val="18"/>
        </w:rPr>
        <w:t xml:space="preserve"> </w:t>
      </w:r>
      <w:r>
        <w:rPr>
          <w:sz w:val="18"/>
        </w:rPr>
        <w:t>shall</w:t>
      </w:r>
      <w:r>
        <w:rPr>
          <w:spacing w:val="-12"/>
          <w:sz w:val="18"/>
        </w:rPr>
        <w:t xml:space="preserve"> </w:t>
      </w:r>
      <w:r>
        <w:rPr>
          <w:sz w:val="18"/>
        </w:rPr>
        <w:t>announce</w:t>
      </w:r>
      <w:r>
        <w:rPr>
          <w:spacing w:val="-13"/>
          <w:sz w:val="18"/>
        </w:rPr>
        <w:t xml:space="preserve"> </w:t>
      </w:r>
      <w:r>
        <w:rPr>
          <w:sz w:val="18"/>
        </w:rPr>
        <w:t>its</w:t>
      </w:r>
      <w:r>
        <w:rPr>
          <w:spacing w:val="-13"/>
          <w:sz w:val="18"/>
        </w:rPr>
        <w:t xml:space="preserve"> </w:t>
      </w:r>
      <w:r>
        <w:rPr>
          <w:sz w:val="18"/>
        </w:rPr>
        <w:t>final</w:t>
      </w:r>
      <w:r>
        <w:rPr>
          <w:spacing w:val="-13"/>
          <w:sz w:val="18"/>
        </w:rPr>
        <w:t xml:space="preserve"> </w:t>
      </w:r>
      <w:r>
        <w:rPr>
          <w:sz w:val="18"/>
        </w:rPr>
        <w:t>determination</w:t>
      </w:r>
      <w:r>
        <w:rPr>
          <w:spacing w:val="-14"/>
          <w:sz w:val="18"/>
        </w:rPr>
        <w:t xml:space="preserve"> </w:t>
      </w:r>
      <w:r>
        <w:rPr>
          <w:sz w:val="18"/>
        </w:rPr>
        <w:t>on</w:t>
      </w:r>
      <w:r>
        <w:rPr>
          <w:spacing w:val="-14"/>
          <w:sz w:val="18"/>
        </w:rPr>
        <w:t xml:space="preserve"> </w:t>
      </w:r>
      <w:r>
        <w:rPr>
          <w:sz w:val="18"/>
        </w:rPr>
        <w:t>the</w:t>
      </w:r>
      <w:r>
        <w:rPr>
          <w:spacing w:val="-13"/>
          <w:sz w:val="18"/>
        </w:rPr>
        <w:t xml:space="preserve"> </w:t>
      </w:r>
      <w:r>
        <w:rPr>
          <w:sz w:val="18"/>
        </w:rPr>
        <w:t>investigation</w:t>
      </w:r>
      <w:r>
        <w:rPr>
          <w:spacing w:val="-14"/>
          <w:sz w:val="18"/>
        </w:rPr>
        <w:t xml:space="preserve"> </w:t>
      </w:r>
      <w:r>
        <w:rPr>
          <w:sz w:val="18"/>
        </w:rPr>
        <w:t xml:space="preserve">contents specified in Article 80 of this Law. The investigating authority's </w:t>
      </w:r>
      <w:r>
        <w:rPr>
          <w:sz w:val="18"/>
        </w:rPr>
        <w:t>final determination and major grounds for making such conclusion shall be notified via an appropriate means to interested parties;</w:t>
      </w:r>
    </w:p>
    <w:p w14:paraId="09E064B2" w14:textId="77777777" w:rsidR="002D387D" w:rsidRDefault="002D387D">
      <w:pPr>
        <w:pStyle w:val="a3"/>
        <w:spacing w:before="9"/>
        <w:rPr>
          <w:sz w:val="19"/>
        </w:rPr>
      </w:pPr>
    </w:p>
    <w:p w14:paraId="0083B558" w14:textId="77777777" w:rsidR="002D387D" w:rsidRDefault="00FC3198">
      <w:pPr>
        <w:pStyle w:val="a4"/>
        <w:numPr>
          <w:ilvl w:val="1"/>
          <w:numId w:val="12"/>
        </w:numPr>
        <w:tabs>
          <w:tab w:val="left" w:pos="953"/>
        </w:tabs>
        <w:spacing w:before="1"/>
        <w:ind w:right="122" w:firstLine="0"/>
        <w:jc w:val="both"/>
        <w:rPr>
          <w:sz w:val="18"/>
        </w:rPr>
      </w:pPr>
      <w:r>
        <w:rPr>
          <w:sz w:val="18"/>
        </w:rPr>
        <w:t>Based on the investigating authority's final determination, the Minister of Industry and Trade shall issue a decision to imp</w:t>
      </w:r>
      <w:r>
        <w:rPr>
          <w:sz w:val="18"/>
        </w:rPr>
        <w:t>ose or not to impose countervailing</w:t>
      </w:r>
      <w:r>
        <w:rPr>
          <w:spacing w:val="-14"/>
          <w:sz w:val="18"/>
        </w:rPr>
        <w:t xml:space="preserve"> </w:t>
      </w:r>
      <w:r>
        <w:rPr>
          <w:sz w:val="18"/>
        </w:rPr>
        <w:t>duties;</w:t>
      </w:r>
    </w:p>
    <w:p w14:paraId="57D098AE" w14:textId="77777777" w:rsidR="002D387D" w:rsidRDefault="002D387D">
      <w:pPr>
        <w:pStyle w:val="a3"/>
        <w:spacing w:before="8"/>
        <w:rPr>
          <w:sz w:val="19"/>
        </w:rPr>
      </w:pPr>
    </w:p>
    <w:p w14:paraId="787E2F63" w14:textId="77777777" w:rsidR="002D387D" w:rsidRDefault="00FC3198">
      <w:pPr>
        <w:pStyle w:val="a4"/>
        <w:numPr>
          <w:ilvl w:val="1"/>
          <w:numId w:val="12"/>
        </w:numPr>
        <w:tabs>
          <w:tab w:val="left" w:pos="984"/>
        </w:tabs>
        <w:ind w:right="126" w:firstLine="0"/>
        <w:jc w:val="both"/>
        <w:rPr>
          <w:sz w:val="18"/>
        </w:rPr>
      </w:pPr>
      <w:r>
        <w:rPr>
          <w:sz w:val="18"/>
        </w:rPr>
        <w:t>Countervailing duty rates must not exceed the subsidy levels stated in the final determination;</w:t>
      </w:r>
    </w:p>
    <w:p w14:paraId="1BECEF04" w14:textId="77777777" w:rsidR="002D387D" w:rsidRDefault="002D387D">
      <w:pPr>
        <w:pStyle w:val="a3"/>
        <w:spacing w:before="10"/>
        <w:rPr>
          <w:sz w:val="19"/>
        </w:rPr>
      </w:pPr>
    </w:p>
    <w:p w14:paraId="6B9A1E47" w14:textId="77777777" w:rsidR="002D387D" w:rsidRDefault="00FC3198">
      <w:pPr>
        <w:pStyle w:val="a4"/>
        <w:numPr>
          <w:ilvl w:val="1"/>
          <w:numId w:val="12"/>
        </w:numPr>
        <w:tabs>
          <w:tab w:val="left" w:pos="933"/>
        </w:tabs>
        <w:spacing w:before="1"/>
        <w:ind w:right="120" w:firstLine="0"/>
        <w:jc w:val="both"/>
        <w:rPr>
          <w:sz w:val="18"/>
        </w:rPr>
      </w:pPr>
      <w:r>
        <w:rPr>
          <w:sz w:val="18"/>
        </w:rPr>
        <w:t>The time limit for imposition of countervailing duties is 5 years from the effective date of the decision on impos</w:t>
      </w:r>
      <w:r>
        <w:rPr>
          <w:sz w:val="18"/>
        </w:rPr>
        <w:t>ition of countervailing duties, except the case of extension specified in Clause 2, Article 90 of this</w:t>
      </w:r>
      <w:r>
        <w:rPr>
          <w:spacing w:val="-9"/>
          <w:sz w:val="18"/>
        </w:rPr>
        <w:t xml:space="preserve"> </w:t>
      </w:r>
      <w:r>
        <w:rPr>
          <w:sz w:val="18"/>
        </w:rPr>
        <w:t>Law.</w:t>
      </w:r>
    </w:p>
    <w:p w14:paraId="128881FB" w14:textId="77777777" w:rsidR="002D387D" w:rsidRDefault="002D387D">
      <w:pPr>
        <w:pStyle w:val="a3"/>
        <w:spacing w:before="8"/>
        <w:rPr>
          <w:sz w:val="19"/>
        </w:rPr>
      </w:pPr>
    </w:p>
    <w:p w14:paraId="19EF3B26" w14:textId="77777777" w:rsidR="002D387D" w:rsidRDefault="00FC3198">
      <w:pPr>
        <w:pStyle w:val="a4"/>
        <w:numPr>
          <w:ilvl w:val="0"/>
          <w:numId w:val="12"/>
        </w:numPr>
        <w:tabs>
          <w:tab w:val="left" w:pos="343"/>
        </w:tabs>
        <w:ind w:left="342" w:hanging="243"/>
        <w:rPr>
          <w:sz w:val="18"/>
        </w:rPr>
      </w:pPr>
      <w:r>
        <w:rPr>
          <w:sz w:val="18"/>
        </w:rPr>
        <w:t>The imposition of retrospective countervailing duties is prescribed as</w:t>
      </w:r>
      <w:r>
        <w:rPr>
          <w:spacing w:val="-18"/>
          <w:sz w:val="18"/>
        </w:rPr>
        <w:t xml:space="preserve"> </w:t>
      </w:r>
      <w:r>
        <w:rPr>
          <w:sz w:val="18"/>
        </w:rPr>
        <w:t>follows:</w:t>
      </w:r>
    </w:p>
    <w:p w14:paraId="09BCE6CB" w14:textId="77777777" w:rsidR="002D387D" w:rsidRDefault="002D387D">
      <w:pPr>
        <w:pStyle w:val="a3"/>
        <w:spacing w:before="9"/>
        <w:rPr>
          <w:sz w:val="19"/>
        </w:rPr>
      </w:pPr>
    </w:p>
    <w:p w14:paraId="2EEE9FE3" w14:textId="77777777" w:rsidR="002D387D" w:rsidRDefault="00FC3198">
      <w:pPr>
        <w:pStyle w:val="a4"/>
        <w:numPr>
          <w:ilvl w:val="1"/>
          <w:numId w:val="12"/>
        </w:numPr>
        <w:tabs>
          <w:tab w:val="left" w:pos="929"/>
        </w:tabs>
        <w:ind w:right="117" w:firstLine="0"/>
        <w:jc w:val="both"/>
        <w:rPr>
          <w:sz w:val="18"/>
        </w:rPr>
      </w:pPr>
      <w:r>
        <w:rPr>
          <w:sz w:val="18"/>
        </w:rPr>
        <w:t>In the case the investigating authority's final determination iden</w:t>
      </w:r>
      <w:r>
        <w:rPr>
          <w:sz w:val="18"/>
        </w:rPr>
        <w:t>tifies material injury or a threat</w:t>
      </w:r>
      <w:r>
        <w:rPr>
          <w:spacing w:val="-12"/>
          <w:sz w:val="18"/>
        </w:rPr>
        <w:t xml:space="preserve"> </w:t>
      </w:r>
      <w:r>
        <w:rPr>
          <w:sz w:val="18"/>
        </w:rPr>
        <w:t>of</w:t>
      </w:r>
      <w:r>
        <w:rPr>
          <w:spacing w:val="-13"/>
          <w:sz w:val="18"/>
        </w:rPr>
        <w:t xml:space="preserve"> </w:t>
      </w:r>
      <w:r>
        <w:rPr>
          <w:sz w:val="18"/>
        </w:rPr>
        <w:t>material</w:t>
      </w:r>
      <w:r>
        <w:rPr>
          <w:spacing w:val="-12"/>
          <w:sz w:val="18"/>
        </w:rPr>
        <w:t xml:space="preserve"> </w:t>
      </w:r>
      <w:r>
        <w:rPr>
          <w:sz w:val="18"/>
        </w:rPr>
        <w:t>injury</w:t>
      </w:r>
      <w:r>
        <w:rPr>
          <w:spacing w:val="-13"/>
          <w:sz w:val="18"/>
        </w:rPr>
        <w:t xml:space="preserve"> </w:t>
      </w:r>
      <w:r>
        <w:rPr>
          <w:sz w:val="18"/>
        </w:rPr>
        <w:t>to</w:t>
      </w:r>
      <w:r>
        <w:rPr>
          <w:spacing w:val="-12"/>
          <w:sz w:val="18"/>
        </w:rPr>
        <w:t xml:space="preserve"> </w:t>
      </w:r>
      <w:r>
        <w:rPr>
          <w:sz w:val="18"/>
        </w:rPr>
        <w:t>a</w:t>
      </w:r>
      <w:r>
        <w:rPr>
          <w:spacing w:val="-12"/>
          <w:sz w:val="18"/>
        </w:rPr>
        <w:t xml:space="preserve"> </w:t>
      </w:r>
      <w:r>
        <w:rPr>
          <w:sz w:val="18"/>
        </w:rPr>
        <w:t>domestic</w:t>
      </w:r>
      <w:r>
        <w:rPr>
          <w:spacing w:val="-13"/>
          <w:sz w:val="18"/>
        </w:rPr>
        <w:t xml:space="preserve"> </w:t>
      </w:r>
      <w:r>
        <w:rPr>
          <w:sz w:val="18"/>
        </w:rPr>
        <w:t>industry,</w:t>
      </w:r>
      <w:r>
        <w:rPr>
          <w:spacing w:val="-13"/>
          <w:sz w:val="18"/>
        </w:rPr>
        <w:t xml:space="preserve"> </w:t>
      </w:r>
      <w:r>
        <w:rPr>
          <w:sz w:val="18"/>
        </w:rPr>
        <w:t>the</w:t>
      </w:r>
      <w:r>
        <w:rPr>
          <w:spacing w:val="-11"/>
          <w:sz w:val="18"/>
        </w:rPr>
        <w:t xml:space="preserve"> </w:t>
      </w:r>
      <w:r>
        <w:rPr>
          <w:sz w:val="18"/>
        </w:rPr>
        <w:t>Minister</w:t>
      </w:r>
      <w:r>
        <w:rPr>
          <w:spacing w:val="-13"/>
          <w:sz w:val="18"/>
        </w:rPr>
        <w:t xml:space="preserve"> </w:t>
      </w:r>
      <w:r>
        <w:rPr>
          <w:sz w:val="18"/>
        </w:rPr>
        <w:t>of</w:t>
      </w:r>
      <w:r>
        <w:rPr>
          <w:spacing w:val="-13"/>
          <w:sz w:val="18"/>
        </w:rPr>
        <w:t xml:space="preserve"> </w:t>
      </w:r>
      <w:r>
        <w:rPr>
          <w:sz w:val="18"/>
        </w:rPr>
        <w:t>Industry</w:t>
      </w:r>
      <w:r>
        <w:rPr>
          <w:spacing w:val="-12"/>
          <w:sz w:val="18"/>
        </w:rPr>
        <w:t xml:space="preserve"> </w:t>
      </w:r>
      <w:r>
        <w:rPr>
          <w:sz w:val="18"/>
        </w:rPr>
        <w:t>and</w:t>
      </w:r>
      <w:r>
        <w:rPr>
          <w:spacing w:val="-9"/>
          <w:sz w:val="18"/>
        </w:rPr>
        <w:t xml:space="preserve"> </w:t>
      </w:r>
      <w:r>
        <w:rPr>
          <w:sz w:val="18"/>
        </w:rPr>
        <w:t>Trade</w:t>
      </w:r>
      <w:r>
        <w:rPr>
          <w:spacing w:val="-12"/>
          <w:sz w:val="18"/>
        </w:rPr>
        <w:t xml:space="preserve"> </w:t>
      </w:r>
      <w:r>
        <w:rPr>
          <w:sz w:val="18"/>
        </w:rPr>
        <w:t>may</w:t>
      </w:r>
      <w:r>
        <w:rPr>
          <w:spacing w:val="-13"/>
          <w:sz w:val="18"/>
        </w:rPr>
        <w:t xml:space="preserve"> </w:t>
      </w:r>
      <w:r>
        <w:rPr>
          <w:sz w:val="18"/>
        </w:rPr>
        <w:t>decide to impose retrospective countervailing</w:t>
      </w:r>
      <w:r>
        <w:rPr>
          <w:spacing w:val="-3"/>
          <w:sz w:val="18"/>
        </w:rPr>
        <w:t xml:space="preserve"> </w:t>
      </w:r>
      <w:r>
        <w:rPr>
          <w:sz w:val="18"/>
        </w:rPr>
        <w:t>duties;</w:t>
      </w:r>
    </w:p>
    <w:p w14:paraId="13788C67" w14:textId="77777777" w:rsidR="002D387D" w:rsidRDefault="002D387D">
      <w:pPr>
        <w:pStyle w:val="a3"/>
        <w:spacing w:before="10"/>
        <w:rPr>
          <w:sz w:val="19"/>
        </w:rPr>
      </w:pPr>
    </w:p>
    <w:p w14:paraId="12AF0318" w14:textId="77777777" w:rsidR="002D387D" w:rsidRDefault="00FC3198">
      <w:pPr>
        <w:pStyle w:val="a4"/>
        <w:numPr>
          <w:ilvl w:val="1"/>
          <w:numId w:val="12"/>
        </w:numPr>
        <w:tabs>
          <w:tab w:val="left" w:pos="929"/>
        </w:tabs>
        <w:ind w:right="113" w:firstLine="0"/>
        <w:jc w:val="both"/>
        <w:rPr>
          <w:sz w:val="18"/>
        </w:rPr>
      </w:pPr>
      <w:r>
        <w:rPr>
          <w:sz w:val="18"/>
        </w:rPr>
        <w:t>Retrospective countervailing duties shall be imposed on products imported within 90 days before the imposition of provisional countervailing duties if these products are concluded as being</w:t>
      </w:r>
      <w:r>
        <w:rPr>
          <w:spacing w:val="-8"/>
          <w:sz w:val="18"/>
        </w:rPr>
        <w:t xml:space="preserve"> </w:t>
      </w:r>
      <w:proofErr w:type="spellStart"/>
      <w:r>
        <w:rPr>
          <w:sz w:val="18"/>
        </w:rPr>
        <w:t>subsidised</w:t>
      </w:r>
      <w:proofErr w:type="spellEnd"/>
      <w:r>
        <w:rPr>
          <w:sz w:val="18"/>
        </w:rPr>
        <w:t>;</w:t>
      </w:r>
      <w:r>
        <w:rPr>
          <w:spacing w:val="-8"/>
          <w:sz w:val="18"/>
        </w:rPr>
        <w:t xml:space="preserve"> </w:t>
      </w:r>
      <w:r>
        <w:rPr>
          <w:sz w:val="18"/>
        </w:rPr>
        <w:t>the</w:t>
      </w:r>
      <w:r>
        <w:rPr>
          <w:spacing w:val="-8"/>
          <w:sz w:val="18"/>
        </w:rPr>
        <w:t xml:space="preserve"> </w:t>
      </w:r>
      <w:r>
        <w:rPr>
          <w:sz w:val="18"/>
        </w:rPr>
        <w:t>volume</w:t>
      </w:r>
      <w:r>
        <w:rPr>
          <w:spacing w:val="-8"/>
          <w:sz w:val="18"/>
        </w:rPr>
        <w:t xml:space="preserve"> </w:t>
      </w:r>
      <w:r>
        <w:rPr>
          <w:sz w:val="18"/>
        </w:rPr>
        <w:t>or</w:t>
      </w:r>
      <w:r>
        <w:rPr>
          <w:spacing w:val="-8"/>
          <w:sz w:val="18"/>
        </w:rPr>
        <w:t xml:space="preserve"> </w:t>
      </w:r>
      <w:r>
        <w:rPr>
          <w:sz w:val="18"/>
        </w:rPr>
        <w:t>quantity</w:t>
      </w:r>
      <w:r>
        <w:rPr>
          <w:spacing w:val="-9"/>
          <w:sz w:val="18"/>
        </w:rPr>
        <w:t xml:space="preserve"> </w:t>
      </w:r>
      <w:r>
        <w:rPr>
          <w:sz w:val="18"/>
        </w:rPr>
        <w:t>of</w:t>
      </w:r>
      <w:r>
        <w:rPr>
          <w:spacing w:val="-9"/>
          <w:sz w:val="18"/>
        </w:rPr>
        <w:t xml:space="preserve"> </w:t>
      </w:r>
      <w:proofErr w:type="spellStart"/>
      <w:r>
        <w:rPr>
          <w:sz w:val="18"/>
        </w:rPr>
        <w:t>subsidised</w:t>
      </w:r>
      <w:proofErr w:type="spellEnd"/>
      <w:r>
        <w:rPr>
          <w:spacing w:val="-8"/>
          <w:sz w:val="18"/>
        </w:rPr>
        <w:t xml:space="preserve"> </w:t>
      </w:r>
      <w:r>
        <w:rPr>
          <w:sz w:val="18"/>
        </w:rPr>
        <w:t>imports</w:t>
      </w:r>
      <w:r>
        <w:rPr>
          <w:spacing w:val="-8"/>
          <w:sz w:val="18"/>
        </w:rPr>
        <w:t xml:space="preserve"> </w:t>
      </w:r>
      <w:r>
        <w:rPr>
          <w:sz w:val="18"/>
        </w:rPr>
        <w:t>into</w:t>
      </w:r>
      <w:r>
        <w:rPr>
          <w:spacing w:val="-7"/>
          <w:sz w:val="18"/>
        </w:rPr>
        <w:t xml:space="preserve"> </w:t>
      </w:r>
      <w:r>
        <w:rPr>
          <w:sz w:val="18"/>
        </w:rPr>
        <w:t>Viet</w:t>
      </w:r>
      <w:r>
        <w:rPr>
          <w:spacing w:val="-7"/>
          <w:sz w:val="18"/>
        </w:rPr>
        <w:t xml:space="preserve"> </w:t>
      </w:r>
      <w:r>
        <w:rPr>
          <w:sz w:val="18"/>
        </w:rPr>
        <w:t>Nam</w:t>
      </w:r>
      <w:r>
        <w:rPr>
          <w:spacing w:val="-9"/>
          <w:sz w:val="18"/>
        </w:rPr>
        <w:t xml:space="preserve"> </w:t>
      </w:r>
      <w:r>
        <w:rPr>
          <w:sz w:val="18"/>
        </w:rPr>
        <w:t>sees</w:t>
      </w:r>
      <w:r>
        <w:rPr>
          <w:spacing w:val="-8"/>
          <w:sz w:val="18"/>
        </w:rPr>
        <w:t xml:space="preserve"> </w:t>
      </w:r>
      <w:r>
        <w:rPr>
          <w:sz w:val="18"/>
        </w:rPr>
        <w:t>an</w:t>
      </w:r>
      <w:r>
        <w:rPr>
          <w:spacing w:val="-9"/>
          <w:sz w:val="18"/>
        </w:rPr>
        <w:t xml:space="preserve"> </w:t>
      </w:r>
      <w:r>
        <w:rPr>
          <w:sz w:val="18"/>
        </w:rPr>
        <w:t>unusual increase in the period from the time of commencement of the investigation to the time of imposition</w:t>
      </w:r>
      <w:r>
        <w:rPr>
          <w:spacing w:val="-13"/>
          <w:sz w:val="18"/>
        </w:rPr>
        <w:t xml:space="preserve"> </w:t>
      </w:r>
      <w:r>
        <w:rPr>
          <w:sz w:val="18"/>
        </w:rPr>
        <w:t>of</w:t>
      </w:r>
      <w:r>
        <w:rPr>
          <w:spacing w:val="-12"/>
          <w:sz w:val="18"/>
        </w:rPr>
        <w:t xml:space="preserve"> </w:t>
      </w:r>
      <w:r>
        <w:rPr>
          <w:sz w:val="18"/>
        </w:rPr>
        <w:t>provisional</w:t>
      </w:r>
      <w:r>
        <w:rPr>
          <w:spacing w:val="-9"/>
          <w:sz w:val="18"/>
        </w:rPr>
        <w:t xml:space="preserve"> </w:t>
      </w:r>
      <w:r>
        <w:rPr>
          <w:sz w:val="18"/>
        </w:rPr>
        <w:t>countervailing</w:t>
      </w:r>
      <w:r>
        <w:rPr>
          <w:spacing w:val="-11"/>
          <w:sz w:val="18"/>
        </w:rPr>
        <w:t xml:space="preserve"> </w:t>
      </w:r>
      <w:r>
        <w:rPr>
          <w:sz w:val="18"/>
        </w:rPr>
        <w:t>duties,</w:t>
      </w:r>
      <w:r>
        <w:rPr>
          <w:spacing w:val="-11"/>
          <w:sz w:val="18"/>
        </w:rPr>
        <w:t xml:space="preserve"> </w:t>
      </w:r>
      <w:r>
        <w:rPr>
          <w:sz w:val="18"/>
        </w:rPr>
        <w:t>causing</w:t>
      </w:r>
      <w:r>
        <w:rPr>
          <w:spacing w:val="-11"/>
          <w:sz w:val="18"/>
        </w:rPr>
        <w:t xml:space="preserve"> </w:t>
      </w:r>
      <w:r>
        <w:rPr>
          <w:sz w:val="18"/>
        </w:rPr>
        <w:t>hardly</w:t>
      </w:r>
      <w:r>
        <w:rPr>
          <w:spacing w:val="-12"/>
          <w:sz w:val="18"/>
        </w:rPr>
        <w:t xml:space="preserve"> </w:t>
      </w:r>
      <w:r>
        <w:rPr>
          <w:sz w:val="18"/>
        </w:rPr>
        <w:t>remediable</w:t>
      </w:r>
      <w:r>
        <w:rPr>
          <w:spacing w:val="-12"/>
          <w:sz w:val="18"/>
        </w:rPr>
        <w:t xml:space="preserve"> </w:t>
      </w:r>
      <w:r>
        <w:rPr>
          <w:sz w:val="18"/>
        </w:rPr>
        <w:t>injury</w:t>
      </w:r>
      <w:r>
        <w:rPr>
          <w:spacing w:val="-10"/>
          <w:sz w:val="18"/>
        </w:rPr>
        <w:t xml:space="preserve"> </w:t>
      </w:r>
      <w:r>
        <w:rPr>
          <w:sz w:val="18"/>
        </w:rPr>
        <w:t>to</w:t>
      </w:r>
      <w:r>
        <w:rPr>
          <w:spacing w:val="-11"/>
          <w:sz w:val="18"/>
        </w:rPr>
        <w:t xml:space="preserve"> </w:t>
      </w:r>
      <w:r>
        <w:rPr>
          <w:sz w:val="18"/>
        </w:rPr>
        <w:t>a</w:t>
      </w:r>
      <w:r>
        <w:rPr>
          <w:spacing w:val="-11"/>
          <w:sz w:val="18"/>
        </w:rPr>
        <w:t xml:space="preserve"> </w:t>
      </w:r>
      <w:r>
        <w:rPr>
          <w:sz w:val="18"/>
        </w:rPr>
        <w:t>domestic industry.</w:t>
      </w:r>
    </w:p>
    <w:p w14:paraId="5F16619F" w14:textId="77777777" w:rsidR="002D387D" w:rsidRDefault="002D387D">
      <w:pPr>
        <w:pStyle w:val="a3"/>
        <w:spacing w:before="10"/>
        <w:rPr>
          <w:sz w:val="19"/>
        </w:rPr>
      </w:pPr>
    </w:p>
    <w:p w14:paraId="78ABE98C" w14:textId="77777777" w:rsidR="002D387D" w:rsidRDefault="00FC3198">
      <w:pPr>
        <w:pStyle w:val="a4"/>
        <w:numPr>
          <w:ilvl w:val="0"/>
          <w:numId w:val="12"/>
        </w:numPr>
        <w:tabs>
          <w:tab w:val="left" w:pos="338"/>
        </w:tabs>
        <w:ind w:right="121" w:firstLine="0"/>
        <w:rPr>
          <w:sz w:val="18"/>
        </w:rPr>
      </w:pPr>
      <w:r>
        <w:rPr>
          <w:sz w:val="18"/>
        </w:rPr>
        <w:t>The</w:t>
      </w:r>
      <w:r>
        <w:rPr>
          <w:spacing w:val="-5"/>
          <w:sz w:val="18"/>
        </w:rPr>
        <w:t xml:space="preserve"> </w:t>
      </w:r>
      <w:r>
        <w:rPr>
          <w:sz w:val="18"/>
        </w:rPr>
        <w:t>application</w:t>
      </w:r>
      <w:r>
        <w:rPr>
          <w:spacing w:val="-8"/>
          <w:sz w:val="18"/>
        </w:rPr>
        <w:t xml:space="preserve"> </w:t>
      </w:r>
      <w:r>
        <w:rPr>
          <w:sz w:val="18"/>
        </w:rPr>
        <w:t>of</w:t>
      </w:r>
      <w:r>
        <w:rPr>
          <w:spacing w:val="-9"/>
          <w:sz w:val="18"/>
        </w:rPr>
        <w:t xml:space="preserve"> </w:t>
      </w:r>
      <w:r>
        <w:rPr>
          <w:sz w:val="18"/>
        </w:rPr>
        <w:t>other</w:t>
      </w:r>
      <w:r>
        <w:rPr>
          <w:spacing w:val="-5"/>
          <w:sz w:val="18"/>
        </w:rPr>
        <w:t xml:space="preserve"> </w:t>
      </w:r>
      <w:r>
        <w:rPr>
          <w:sz w:val="18"/>
        </w:rPr>
        <w:t>countervailing</w:t>
      </w:r>
      <w:r>
        <w:rPr>
          <w:spacing w:val="-7"/>
          <w:sz w:val="18"/>
        </w:rPr>
        <w:t xml:space="preserve"> </w:t>
      </w:r>
      <w:r>
        <w:rPr>
          <w:sz w:val="18"/>
        </w:rPr>
        <w:t>measures</w:t>
      </w:r>
      <w:r>
        <w:rPr>
          <w:spacing w:val="-8"/>
          <w:sz w:val="18"/>
        </w:rPr>
        <w:t xml:space="preserve"> </w:t>
      </w:r>
      <w:r>
        <w:rPr>
          <w:sz w:val="18"/>
        </w:rPr>
        <w:t>must</w:t>
      </w:r>
      <w:r>
        <w:rPr>
          <w:spacing w:val="-6"/>
          <w:sz w:val="18"/>
        </w:rPr>
        <w:t xml:space="preserve"> </w:t>
      </w:r>
      <w:r>
        <w:rPr>
          <w:sz w:val="18"/>
        </w:rPr>
        <w:t>comply</w:t>
      </w:r>
      <w:r>
        <w:rPr>
          <w:spacing w:val="-8"/>
          <w:sz w:val="18"/>
        </w:rPr>
        <w:t xml:space="preserve"> </w:t>
      </w:r>
      <w:r>
        <w:rPr>
          <w:sz w:val="18"/>
        </w:rPr>
        <w:t>with</w:t>
      </w:r>
      <w:r>
        <w:rPr>
          <w:spacing w:val="-7"/>
          <w:sz w:val="18"/>
        </w:rPr>
        <w:t xml:space="preserve"> </w:t>
      </w:r>
      <w:r>
        <w:rPr>
          <w:sz w:val="18"/>
        </w:rPr>
        <w:t>treaties</w:t>
      </w:r>
      <w:r>
        <w:rPr>
          <w:spacing w:val="-7"/>
          <w:sz w:val="18"/>
        </w:rPr>
        <w:t xml:space="preserve"> </w:t>
      </w:r>
      <w:r>
        <w:rPr>
          <w:sz w:val="18"/>
        </w:rPr>
        <w:t>to</w:t>
      </w:r>
      <w:r>
        <w:rPr>
          <w:spacing w:val="-9"/>
          <w:sz w:val="18"/>
        </w:rPr>
        <w:t xml:space="preserve"> </w:t>
      </w:r>
      <w:r>
        <w:rPr>
          <w:sz w:val="18"/>
        </w:rPr>
        <w:t>which</w:t>
      </w:r>
      <w:r>
        <w:rPr>
          <w:spacing w:val="-6"/>
          <w:sz w:val="18"/>
        </w:rPr>
        <w:t xml:space="preserve"> </w:t>
      </w:r>
      <w:r>
        <w:rPr>
          <w:sz w:val="18"/>
        </w:rPr>
        <w:t>the</w:t>
      </w:r>
      <w:r>
        <w:rPr>
          <w:spacing w:val="-7"/>
          <w:sz w:val="18"/>
        </w:rPr>
        <w:t xml:space="preserve"> </w:t>
      </w:r>
      <w:r>
        <w:rPr>
          <w:sz w:val="18"/>
        </w:rPr>
        <w:t>Socialist Republic of Viet Nam is a contracting party or principles of international</w:t>
      </w:r>
      <w:r>
        <w:rPr>
          <w:spacing w:val="-20"/>
          <w:sz w:val="18"/>
        </w:rPr>
        <w:t xml:space="preserve"> </w:t>
      </w:r>
      <w:r>
        <w:rPr>
          <w:sz w:val="18"/>
        </w:rPr>
        <w:t>law.</w:t>
      </w:r>
    </w:p>
    <w:p w14:paraId="762BA96D" w14:textId="77777777" w:rsidR="002D387D" w:rsidRDefault="002D387D">
      <w:pPr>
        <w:pStyle w:val="a3"/>
        <w:spacing w:before="8"/>
        <w:rPr>
          <w:sz w:val="19"/>
        </w:rPr>
      </w:pPr>
    </w:p>
    <w:p w14:paraId="040FA753" w14:textId="77777777" w:rsidR="002D387D" w:rsidRDefault="00FC3198">
      <w:pPr>
        <w:pStyle w:val="1"/>
        <w:spacing w:before="1"/>
      </w:pPr>
      <w:r>
        <w:t>Article 90. Review of the application of countervailing measures</w:t>
      </w:r>
    </w:p>
    <w:p w14:paraId="6792BDD8" w14:textId="77777777" w:rsidR="002D387D" w:rsidRDefault="002D387D">
      <w:pPr>
        <w:pStyle w:val="a3"/>
        <w:spacing w:before="8"/>
        <w:rPr>
          <w:b/>
          <w:sz w:val="19"/>
        </w:rPr>
      </w:pPr>
    </w:p>
    <w:p w14:paraId="0389E522" w14:textId="77777777" w:rsidR="002D387D" w:rsidRDefault="00FC3198">
      <w:pPr>
        <w:pStyle w:val="a4"/>
        <w:numPr>
          <w:ilvl w:val="0"/>
          <w:numId w:val="11"/>
        </w:numPr>
        <w:tabs>
          <w:tab w:val="left" w:pos="343"/>
        </w:tabs>
        <w:rPr>
          <w:sz w:val="18"/>
        </w:rPr>
      </w:pPr>
      <w:r>
        <w:rPr>
          <w:sz w:val="18"/>
        </w:rPr>
        <w:t>The review at the request of interes</w:t>
      </w:r>
      <w:r>
        <w:rPr>
          <w:sz w:val="18"/>
        </w:rPr>
        <w:t>ted parties in an investigation case is prescribed as</w:t>
      </w:r>
      <w:r>
        <w:rPr>
          <w:spacing w:val="-38"/>
          <w:sz w:val="18"/>
        </w:rPr>
        <w:t xml:space="preserve"> </w:t>
      </w:r>
      <w:r>
        <w:rPr>
          <w:sz w:val="18"/>
        </w:rPr>
        <w:t>follows:</w:t>
      </w:r>
    </w:p>
    <w:p w14:paraId="5C27FEC6" w14:textId="77777777" w:rsidR="002D387D" w:rsidRDefault="002D387D">
      <w:pPr>
        <w:pStyle w:val="a3"/>
        <w:spacing w:before="9"/>
        <w:rPr>
          <w:sz w:val="19"/>
        </w:rPr>
      </w:pPr>
    </w:p>
    <w:p w14:paraId="0565DF54" w14:textId="77777777" w:rsidR="002D387D" w:rsidRDefault="00FC3198">
      <w:pPr>
        <w:pStyle w:val="a4"/>
        <w:numPr>
          <w:ilvl w:val="1"/>
          <w:numId w:val="11"/>
        </w:numPr>
        <w:tabs>
          <w:tab w:val="left" w:pos="955"/>
        </w:tabs>
        <w:ind w:right="117" w:firstLine="0"/>
        <w:jc w:val="both"/>
        <w:rPr>
          <w:sz w:val="18"/>
        </w:rPr>
      </w:pPr>
      <w:r>
        <w:rPr>
          <w:sz w:val="18"/>
        </w:rPr>
        <w:t>After 01 year from the date of issuance of a decision on application of countervailing measures, the Minister of Industry and Trade may decide to review the application of these measures at th</w:t>
      </w:r>
      <w:r>
        <w:rPr>
          <w:sz w:val="18"/>
        </w:rPr>
        <w:t>e request of one or more than one interested party in the investigation case and after considering the evidence provided by the</w:t>
      </w:r>
      <w:r>
        <w:rPr>
          <w:spacing w:val="-11"/>
          <w:sz w:val="18"/>
        </w:rPr>
        <w:t xml:space="preserve"> </w:t>
      </w:r>
      <w:r>
        <w:rPr>
          <w:sz w:val="18"/>
        </w:rPr>
        <w:t>requester;</w:t>
      </w:r>
    </w:p>
    <w:p w14:paraId="3035547C" w14:textId="77777777" w:rsidR="002D387D" w:rsidRDefault="002D387D">
      <w:pPr>
        <w:pStyle w:val="a3"/>
        <w:spacing w:before="10"/>
        <w:rPr>
          <w:sz w:val="19"/>
        </w:rPr>
      </w:pPr>
    </w:p>
    <w:p w14:paraId="08F6F104" w14:textId="77777777" w:rsidR="002D387D" w:rsidRDefault="00FC3198">
      <w:pPr>
        <w:pStyle w:val="a4"/>
        <w:numPr>
          <w:ilvl w:val="1"/>
          <w:numId w:val="11"/>
        </w:numPr>
        <w:tabs>
          <w:tab w:val="left" w:pos="993"/>
        </w:tabs>
        <w:ind w:right="115" w:firstLine="0"/>
        <w:jc w:val="both"/>
        <w:rPr>
          <w:sz w:val="18"/>
        </w:rPr>
      </w:pPr>
      <w:r>
        <w:rPr>
          <w:sz w:val="18"/>
        </w:rPr>
        <w:t>The performance of review-related procedures must not impede the application of countervailing measures currently in</w:t>
      </w:r>
      <w:r>
        <w:rPr>
          <w:spacing w:val="-7"/>
          <w:sz w:val="18"/>
        </w:rPr>
        <w:t xml:space="preserve"> </w:t>
      </w:r>
      <w:r>
        <w:rPr>
          <w:sz w:val="18"/>
        </w:rPr>
        <w:t>force;</w:t>
      </w:r>
    </w:p>
    <w:p w14:paraId="0488E360" w14:textId="77777777" w:rsidR="002D387D" w:rsidRDefault="002D387D">
      <w:pPr>
        <w:pStyle w:val="a3"/>
        <w:spacing w:before="9"/>
        <w:rPr>
          <w:sz w:val="19"/>
        </w:rPr>
      </w:pPr>
    </w:p>
    <w:p w14:paraId="128780D7" w14:textId="77777777" w:rsidR="002D387D" w:rsidRDefault="00FC3198">
      <w:pPr>
        <w:pStyle w:val="a4"/>
        <w:numPr>
          <w:ilvl w:val="1"/>
          <w:numId w:val="11"/>
        </w:numPr>
        <w:tabs>
          <w:tab w:val="left" w:pos="907"/>
        </w:tabs>
        <w:ind w:right="123" w:firstLine="0"/>
        <w:jc w:val="both"/>
        <w:rPr>
          <w:sz w:val="18"/>
        </w:rPr>
      </w:pPr>
      <w:r>
        <w:rPr>
          <w:sz w:val="18"/>
        </w:rPr>
        <w:t xml:space="preserve">The time limit for a review prescribed in this Clause is 6 months from the date of issuance of the review decision and, when necessary, </w:t>
      </w:r>
      <w:proofErr w:type="gramStart"/>
      <w:r>
        <w:rPr>
          <w:sz w:val="18"/>
        </w:rPr>
        <w:t>may  be</w:t>
      </w:r>
      <w:proofErr w:type="gramEnd"/>
      <w:r>
        <w:rPr>
          <w:sz w:val="18"/>
        </w:rPr>
        <w:t xml:space="preserve"> extended once for not more than        3</w:t>
      </w:r>
      <w:r>
        <w:rPr>
          <w:spacing w:val="-2"/>
          <w:sz w:val="18"/>
        </w:rPr>
        <w:t xml:space="preserve"> </w:t>
      </w:r>
      <w:r>
        <w:rPr>
          <w:sz w:val="18"/>
        </w:rPr>
        <w:t>months.</w:t>
      </w:r>
    </w:p>
    <w:p w14:paraId="73667CF6" w14:textId="77777777" w:rsidR="002D387D" w:rsidRDefault="002D387D">
      <w:pPr>
        <w:jc w:val="both"/>
        <w:rPr>
          <w:sz w:val="18"/>
        </w:rPr>
        <w:sectPr w:rsidR="002D387D">
          <w:pgSz w:w="11910" w:h="16840"/>
          <w:pgMar w:top="1600" w:right="1320" w:bottom="280" w:left="1340" w:header="719" w:footer="0" w:gutter="0"/>
          <w:cols w:space="720"/>
        </w:sectPr>
      </w:pPr>
    </w:p>
    <w:p w14:paraId="3DD4E6CC" w14:textId="77777777" w:rsidR="002D387D" w:rsidRDefault="00FC3198">
      <w:pPr>
        <w:pStyle w:val="a4"/>
        <w:numPr>
          <w:ilvl w:val="0"/>
          <w:numId w:val="11"/>
        </w:numPr>
        <w:tabs>
          <w:tab w:val="left" w:pos="343"/>
        </w:tabs>
        <w:spacing w:before="92"/>
        <w:rPr>
          <w:sz w:val="18"/>
        </w:rPr>
      </w:pPr>
      <w:r>
        <w:rPr>
          <w:sz w:val="18"/>
        </w:rPr>
        <w:lastRenderedPageBreak/>
        <w:t>Sunset review is prescribed as</w:t>
      </w:r>
      <w:r>
        <w:rPr>
          <w:spacing w:val="-7"/>
          <w:sz w:val="18"/>
        </w:rPr>
        <w:t xml:space="preserve"> </w:t>
      </w:r>
      <w:r>
        <w:rPr>
          <w:sz w:val="18"/>
        </w:rPr>
        <w:t>follows:</w:t>
      </w:r>
    </w:p>
    <w:p w14:paraId="2BA6FCA6" w14:textId="77777777" w:rsidR="002D387D" w:rsidRDefault="002D387D">
      <w:pPr>
        <w:pStyle w:val="a3"/>
        <w:spacing w:before="2"/>
      </w:pPr>
    </w:p>
    <w:p w14:paraId="40372C4B" w14:textId="77777777" w:rsidR="002D387D" w:rsidRDefault="00FC3198">
      <w:pPr>
        <w:pStyle w:val="a4"/>
        <w:numPr>
          <w:ilvl w:val="1"/>
          <w:numId w:val="11"/>
        </w:numPr>
        <w:tabs>
          <w:tab w:val="left" w:pos="917"/>
        </w:tabs>
        <w:ind w:right="124" w:firstLine="0"/>
        <w:jc w:val="both"/>
        <w:rPr>
          <w:sz w:val="18"/>
        </w:rPr>
      </w:pPr>
      <w:r>
        <w:rPr>
          <w:sz w:val="18"/>
        </w:rPr>
        <w:t>One</w:t>
      </w:r>
      <w:r>
        <w:rPr>
          <w:spacing w:val="-3"/>
          <w:sz w:val="18"/>
        </w:rPr>
        <w:t xml:space="preserve"> </w:t>
      </w:r>
      <w:r>
        <w:rPr>
          <w:sz w:val="18"/>
        </w:rPr>
        <w:t>year</w:t>
      </w:r>
      <w:r>
        <w:rPr>
          <w:spacing w:val="-6"/>
          <w:sz w:val="18"/>
        </w:rPr>
        <w:t xml:space="preserve"> </w:t>
      </w:r>
      <w:r>
        <w:rPr>
          <w:sz w:val="18"/>
        </w:rPr>
        <w:t>before</w:t>
      </w:r>
      <w:r>
        <w:rPr>
          <w:spacing w:val="-4"/>
          <w:sz w:val="18"/>
        </w:rPr>
        <w:t xml:space="preserve"> </w:t>
      </w:r>
      <w:r>
        <w:rPr>
          <w:sz w:val="18"/>
        </w:rPr>
        <w:t>the</w:t>
      </w:r>
      <w:r>
        <w:rPr>
          <w:spacing w:val="-5"/>
          <w:sz w:val="18"/>
        </w:rPr>
        <w:t xml:space="preserve"> </w:t>
      </w:r>
      <w:r>
        <w:rPr>
          <w:sz w:val="18"/>
        </w:rPr>
        <w:t>expiration</w:t>
      </w:r>
      <w:r>
        <w:rPr>
          <w:spacing w:val="-6"/>
          <w:sz w:val="18"/>
        </w:rPr>
        <w:t xml:space="preserve"> </w:t>
      </w:r>
      <w:r>
        <w:rPr>
          <w:sz w:val="18"/>
        </w:rPr>
        <w:t>of</w:t>
      </w:r>
      <w:r>
        <w:rPr>
          <w:spacing w:val="-7"/>
          <w:sz w:val="18"/>
        </w:rPr>
        <w:t xml:space="preserve"> </w:t>
      </w:r>
      <w:r>
        <w:rPr>
          <w:sz w:val="18"/>
        </w:rPr>
        <w:t>the</w:t>
      </w:r>
      <w:r>
        <w:rPr>
          <w:spacing w:val="-4"/>
          <w:sz w:val="18"/>
        </w:rPr>
        <w:t xml:space="preserve"> </w:t>
      </w:r>
      <w:r>
        <w:rPr>
          <w:sz w:val="18"/>
        </w:rPr>
        <w:t>time</w:t>
      </w:r>
      <w:r>
        <w:rPr>
          <w:spacing w:val="-5"/>
          <w:sz w:val="18"/>
        </w:rPr>
        <w:t xml:space="preserve"> </w:t>
      </w:r>
      <w:r>
        <w:rPr>
          <w:sz w:val="18"/>
        </w:rPr>
        <w:t>limit</w:t>
      </w:r>
      <w:r>
        <w:rPr>
          <w:spacing w:val="-4"/>
          <w:sz w:val="18"/>
        </w:rPr>
        <w:t xml:space="preserve"> </w:t>
      </w:r>
      <w:r>
        <w:rPr>
          <w:sz w:val="18"/>
        </w:rPr>
        <w:t>for</w:t>
      </w:r>
      <w:r>
        <w:rPr>
          <w:spacing w:val="-8"/>
          <w:sz w:val="18"/>
        </w:rPr>
        <w:t xml:space="preserve"> </w:t>
      </w:r>
      <w:r>
        <w:rPr>
          <w:sz w:val="18"/>
        </w:rPr>
        <w:t>application</w:t>
      </w:r>
      <w:r>
        <w:rPr>
          <w:spacing w:val="-6"/>
          <w:sz w:val="18"/>
        </w:rPr>
        <w:t xml:space="preserve"> </w:t>
      </w:r>
      <w:r>
        <w:rPr>
          <w:sz w:val="18"/>
        </w:rPr>
        <w:t>of</w:t>
      </w:r>
      <w:r>
        <w:rPr>
          <w:spacing w:val="-7"/>
          <w:sz w:val="18"/>
        </w:rPr>
        <w:t xml:space="preserve"> </w:t>
      </w:r>
      <w:r>
        <w:rPr>
          <w:sz w:val="18"/>
        </w:rPr>
        <w:t>countervailing</w:t>
      </w:r>
      <w:r>
        <w:rPr>
          <w:spacing w:val="-4"/>
          <w:sz w:val="18"/>
        </w:rPr>
        <w:t xml:space="preserve"> </w:t>
      </w:r>
      <w:r>
        <w:rPr>
          <w:sz w:val="18"/>
        </w:rPr>
        <w:t>measures, the Minister of Industry and Trade shall issue a decision to conduct sunset review of such application;</w:t>
      </w:r>
    </w:p>
    <w:p w14:paraId="1FAB17BC" w14:textId="77777777" w:rsidR="002D387D" w:rsidRDefault="002D387D">
      <w:pPr>
        <w:pStyle w:val="a3"/>
        <w:spacing w:before="1"/>
      </w:pPr>
    </w:p>
    <w:p w14:paraId="01BA3CA6" w14:textId="77777777" w:rsidR="002D387D" w:rsidRDefault="00FC3198">
      <w:pPr>
        <w:pStyle w:val="a4"/>
        <w:numPr>
          <w:ilvl w:val="1"/>
          <w:numId w:val="11"/>
        </w:numPr>
        <w:tabs>
          <w:tab w:val="left" w:pos="931"/>
        </w:tabs>
        <w:ind w:right="116" w:firstLine="0"/>
        <w:jc w:val="both"/>
        <w:rPr>
          <w:sz w:val="18"/>
        </w:rPr>
      </w:pPr>
      <w:r>
        <w:rPr>
          <w:sz w:val="18"/>
        </w:rPr>
        <w:t>The review aims to assess the necessity, reasonability and socio-economic impacts of the continued application of countervailing</w:t>
      </w:r>
      <w:r>
        <w:rPr>
          <w:spacing w:val="-8"/>
          <w:sz w:val="18"/>
        </w:rPr>
        <w:t xml:space="preserve"> </w:t>
      </w:r>
      <w:r>
        <w:rPr>
          <w:sz w:val="18"/>
        </w:rPr>
        <w:t>measures;</w:t>
      </w:r>
    </w:p>
    <w:p w14:paraId="60B56C5E" w14:textId="77777777" w:rsidR="002D387D" w:rsidRDefault="002D387D">
      <w:pPr>
        <w:pStyle w:val="a3"/>
        <w:spacing w:before="1"/>
      </w:pPr>
    </w:p>
    <w:p w14:paraId="2B0B379B" w14:textId="77777777" w:rsidR="002D387D" w:rsidRDefault="00FC3198">
      <w:pPr>
        <w:pStyle w:val="a4"/>
        <w:numPr>
          <w:ilvl w:val="1"/>
          <w:numId w:val="11"/>
        </w:numPr>
        <w:tabs>
          <w:tab w:val="left" w:pos="893"/>
        </w:tabs>
        <w:ind w:right="119" w:firstLine="0"/>
        <w:jc w:val="both"/>
        <w:rPr>
          <w:sz w:val="18"/>
        </w:rPr>
      </w:pPr>
      <w:r>
        <w:rPr>
          <w:sz w:val="18"/>
        </w:rPr>
        <w:t>B</w:t>
      </w:r>
      <w:r>
        <w:rPr>
          <w:sz w:val="18"/>
        </w:rPr>
        <w:t>ased</w:t>
      </w:r>
      <w:r>
        <w:rPr>
          <w:spacing w:val="-14"/>
          <w:sz w:val="18"/>
        </w:rPr>
        <w:t xml:space="preserve"> </w:t>
      </w:r>
      <w:r>
        <w:rPr>
          <w:sz w:val="18"/>
        </w:rPr>
        <w:t>on</w:t>
      </w:r>
      <w:r>
        <w:rPr>
          <w:spacing w:val="-14"/>
          <w:sz w:val="18"/>
        </w:rPr>
        <w:t xml:space="preserve"> </w:t>
      </w:r>
      <w:r>
        <w:rPr>
          <w:sz w:val="18"/>
        </w:rPr>
        <w:t>the</w:t>
      </w:r>
      <w:r>
        <w:rPr>
          <w:spacing w:val="-15"/>
          <w:sz w:val="18"/>
        </w:rPr>
        <w:t xml:space="preserve"> </w:t>
      </w:r>
      <w:r>
        <w:rPr>
          <w:sz w:val="18"/>
        </w:rPr>
        <w:t>investigating</w:t>
      </w:r>
      <w:r>
        <w:rPr>
          <w:spacing w:val="-14"/>
          <w:sz w:val="18"/>
        </w:rPr>
        <w:t xml:space="preserve"> </w:t>
      </w:r>
      <w:r>
        <w:rPr>
          <w:sz w:val="18"/>
        </w:rPr>
        <w:t>authority's</w:t>
      </w:r>
      <w:r>
        <w:rPr>
          <w:spacing w:val="-16"/>
          <w:sz w:val="18"/>
        </w:rPr>
        <w:t xml:space="preserve"> </w:t>
      </w:r>
      <w:r>
        <w:rPr>
          <w:sz w:val="18"/>
        </w:rPr>
        <w:t>review</w:t>
      </w:r>
      <w:r>
        <w:rPr>
          <w:spacing w:val="-14"/>
          <w:sz w:val="18"/>
        </w:rPr>
        <w:t xml:space="preserve"> </w:t>
      </w:r>
      <w:r>
        <w:rPr>
          <w:sz w:val="18"/>
        </w:rPr>
        <w:t>result,</w:t>
      </w:r>
      <w:r>
        <w:rPr>
          <w:spacing w:val="-15"/>
          <w:sz w:val="18"/>
        </w:rPr>
        <w:t xml:space="preserve"> </w:t>
      </w:r>
      <w:r>
        <w:rPr>
          <w:sz w:val="18"/>
        </w:rPr>
        <w:t>the</w:t>
      </w:r>
      <w:r>
        <w:rPr>
          <w:spacing w:val="-15"/>
          <w:sz w:val="18"/>
        </w:rPr>
        <w:t xml:space="preserve"> </w:t>
      </w:r>
      <w:r>
        <w:rPr>
          <w:sz w:val="18"/>
        </w:rPr>
        <w:t>Minister</w:t>
      </w:r>
      <w:r>
        <w:rPr>
          <w:spacing w:val="-15"/>
          <w:sz w:val="18"/>
        </w:rPr>
        <w:t xml:space="preserve"> </w:t>
      </w:r>
      <w:r>
        <w:rPr>
          <w:sz w:val="18"/>
        </w:rPr>
        <w:t>of</w:t>
      </w:r>
      <w:r>
        <w:rPr>
          <w:spacing w:val="-14"/>
          <w:sz w:val="18"/>
        </w:rPr>
        <w:t xml:space="preserve"> </w:t>
      </w:r>
      <w:r>
        <w:rPr>
          <w:sz w:val="18"/>
        </w:rPr>
        <w:t>Industry</w:t>
      </w:r>
      <w:r>
        <w:rPr>
          <w:spacing w:val="-15"/>
          <w:sz w:val="18"/>
        </w:rPr>
        <w:t xml:space="preserve"> </w:t>
      </w:r>
      <w:r>
        <w:rPr>
          <w:sz w:val="18"/>
        </w:rPr>
        <w:t>and</w:t>
      </w:r>
      <w:r>
        <w:rPr>
          <w:spacing w:val="-15"/>
          <w:sz w:val="18"/>
        </w:rPr>
        <w:t xml:space="preserve"> </w:t>
      </w:r>
      <w:r>
        <w:rPr>
          <w:sz w:val="18"/>
        </w:rPr>
        <w:t>Trade</w:t>
      </w:r>
      <w:r>
        <w:rPr>
          <w:spacing w:val="-14"/>
          <w:sz w:val="18"/>
        </w:rPr>
        <w:t xml:space="preserve"> </w:t>
      </w:r>
      <w:r>
        <w:rPr>
          <w:sz w:val="18"/>
        </w:rPr>
        <w:t>shall issue a decision to extend or not to extend the time limit for application of countervailing measures;</w:t>
      </w:r>
    </w:p>
    <w:p w14:paraId="6860FD8A" w14:textId="77777777" w:rsidR="002D387D" w:rsidRDefault="002D387D">
      <w:pPr>
        <w:pStyle w:val="a3"/>
        <w:spacing w:before="1"/>
      </w:pPr>
    </w:p>
    <w:p w14:paraId="6BEB74DE" w14:textId="77777777" w:rsidR="002D387D" w:rsidRDefault="00FC3198">
      <w:pPr>
        <w:pStyle w:val="a4"/>
        <w:numPr>
          <w:ilvl w:val="1"/>
          <w:numId w:val="11"/>
        </w:numPr>
        <w:tabs>
          <w:tab w:val="left" w:pos="912"/>
        </w:tabs>
        <w:ind w:right="123" w:firstLine="0"/>
        <w:jc w:val="both"/>
        <w:rPr>
          <w:sz w:val="18"/>
        </w:rPr>
      </w:pPr>
      <w:r>
        <w:rPr>
          <w:sz w:val="18"/>
        </w:rPr>
        <w:t>The</w:t>
      </w:r>
      <w:r>
        <w:rPr>
          <w:spacing w:val="-15"/>
          <w:sz w:val="18"/>
        </w:rPr>
        <w:t xml:space="preserve"> </w:t>
      </w:r>
      <w:r>
        <w:rPr>
          <w:sz w:val="18"/>
        </w:rPr>
        <w:t>time</w:t>
      </w:r>
      <w:r>
        <w:rPr>
          <w:spacing w:val="-15"/>
          <w:sz w:val="18"/>
        </w:rPr>
        <w:t xml:space="preserve"> </w:t>
      </w:r>
      <w:r>
        <w:rPr>
          <w:sz w:val="18"/>
        </w:rPr>
        <w:t>limit</w:t>
      </w:r>
      <w:r>
        <w:rPr>
          <w:spacing w:val="-13"/>
          <w:sz w:val="18"/>
        </w:rPr>
        <w:t xml:space="preserve"> </w:t>
      </w:r>
      <w:r>
        <w:rPr>
          <w:sz w:val="18"/>
        </w:rPr>
        <w:t>for</w:t>
      </w:r>
      <w:r>
        <w:rPr>
          <w:spacing w:val="-15"/>
          <w:sz w:val="18"/>
        </w:rPr>
        <w:t xml:space="preserve"> </w:t>
      </w:r>
      <w:r>
        <w:rPr>
          <w:sz w:val="18"/>
        </w:rPr>
        <w:t>sunset</w:t>
      </w:r>
      <w:r>
        <w:rPr>
          <w:spacing w:val="-15"/>
          <w:sz w:val="18"/>
        </w:rPr>
        <w:t xml:space="preserve"> </w:t>
      </w:r>
      <w:r>
        <w:rPr>
          <w:sz w:val="18"/>
        </w:rPr>
        <w:t>review</w:t>
      </w:r>
      <w:r>
        <w:rPr>
          <w:spacing w:val="-16"/>
          <w:sz w:val="18"/>
        </w:rPr>
        <w:t xml:space="preserve"> </w:t>
      </w:r>
      <w:r>
        <w:rPr>
          <w:sz w:val="18"/>
        </w:rPr>
        <w:t>is</w:t>
      </w:r>
      <w:r>
        <w:rPr>
          <w:spacing w:val="-15"/>
          <w:sz w:val="18"/>
        </w:rPr>
        <w:t xml:space="preserve"> </w:t>
      </w:r>
      <w:r>
        <w:rPr>
          <w:sz w:val="18"/>
        </w:rPr>
        <w:t>9</w:t>
      </w:r>
      <w:r>
        <w:rPr>
          <w:spacing w:val="-15"/>
          <w:sz w:val="18"/>
        </w:rPr>
        <w:t xml:space="preserve"> </w:t>
      </w:r>
      <w:r>
        <w:rPr>
          <w:sz w:val="18"/>
        </w:rPr>
        <w:t>months</w:t>
      </w:r>
      <w:r>
        <w:rPr>
          <w:spacing w:val="-16"/>
          <w:sz w:val="18"/>
        </w:rPr>
        <w:t xml:space="preserve"> </w:t>
      </w:r>
      <w:r>
        <w:rPr>
          <w:sz w:val="18"/>
        </w:rPr>
        <w:t>from</w:t>
      </w:r>
      <w:r>
        <w:rPr>
          <w:spacing w:val="-14"/>
          <w:sz w:val="18"/>
        </w:rPr>
        <w:t xml:space="preserve"> </w:t>
      </w:r>
      <w:r>
        <w:rPr>
          <w:sz w:val="18"/>
        </w:rPr>
        <w:t>the</w:t>
      </w:r>
      <w:r>
        <w:rPr>
          <w:spacing w:val="-15"/>
          <w:sz w:val="18"/>
        </w:rPr>
        <w:t xml:space="preserve"> </w:t>
      </w:r>
      <w:r>
        <w:rPr>
          <w:sz w:val="18"/>
        </w:rPr>
        <w:t>date</w:t>
      </w:r>
      <w:r>
        <w:rPr>
          <w:spacing w:val="-14"/>
          <w:sz w:val="18"/>
        </w:rPr>
        <w:t xml:space="preserve"> </w:t>
      </w:r>
      <w:r>
        <w:rPr>
          <w:sz w:val="18"/>
        </w:rPr>
        <w:t>of</w:t>
      </w:r>
      <w:r>
        <w:rPr>
          <w:spacing w:val="-16"/>
          <w:sz w:val="18"/>
        </w:rPr>
        <w:t xml:space="preserve"> </w:t>
      </w:r>
      <w:r>
        <w:rPr>
          <w:sz w:val="18"/>
        </w:rPr>
        <w:t>issuance</w:t>
      </w:r>
      <w:r>
        <w:rPr>
          <w:spacing w:val="-14"/>
          <w:sz w:val="18"/>
        </w:rPr>
        <w:t xml:space="preserve"> </w:t>
      </w:r>
      <w:r>
        <w:rPr>
          <w:sz w:val="18"/>
        </w:rPr>
        <w:t>of</w:t>
      </w:r>
      <w:r>
        <w:rPr>
          <w:spacing w:val="-16"/>
          <w:sz w:val="18"/>
        </w:rPr>
        <w:t xml:space="preserve"> </w:t>
      </w:r>
      <w:r>
        <w:rPr>
          <w:sz w:val="18"/>
        </w:rPr>
        <w:t>the</w:t>
      </w:r>
      <w:r>
        <w:rPr>
          <w:spacing w:val="-15"/>
          <w:sz w:val="18"/>
        </w:rPr>
        <w:t xml:space="preserve"> </w:t>
      </w:r>
      <w:r>
        <w:rPr>
          <w:sz w:val="18"/>
        </w:rPr>
        <w:t>review</w:t>
      </w:r>
      <w:r>
        <w:rPr>
          <w:spacing w:val="-15"/>
          <w:sz w:val="18"/>
        </w:rPr>
        <w:t xml:space="preserve"> </w:t>
      </w:r>
      <w:r>
        <w:rPr>
          <w:sz w:val="18"/>
        </w:rPr>
        <w:t>decision and, when necessary, may be extended once for not more than 3</w:t>
      </w:r>
      <w:r>
        <w:rPr>
          <w:spacing w:val="-17"/>
          <w:sz w:val="18"/>
        </w:rPr>
        <w:t xml:space="preserve"> </w:t>
      </w:r>
      <w:r>
        <w:rPr>
          <w:sz w:val="18"/>
        </w:rPr>
        <w:t>months.</w:t>
      </w:r>
    </w:p>
    <w:p w14:paraId="42EF4B67" w14:textId="77777777" w:rsidR="002D387D" w:rsidRDefault="002D387D">
      <w:pPr>
        <w:pStyle w:val="a3"/>
        <w:spacing w:before="2"/>
      </w:pPr>
    </w:p>
    <w:p w14:paraId="712C97D7" w14:textId="77777777" w:rsidR="002D387D" w:rsidRDefault="00FC3198">
      <w:pPr>
        <w:pStyle w:val="a4"/>
        <w:numPr>
          <w:ilvl w:val="0"/>
          <w:numId w:val="11"/>
        </w:numPr>
        <w:tabs>
          <w:tab w:val="left" w:pos="343"/>
        </w:tabs>
        <w:rPr>
          <w:sz w:val="18"/>
        </w:rPr>
      </w:pPr>
      <w:r>
        <w:rPr>
          <w:sz w:val="18"/>
        </w:rPr>
        <w:t>Review for new exporters is prescribed as</w:t>
      </w:r>
      <w:r>
        <w:rPr>
          <w:spacing w:val="-9"/>
          <w:sz w:val="18"/>
        </w:rPr>
        <w:t xml:space="preserve"> </w:t>
      </w:r>
      <w:r>
        <w:rPr>
          <w:sz w:val="18"/>
        </w:rPr>
        <w:t>follows:</w:t>
      </w:r>
    </w:p>
    <w:p w14:paraId="56CA02BF" w14:textId="77777777" w:rsidR="002D387D" w:rsidRDefault="002D387D">
      <w:pPr>
        <w:pStyle w:val="a3"/>
        <w:spacing w:before="1"/>
      </w:pPr>
    </w:p>
    <w:p w14:paraId="1ED84C1B" w14:textId="77777777" w:rsidR="002D387D" w:rsidRDefault="00FC3198">
      <w:pPr>
        <w:pStyle w:val="a4"/>
        <w:numPr>
          <w:ilvl w:val="1"/>
          <w:numId w:val="11"/>
        </w:numPr>
        <w:tabs>
          <w:tab w:val="left" w:pos="910"/>
        </w:tabs>
        <w:spacing w:before="1"/>
        <w:ind w:right="122" w:firstLine="0"/>
        <w:jc w:val="both"/>
        <w:rPr>
          <w:sz w:val="18"/>
        </w:rPr>
      </w:pPr>
      <w:r>
        <w:rPr>
          <w:sz w:val="18"/>
        </w:rPr>
        <w:t>A</w:t>
      </w:r>
      <w:r>
        <w:rPr>
          <w:spacing w:val="-11"/>
          <w:sz w:val="18"/>
        </w:rPr>
        <w:t xml:space="preserve"> </w:t>
      </w:r>
      <w:r>
        <w:rPr>
          <w:sz w:val="18"/>
        </w:rPr>
        <w:t>new</w:t>
      </w:r>
      <w:r>
        <w:rPr>
          <w:spacing w:val="-11"/>
          <w:sz w:val="18"/>
        </w:rPr>
        <w:t xml:space="preserve"> </w:t>
      </w:r>
      <w:r>
        <w:rPr>
          <w:sz w:val="18"/>
        </w:rPr>
        <w:t>exporter</w:t>
      </w:r>
      <w:r>
        <w:rPr>
          <w:spacing w:val="-12"/>
          <w:sz w:val="18"/>
        </w:rPr>
        <w:t xml:space="preserve"> </w:t>
      </w:r>
      <w:r>
        <w:rPr>
          <w:sz w:val="18"/>
        </w:rPr>
        <w:t>may</w:t>
      </w:r>
      <w:r>
        <w:rPr>
          <w:spacing w:val="-11"/>
          <w:sz w:val="18"/>
        </w:rPr>
        <w:t xml:space="preserve"> </w:t>
      </w:r>
      <w:r>
        <w:rPr>
          <w:sz w:val="18"/>
        </w:rPr>
        <w:t>submit</w:t>
      </w:r>
      <w:r>
        <w:rPr>
          <w:spacing w:val="-11"/>
          <w:sz w:val="18"/>
        </w:rPr>
        <w:t xml:space="preserve"> </w:t>
      </w:r>
      <w:r>
        <w:rPr>
          <w:sz w:val="18"/>
        </w:rPr>
        <w:t>a</w:t>
      </w:r>
      <w:r>
        <w:rPr>
          <w:spacing w:val="-12"/>
          <w:sz w:val="18"/>
        </w:rPr>
        <w:t xml:space="preserve"> </w:t>
      </w:r>
      <w:r>
        <w:rPr>
          <w:sz w:val="18"/>
        </w:rPr>
        <w:t>dossier</w:t>
      </w:r>
      <w:r>
        <w:rPr>
          <w:spacing w:val="-12"/>
          <w:sz w:val="18"/>
        </w:rPr>
        <w:t xml:space="preserve"> </w:t>
      </w:r>
      <w:r>
        <w:rPr>
          <w:sz w:val="18"/>
        </w:rPr>
        <w:t>requesting</w:t>
      </w:r>
      <w:r>
        <w:rPr>
          <w:spacing w:val="-11"/>
          <w:sz w:val="18"/>
        </w:rPr>
        <w:t xml:space="preserve"> </w:t>
      </w:r>
      <w:r>
        <w:rPr>
          <w:sz w:val="18"/>
        </w:rPr>
        <w:t>the</w:t>
      </w:r>
      <w:r>
        <w:rPr>
          <w:spacing w:val="-10"/>
          <w:sz w:val="18"/>
        </w:rPr>
        <w:t xml:space="preserve"> </w:t>
      </w:r>
      <w:r>
        <w:rPr>
          <w:sz w:val="18"/>
        </w:rPr>
        <w:t>investigation</w:t>
      </w:r>
      <w:r>
        <w:rPr>
          <w:spacing w:val="-13"/>
          <w:sz w:val="18"/>
        </w:rPr>
        <w:t xml:space="preserve"> </w:t>
      </w:r>
      <w:r>
        <w:rPr>
          <w:sz w:val="18"/>
        </w:rPr>
        <w:t>body</w:t>
      </w:r>
      <w:r>
        <w:rPr>
          <w:spacing w:val="-13"/>
          <w:sz w:val="18"/>
        </w:rPr>
        <w:t xml:space="preserve"> </w:t>
      </w:r>
      <w:r>
        <w:rPr>
          <w:sz w:val="18"/>
        </w:rPr>
        <w:t>to</w:t>
      </w:r>
      <w:r>
        <w:rPr>
          <w:spacing w:val="-11"/>
          <w:sz w:val="18"/>
        </w:rPr>
        <w:t xml:space="preserve"> </w:t>
      </w:r>
      <w:r>
        <w:rPr>
          <w:sz w:val="18"/>
        </w:rPr>
        <w:t>conduct</w:t>
      </w:r>
      <w:r>
        <w:rPr>
          <w:spacing w:val="-11"/>
          <w:sz w:val="18"/>
        </w:rPr>
        <w:t xml:space="preserve"> </w:t>
      </w:r>
      <w:r>
        <w:rPr>
          <w:sz w:val="18"/>
        </w:rPr>
        <w:t>a</w:t>
      </w:r>
      <w:r>
        <w:rPr>
          <w:spacing w:val="-12"/>
          <w:sz w:val="18"/>
        </w:rPr>
        <w:t xml:space="preserve"> </w:t>
      </w:r>
      <w:r>
        <w:rPr>
          <w:sz w:val="18"/>
        </w:rPr>
        <w:t>review and determine a separate countervailing duty</w:t>
      </w:r>
      <w:r>
        <w:rPr>
          <w:spacing w:val="-10"/>
          <w:sz w:val="18"/>
        </w:rPr>
        <w:t xml:space="preserve"> </w:t>
      </w:r>
      <w:r>
        <w:rPr>
          <w:sz w:val="18"/>
        </w:rPr>
        <w:t>rate;</w:t>
      </w:r>
    </w:p>
    <w:p w14:paraId="6AEC5ECE" w14:textId="77777777" w:rsidR="002D387D" w:rsidRDefault="002D387D">
      <w:pPr>
        <w:pStyle w:val="a3"/>
        <w:spacing w:before="1"/>
      </w:pPr>
    </w:p>
    <w:p w14:paraId="08FDEB1E" w14:textId="77777777" w:rsidR="002D387D" w:rsidRDefault="00FC3198">
      <w:pPr>
        <w:pStyle w:val="a4"/>
        <w:numPr>
          <w:ilvl w:val="1"/>
          <w:numId w:val="11"/>
        </w:numPr>
        <w:tabs>
          <w:tab w:val="left" w:pos="948"/>
        </w:tabs>
        <w:ind w:right="119" w:firstLine="0"/>
        <w:jc w:val="both"/>
        <w:rPr>
          <w:sz w:val="18"/>
        </w:rPr>
      </w:pPr>
      <w:r>
        <w:rPr>
          <w:sz w:val="18"/>
        </w:rPr>
        <w:t>Based on the investigating authority's review result, the Minister of Industry and Trade shall issue a decision to apply a separate countervailing duty rate to the reviewed new exporter;</w:t>
      </w:r>
    </w:p>
    <w:p w14:paraId="10318F21" w14:textId="77777777" w:rsidR="002D387D" w:rsidRDefault="002D387D">
      <w:pPr>
        <w:pStyle w:val="a3"/>
        <w:spacing w:before="1"/>
      </w:pPr>
    </w:p>
    <w:p w14:paraId="584CA56D" w14:textId="77777777" w:rsidR="002D387D" w:rsidRDefault="00FC3198">
      <w:pPr>
        <w:pStyle w:val="a4"/>
        <w:numPr>
          <w:ilvl w:val="1"/>
          <w:numId w:val="11"/>
        </w:numPr>
        <w:tabs>
          <w:tab w:val="left" w:pos="907"/>
        </w:tabs>
        <w:ind w:right="121" w:firstLine="0"/>
        <w:jc w:val="both"/>
        <w:rPr>
          <w:sz w:val="18"/>
        </w:rPr>
      </w:pPr>
      <w:r>
        <w:rPr>
          <w:sz w:val="18"/>
        </w:rPr>
        <w:t>The time limit for a review for the new exporter is 03 months from t</w:t>
      </w:r>
      <w:r>
        <w:rPr>
          <w:sz w:val="18"/>
        </w:rPr>
        <w:t>he date of issuance of the</w:t>
      </w:r>
      <w:r>
        <w:rPr>
          <w:spacing w:val="-10"/>
          <w:sz w:val="18"/>
        </w:rPr>
        <w:t xml:space="preserve"> </w:t>
      </w:r>
      <w:r>
        <w:rPr>
          <w:sz w:val="18"/>
        </w:rPr>
        <w:t>review</w:t>
      </w:r>
      <w:r>
        <w:rPr>
          <w:spacing w:val="-10"/>
          <w:sz w:val="18"/>
        </w:rPr>
        <w:t xml:space="preserve"> </w:t>
      </w:r>
      <w:r>
        <w:rPr>
          <w:sz w:val="18"/>
        </w:rPr>
        <w:t>decision</w:t>
      </w:r>
      <w:r>
        <w:rPr>
          <w:spacing w:val="-10"/>
          <w:sz w:val="18"/>
        </w:rPr>
        <w:t xml:space="preserve"> </w:t>
      </w:r>
      <w:r>
        <w:rPr>
          <w:sz w:val="18"/>
        </w:rPr>
        <w:t>and,</w:t>
      </w:r>
      <w:r>
        <w:rPr>
          <w:spacing w:val="-10"/>
          <w:sz w:val="18"/>
        </w:rPr>
        <w:t xml:space="preserve"> </w:t>
      </w:r>
      <w:r>
        <w:rPr>
          <w:sz w:val="18"/>
        </w:rPr>
        <w:t>when</w:t>
      </w:r>
      <w:r>
        <w:rPr>
          <w:spacing w:val="-9"/>
          <w:sz w:val="18"/>
        </w:rPr>
        <w:t xml:space="preserve"> </w:t>
      </w:r>
      <w:r>
        <w:rPr>
          <w:sz w:val="18"/>
        </w:rPr>
        <w:t>necessary,</w:t>
      </w:r>
      <w:r>
        <w:rPr>
          <w:spacing w:val="-8"/>
          <w:sz w:val="18"/>
        </w:rPr>
        <w:t xml:space="preserve"> </w:t>
      </w:r>
      <w:r>
        <w:rPr>
          <w:sz w:val="18"/>
        </w:rPr>
        <w:t>may</w:t>
      </w:r>
      <w:r>
        <w:rPr>
          <w:spacing w:val="-8"/>
          <w:sz w:val="18"/>
        </w:rPr>
        <w:t xml:space="preserve"> </w:t>
      </w:r>
      <w:r>
        <w:rPr>
          <w:sz w:val="18"/>
        </w:rPr>
        <w:t>be</w:t>
      </w:r>
      <w:r>
        <w:rPr>
          <w:spacing w:val="-9"/>
          <w:sz w:val="18"/>
        </w:rPr>
        <w:t xml:space="preserve"> </w:t>
      </w:r>
      <w:r>
        <w:rPr>
          <w:sz w:val="18"/>
        </w:rPr>
        <w:t>extended</w:t>
      </w:r>
      <w:r>
        <w:rPr>
          <w:spacing w:val="-9"/>
          <w:sz w:val="18"/>
        </w:rPr>
        <w:t xml:space="preserve"> </w:t>
      </w:r>
      <w:r>
        <w:rPr>
          <w:sz w:val="18"/>
        </w:rPr>
        <w:t>once</w:t>
      </w:r>
      <w:r>
        <w:rPr>
          <w:spacing w:val="-9"/>
          <w:sz w:val="18"/>
        </w:rPr>
        <w:t xml:space="preserve"> </w:t>
      </w:r>
      <w:r>
        <w:rPr>
          <w:sz w:val="18"/>
        </w:rPr>
        <w:t>for</w:t>
      </w:r>
      <w:r>
        <w:rPr>
          <w:spacing w:val="-10"/>
          <w:sz w:val="18"/>
        </w:rPr>
        <w:t xml:space="preserve"> </w:t>
      </w:r>
      <w:r>
        <w:rPr>
          <w:sz w:val="18"/>
        </w:rPr>
        <w:t>not</w:t>
      </w:r>
      <w:r>
        <w:rPr>
          <w:spacing w:val="-9"/>
          <w:sz w:val="18"/>
        </w:rPr>
        <w:t xml:space="preserve"> </w:t>
      </w:r>
      <w:r>
        <w:rPr>
          <w:sz w:val="18"/>
        </w:rPr>
        <w:t>more</w:t>
      </w:r>
      <w:r>
        <w:rPr>
          <w:spacing w:val="-9"/>
          <w:sz w:val="18"/>
        </w:rPr>
        <w:t xml:space="preserve"> </w:t>
      </w:r>
      <w:r>
        <w:rPr>
          <w:sz w:val="18"/>
        </w:rPr>
        <w:t>than</w:t>
      </w:r>
      <w:r>
        <w:rPr>
          <w:spacing w:val="-9"/>
          <w:sz w:val="18"/>
        </w:rPr>
        <w:t xml:space="preserve"> </w:t>
      </w:r>
      <w:r>
        <w:rPr>
          <w:sz w:val="18"/>
        </w:rPr>
        <w:t>3</w:t>
      </w:r>
      <w:r>
        <w:rPr>
          <w:spacing w:val="-9"/>
          <w:sz w:val="18"/>
        </w:rPr>
        <w:t xml:space="preserve"> </w:t>
      </w:r>
      <w:r>
        <w:rPr>
          <w:sz w:val="18"/>
        </w:rPr>
        <w:t>months.</w:t>
      </w:r>
    </w:p>
    <w:p w14:paraId="0F732888" w14:textId="77777777" w:rsidR="002D387D" w:rsidRDefault="002D387D">
      <w:pPr>
        <w:pStyle w:val="a3"/>
        <w:spacing w:before="1"/>
      </w:pPr>
    </w:p>
    <w:p w14:paraId="4FE6AC64" w14:textId="77777777" w:rsidR="002D387D" w:rsidRDefault="00FC3198">
      <w:pPr>
        <w:pStyle w:val="a4"/>
        <w:numPr>
          <w:ilvl w:val="0"/>
          <w:numId w:val="11"/>
        </w:numPr>
        <w:tabs>
          <w:tab w:val="left" w:pos="343"/>
        </w:tabs>
        <w:rPr>
          <w:sz w:val="18"/>
        </w:rPr>
      </w:pPr>
      <w:r>
        <w:rPr>
          <w:sz w:val="18"/>
        </w:rPr>
        <w:t>Review of the range of products subject to countervailing measures is prescribed as</w:t>
      </w:r>
      <w:r>
        <w:rPr>
          <w:spacing w:val="-30"/>
          <w:sz w:val="18"/>
        </w:rPr>
        <w:t xml:space="preserve"> </w:t>
      </w:r>
      <w:r>
        <w:rPr>
          <w:sz w:val="18"/>
        </w:rPr>
        <w:t>follows:</w:t>
      </w:r>
    </w:p>
    <w:p w14:paraId="5F706100" w14:textId="77777777" w:rsidR="002D387D" w:rsidRDefault="002D387D">
      <w:pPr>
        <w:pStyle w:val="a3"/>
      </w:pPr>
    </w:p>
    <w:p w14:paraId="754633AF" w14:textId="77777777" w:rsidR="002D387D" w:rsidRDefault="00FC3198">
      <w:pPr>
        <w:pStyle w:val="a4"/>
        <w:numPr>
          <w:ilvl w:val="1"/>
          <w:numId w:val="11"/>
        </w:numPr>
        <w:tabs>
          <w:tab w:val="left" w:pos="907"/>
        </w:tabs>
        <w:spacing w:line="242" w:lineRule="auto"/>
        <w:ind w:right="119" w:firstLine="0"/>
        <w:jc w:val="both"/>
        <w:rPr>
          <w:sz w:val="18"/>
        </w:rPr>
      </w:pPr>
      <w:r>
        <w:rPr>
          <w:sz w:val="18"/>
        </w:rPr>
        <w:t>Interested</w:t>
      </w:r>
      <w:r>
        <w:rPr>
          <w:spacing w:val="-16"/>
          <w:sz w:val="18"/>
        </w:rPr>
        <w:t xml:space="preserve"> </w:t>
      </w:r>
      <w:r>
        <w:rPr>
          <w:sz w:val="18"/>
        </w:rPr>
        <w:t>parties</w:t>
      </w:r>
      <w:r>
        <w:rPr>
          <w:spacing w:val="-18"/>
          <w:sz w:val="18"/>
        </w:rPr>
        <w:t xml:space="preserve"> </w:t>
      </w:r>
      <w:r>
        <w:rPr>
          <w:sz w:val="18"/>
        </w:rPr>
        <w:t>in</w:t>
      </w:r>
      <w:r>
        <w:rPr>
          <w:spacing w:val="-17"/>
          <w:sz w:val="18"/>
        </w:rPr>
        <w:t xml:space="preserve"> </w:t>
      </w:r>
      <w:r>
        <w:rPr>
          <w:sz w:val="18"/>
        </w:rPr>
        <w:t>an</w:t>
      </w:r>
      <w:r>
        <w:rPr>
          <w:spacing w:val="-17"/>
          <w:sz w:val="18"/>
        </w:rPr>
        <w:t xml:space="preserve"> </w:t>
      </w:r>
      <w:r>
        <w:rPr>
          <w:sz w:val="18"/>
        </w:rPr>
        <w:t>investigation</w:t>
      </w:r>
      <w:r>
        <w:rPr>
          <w:spacing w:val="-17"/>
          <w:sz w:val="18"/>
        </w:rPr>
        <w:t xml:space="preserve"> </w:t>
      </w:r>
      <w:r>
        <w:rPr>
          <w:sz w:val="18"/>
        </w:rPr>
        <w:t>case</w:t>
      </w:r>
      <w:r>
        <w:rPr>
          <w:spacing w:val="-16"/>
          <w:sz w:val="18"/>
        </w:rPr>
        <w:t xml:space="preserve"> </w:t>
      </w:r>
      <w:r>
        <w:rPr>
          <w:sz w:val="18"/>
        </w:rPr>
        <w:t>may</w:t>
      </w:r>
      <w:r>
        <w:rPr>
          <w:spacing w:val="-16"/>
          <w:sz w:val="18"/>
        </w:rPr>
        <w:t xml:space="preserve"> </w:t>
      </w:r>
      <w:r>
        <w:rPr>
          <w:sz w:val="18"/>
        </w:rPr>
        <w:t>request</w:t>
      </w:r>
      <w:r>
        <w:rPr>
          <w:spacing w:val="-16"/>
          <w:sz w:val="18"/>
        </w:rPr>
        <w:t xml:space="preserve"> </w:t>
      </w:r>
      <w:r>
        <w:rPr>
          <w:sz w:val="18"/>
        </w:rPr>
        <w:t>the</w:t>
      </w:r>
      <w:r>
        <w:rPr>
          <w:spacing w:val="-15"/>
          <w:sz w:val="18"/>
        </w:rPr>
        <w:t xml:space="preserve"> </w:t>
      </w:r>
      <w:r>
        <w:rPr>
          <w:sz w:val="18"/>
        </w:rPr>
        <w:t>investigating</w:t>
      </w:r>
      <w:r>
        <w:rPr>
          <w:spacing w:val="-16"/>
          <w:sz w:val="18"/>
        </w:rPr>
        <w:t xml:space="preserve"> </w:t>
      </w:r>
      <w:r>
        <w:rPr>
          <w:sz w:val="18"/>
        </w:rPr>
        <w:t>authority</w:t>
      </w:r>
      <w:r>
        <w:rPr>
          <w:spacing w:val="-16"/>
          <w:sz w:val="18"/>
        </w:rPr>
        <w:t xml:space="preserve"> </w:t>
      </w:r>
      <w:r>
        <w:rPr>
          <w:sz w:val="18"/>
        </w:rPr>
        <w:t>to</w:t>
      </w:r>
      <w:r>
        <w:rPr>
          <w:spacing w:val="-15"/>
          <w:sz w:val="18"/>
        </w:rPr>
        <w:t xml:space="preserve"> </w:t>
      </w:r>
      <w:r>
        <w:rPr>
          <w:sz w:val="18"/>
        </w:rPr>
        <w:t>review the range of products subject to countervailing</w:t>
      </w:r>
      <w:r>
        <w:rPr>
          <w:spacing w:val="-10"/>
          <w:sz w:val="18"/>
        </w:rPr>
        <w:t xml:space="preserve"> </w:t>
      </w:r>
      <w:r>
        <w:rPr>
          <w:sz w:val="18"/>
        </w:rPr>
        <w:t>measures;</w:t>
      </w:r>
    </w:p>
    <w:p w14:paraId="2139B5FD" w14:textId="77777777" w:rsidR="002D387D" w:rsidRDefault="002D387D">
      <w:pPr>
        <w:pStyle w:val="a3"/>
        <w:spacing w:before="9"/>
        <w:rPr>
          <w:sz w:val="17"/>
        </w:rPr>
      </w:pPr>
    </w:p>
    <w:p w14:paraId="3E0776AA" w14:textId="77777777" w:rsidR="002D387D" w:rsidRDefault="00FC3198">
      <w:pPr>
        <w:pStyle w:val="a4"/>
        <w:numPr>
          <w:ilvl w:val="1"/>
          <w:numId w:val="11"/>
        </w:numPr>
        <w:tabs>
          <w:tab w:val="left" w:pos="945"/>
        </w:tabs>
        <w:spacing w:line="242" w:lineRule="auto"/>
        <w:ind w:right="127" w:firstLine="0"/>
        <w:jc w:val="both"/>
        <w:rPr>
          <w:sz w:val="18"/>
        </w:rPr>
      </w:pPr>
      <w:r>
        <w:rPr>
          <w:sz w:val="18"/>
        </w:rPr>
        <w:t>A dossier</w:t>
      </w:r>
      <w:r>
        <w:rPr>
          <w:sz w:val="18"/>
        </w:rPr>
        <w:t xml:space="preserve"> of request for review must include evidence and information proving that the application of countervailing measures to all the products is</w:t>
      </w:r>
      <w:r>
        <w:rPr>
          <w:spacing w:val="-15"/>
          <w:sz w:val="18"/>
        </w:rPr>
        <w:t xml:space="preserve"> </w:t>
      </w:r>
      <w:r>
        <w:rPr>
          <w:sz w:val="18"/>
        </w:rPr>
        <w:t>inappropriate;</w:t>
      </w:r>
    </w:p>
    <w:p w14:paraId="3F6023BC" w14:textId="77777777" w:rsidR="002D387D" w:rsidRDefault="002D387D">
      <w:pPr>
        <w:pStyle w:val="a3"/>
        <w:spacing w:before="9"/>
        <w:rPr>
          <w:sz w:val="17"/>
        </w:rPr>
      </w:pPr>
    </w:p>
    <w:p w14:paraId="6647C42D" w14:textId="77777777" w:rsidR="002D387D" w:rsidRDefault="00FC3198">
      <w:pPr>
        <w:pStyle w:val="a4"/>
        <w:numPr>
          <w:ilvl w:val="1"/>
          <w:numId w:val="11"/>
        </w:numPr>
        <w:tabs>
          <w:tab w:val="left" w:pos="895"/>
        </w:tabs>
        <w:ind w:right="122" w:firstLine="0"/>
        <w:jc w:val="both"/>
        <w:rPr>
          <w:sz w:val="18"/>
        </w:rPr>
      </w:pPr>
      <w:r>
        <w:rPr>
          <w:sz w:val="18"/>
        </w:rPr>
        <w:t>Based</w:t>
      </w:r>
      <w:r>
        <w:rPr>
          <w:spacing w:val="-12"/>
          <w:sz w:val="18"/>
        </w:rPr>
        <w:t xml:space="preserve"> </w:t>
      </w:r>
      <w:r>
        <w:rPr>
          <w:sz w:val="18"/>
        </w:rPr>
        <w:t>on</w:t>
      </w:r>
      <w:r>
        <w:rPr>
          <w:spacing w:val="-12"/>
          <w:sz w:val="18"/>
        </w:rPr>
        <w:t xml:space="preserve"> </w:t>
      </w:r>
      <w:r>
        <w:rPr>
          <w:sz w:val="18"/>
        </w:rPr>
        <w:t>the</w:t>
      </w:r>
      <w:r>
        <w:rPr>
          <w:spacing w:val="-12"/>
          <w:sz w:val="18"/>
        </w:rPr>
        <w:t xml:space="preserve"> </w:t>
      </w:r>
      <w:r>
        <w:rPr>
          <w:sz w:val="18"/>
        </w:rPr>
        <w:t>investigating</w:t>
      </w:r>
      <w:r>
        <w:rPr>
          <w:spacing w:val="-11"/>
          <w:sz w:val="18"/>
        </w:rPr>
        <w:t xml:space="preserve"> </w:t>
      </w:r>
      <w:r>
        <w:rPr>
          <w:sz w:val="18"/>
        </w:rPr>
        <w:t>authority's</w:t>
      </w:r>
      <w:r>
        <w:rPr>
          <w:spacing w:val="-13"/>
          <w:sz w:val="18"/>
        </w:rPr>
        <w:t xml:space="preserve"> </w:t>
      </w:r>
      <w:r>
        <w:rPr>
          <w:sz w:val="18"/>
        </w:rPr>
        <w:t>review</w:t>
      </w:r>
      <w:r>
        <w:rPr>
          <w:spacing w:val="-14"/>
          <w:sz w:val="18"/>
        </w:rPr>
        <w:t xml:space="preserve"> </w:t>
      </w:r>
      <w:r>
        <w:rPr>
          <w:sz w:val="18"/>
        </w:rPr>
        <w:t>conclusion,</w:t>
      </w:r>
      <w:r>
        <w:rPr>
          <w:spacing w:val="-12"/>
          <w:sz w:val="18"/>
        </w:rPr>
        <w:t xml:space="preserve"> </w:t>
      </w:r>
      <w:r>
        <w:rPr>
          <w:sz w:val="18"/>
        </w:rPr>
        <w:t>the</w:t>
      </w:r>
      <w:r>
        <w:rPr>
          <w:spacing w:val="-10"/>
          <w:sz w:val="18"/>
        </w:rPr>
        <w:t xml:space="preserve"> </w:t>
      </w:r>
      <w:r>
        <w:rPr>
          <w:sz w:val="18"/>
        </w:rPr>
        <w:t>Minister</w:t>
      </w:r>
      <w:r>
        <w:rPr>
          <w:spacing w:val="-13"/>
          <w:sz w:val="18"/>
        </w:rPr>
        <w:t xml:space="preserve"> </w:t>
      </w:r>
      <w:r>
        <w:rPr>
          <w:sz w:val="18"/>
        </w:rPr>
        <w:t>of</w:t>
      </w:r>
      <w:r>
        <w:rPr>
          <w:spacing w:val="-11"/>
          <w:sz w:val="18"/>
        </w:rPr>
        <w:t xml:space="preserve"> </w:t>
      </w:r>
      <w:r>
        <w:rPr>
          <w:sz w:val="18"/>
        </w:rPr>
        <w:t>Industry</w:t>
      </w:r>
      <w:r>
        <w:rPr>
          <w:spacing w:val="-14"/>
          <w:sz w:val="18"/>
        </w:rPr>
        <w:t xml:space="preserve"> </w:t>
      </w:r>
      <w:r>
        <w:rPr>
          <w:sz w:val="18"/>
        </w:rPr>
        <w:t>and</w:t>
      </w:r>
      <w:r>
        <w:rPr>
          <w:spacing w:val="-10"/>
          <w:sz w:val="18"/>
        </w:rPr>
        <w:t xml:space="preserve"> </w:t>
      </w:r>
      <w:r>
        <w:rPr>
          <w:sz w:val="18"/>
        </w:rPr>
        <w:t>Trade shall decide to adjust the range of products subject to countervailing</w:t>
      </w:r>
      <w:r>
        <w:rPr>
          <w:spacing w:val="-19"/>
          <w:sz w:val="18"/>
        </w:rPr>
        <w:t xml:space="preserve"> </w:t>
      </w:r>
      <w:r>
        <w:rPr>
          <w:sz w:val="18"/>
        </w:rPr>
        <w:t>measures;</w:t>
      </w:r>
    </w:p>
    <w:p w14:paraId="6A3DED3A" w14:textId="77777777" w:rsidR="002D387D" w:rsidRDefault="002D387D">
      <w:pPr>
        <w:pStyle w:val="a3"/>
        <w:spacing w:before="1"/>
      </w:pPr>
    </w:p>
    <w:p w14:paraId="64C2C613" w14:textId="77777777" w:rsidR="002D387D" w:rsidRDefault="00FC3198">
      <w:pPr>
        <w:pStyle w:val="a4"/>
        <w:numPr>
          <w:ilvl w:val="1"/>
          <w:numId w:val="11"/>
        </w:numPr>
        <w:tabs>
          <w:tab w:val="left" w:pos="931"/>
        </w:tabs>
        <w:ind w:right="121" w:firstLine="0"/>
        <w:jc w:val="both"/>
        <w:rPr>
          <w:sz w:val="18"/>
        </w:rPr>
      </w:pPr>
      <w:r>
        <w:rPr>
          <w:sz w:val="18"/>
        </w:rPr>
        <w:t>The time limit for a review of the range of products subject to countervailing measures is 06 months from the date of issuance of the review decision and, when necessary, may be extended once for not more than 03</w:t>
      </w:r>
      <w:r>
        <w:rPr>
          <w:spacing w:val="-8"/>
          <w:sz w:val="18"/>
        </w:rPr>
        <w:t xml:space="preserve"> </w:t>
      </w:r>
      <w:r>
        <w:rPr>
          <w:sz w:val="18"/>
        </w:rPr>
        <w:t>months.</w:t>
      </w:r>
    </w:p>
    <w:p w14:paraId="1F35B859" w14:textId="77777777" w:rsidR="002D387D" w:rsidRDefault="002D387D">
      <w:pPr>
        <w:pStyle w:val="a3"/>
        <w:spacing w:before="1"/>
      </w:pPr>
    </w:p>
    <w:p w14:paraId="6AEDE1F5" w14:textId="77777777" w:rsidR="002D387D" w:rsidRDefault="00FC3198">
      <w:pPr>
        <w:pStyle w:val="a4"/>
        <w:numPr>
          <w:ilvl w:val="0"/>
          <w:numId w:val="11"/>
        </w:numPr>
        <w:tabs>
          <w:tab w:val="left" w:pos="343"/>
        </w:tabs>
        <w:rPr>
          <w:sz w:val="18"/>
        </w:rPr>
      </w:pPr>
      <w:r>
        <w:rPr>
          <w:sz w:val="18"/>
        </w:rPr>
        <w:t>Changed-circumstance review is pre</w:t>
      </w:r>
      <w:r>
        <w:rPr>
          <w:sz w:val="18"/>
        </w:rPr>
        <w:t>scribed as</w:t>
      </w:r>
      <w:r>
        <w:rPr>
          <w:spacing w:val="-7"/>
          <w:sz w:val="18"/>
        </w:rPr>
        <w:t xml:space="preserve"> </w:t>
      </w:r>
      <w:r>
        <w:rPr>
          <w:sz w:val="18"/>
        </w:rPr>
        <w:t>follows:</w:t>
      </w:r>
    </w:p>
    <w:p w14:paraId="4302539D" w14:textId="77777777" w:rsidR="002D387D" w:rsidRDefault="002D387D">
      <w:pPr>
        <w:pStyle w:val="a3"/>
        <w:spacing w:before="2"/>
      </w:pPr>
    </w:p>
    <w:p w14:paraId="4B4E7F2F" w14:textId="77777777" w:rsidR="002D387D" w:rsidRDefault="00FC3198">
      <w:pPr>
        <w:pStyle w:val="a4"/>
        <w:numPr>
          <w:ilvl w:val="1"/>
          <w:numId w:val="11"/>
        </w:numPr>
        <w:tabs>
          <w:tab w:val="left" w:pos="946"/>
        </w:tabs>
        <w:spacing w:before="1"/>
        <w:ind w:right="114" w:firstLine="0"/>
        <w:jc w:val="both"/>
        <w:rPr>
          <w:sz w:val="18"/>
        </w:rPr>
      </w:pPr>
      <w:r>
        <w:rPr>
          <w:sz w:val="18"/>
        </w:rPr>
        <w:t>At any time after the official countervailing duties take effect, if one or more than one interested party in an investigation case sees a new circumstance causing a material change in the subsidy levels for products subject to officia</w:t>
      </w:r>
      <w:r>
        <w:rPr>
          <w:sz w:val="18"/>
        </w:rPr>
        <w:t>l countervailing duties, leading to no subsidies or negligible subsidies, or no longer causing material injury or a threat of material injury to a domestic industry, or no longer causing an impediment to the formation of a domestic industry, such party may</w:t>
      </w:r>
      <w:r>
        <w:rPr>
          <w:sz w:val="18"/>
        </w:rPr>
        <w:t xml:space="preserve"> request the investigating authority to conduct a changed- circumstance</w:t>
      </w:r>
      <w:r>
        <w:rPr>
          <w:spacing w:val="-1"/>
          <w:sz w:val="18"/>
        </w:rPr>
        <w:t xml:space="preserve"> </w:t>
      </w:r>
      <w:r>
        <w:rPr>
          <w:sz w:val="18"/>
        </w:rPr>
        <w:t>review;</w:t>
      </w:r>
    </w:p>
    <w:p w14:paraId="1D71FD0D" w14:textId="77777777" w:rsidR="002D387D" w:rsidRDefault="002D387D">
      <w:pPr>
        <w:pStyle w:val="a3"/>
        <w:spacing w:before="1"/>
      </w:pPr>
    </w:p>
    <w:p w14:paraId="3905A06F" w14:textId="77777777" w:rsidR="002D387D" w:rsidRDefault="00FC3198">
      <w:pPr>
        <w:pStyle w:val="a4"/>
        <w:numPr>
          <w:ilvl w:val="1"/>
          <w:numId w:val="11"/>
        </w:numPr>
        <w:tabs>
          <w:tab w:val="left" w:pos="945"/>
        </w:tabs>
        <w:spacing w:before="1"/>
        <w:ind w:right="122" w:firstLine="0"/>
        <w:jc w:val="both"/>
        <w:rPr>
          <w:sz w:val="18"/>
        </w:rPr>
      </w:pPr>
      <w:r>
        <w:rPr>
          <w:sz w:val="18"/>
        </w:rPr>
        <w:t>A dossier of request for review must include evidence and information proving that the application of countervailing measures is no longer appropriate as a result of a changed</w:t>
      </w:r>
      <w:r>
        <w:rPr>
          <w:sz w:val="18"/>
        </w:rPr>
        <w:t xml:space="preserve"> circumstance;</w:t>
      </w:r>
    </w:p>
    <w:p w14:paraId="27E88B75" w14:textId="77777777" w:rsidR="002D387D" w:rsidRDefault="002D387D">
      <w:pPr>
        <w:pStyle w:val="a3"/>
      </w:pPr>
    </w:p>
    <w:p w14:paraId="1F3AC5C6" w14:textId="77777777" w:rsidR="002D387D" w:rsidRDefault="00FC3198">
      <w:pPr>
        <w:pStyle w:val="a4"/>
        <w:numPr>
          <w:ilvl w:val="1"/>
          <w:numId w:val="11"/>
        </w:numPr>
        <w:tabs>
          <w:tab w:val="left" w:pos="895"/>
        </w:tabs>
        <w:spacing w:before="1"/>
        <w:ind w:right="123" w:firstLine="0"/>
        <w:jc w:val="both"/>
        <w:rPr>
          <w:sz w:val="18"/>
        </w:rPr>
      </w:pPr>
      <w:r>
        <w:rPr>
          <w:sz w:val="18"/>
        </w:rPr>
        <w:t>Based</w:t>
      </w:r>
      <w:r>
        <w:rPr>
          <w:spacing w:val="-12"/>
          <w:sz w:val="18"/>
        </w:rPr>
        <w:t xml:space="preserve"> </w:t>
      </w:r>
      <w:r>
        <w:rPr>
          <w:sz w:val="18"/>
        </w:rPr>
        <w:t>on</w:t>
      </w:r>
      <w:r>
        <w:rPr>
          <w:spacing w:val="-12"/>
          <w:sz w:val="18"/>
        </w:rPr>
        <w:t xml:space="preserve"> </w:t>
      </w:r>
      <w:r>
        <w:rPr>
          <w:sz w:val="18"/>
        </w:rPr>
        <w:t>the</w:t>
      </w:r>
      <w:r>
        <w:rPr>
          <w:spacing w:val="-12"/>
          <w:sz w:val="18"/>
        </w:rPr>
        <w:t xml:space="preserve"> </w:t>
      </w:r>
      <w:r>
        <w:rPr>
          <w:sz w:val="18"/>
        </w:rPr>
        <w:t>investigating</w:t>
      </w:r>
      <w:r>
        <w:rPr>
          <w:spacing w:val="-11"/>
          <w:sz w:val="18"/>
        </w:rPr>
        <w:t xml:space="preserve"> </w:t>
      </w:r>
      <w:r>
        <w:rPr>
          <w:sz w:val="18"/>
        </w:rPr>
        <w:t>authority's</w:t>
      </w:r>
      <w:r>
        <w:rPr>
          <w:spacing w:val="-13"/>
          <w:sz w:val="18"/>
        </w:rPr>
        <w:t xml:space="preserve"> </w:t>
      </w:r>
      <w:r>
        <w:rPr>
          <w:sz w:val="18"/>
        </w:rPr>
        <w:t>review</w:t>
      </w:r>
      <w:r>
        <w:rPr>
          <w:spacing w:val="-14"/>
          <w:sz w:val="18"/>
        </w:rPr>
        <w:t xml:space="preserve"> </w:t>
      </w:r>
      <w:r>
        <w:rPr>
          <w:sz w:val="18"/>
        </w:rPr>
        <w:t>conclusion,</w:t>
      </w:r>
      <w:r>
        <w:rPr>
          <w:spacing w:val="-13"/>
          <w:sz w:val="18"/>
        </w:rPr>
        <w:t xml:space="preserve"> </w:t>
      </w:r>
      <w:r>
        <w:rPr>
          <w:sz w:val="18"/>
        </w:rPr>
        <w:t>the</w:t>
      </w:r>
      <w:r>
        <w:rPr>
          <w:spacing w:val="-10"/>
          <w:sz w:val="18"/>
        </w:rPr>
        <w:t xml:space="preserve"> </w:t>
      </w:r>
      <w:r>
        <w:rPr>
          <w:sz w:val="18"/>
        </w:rPr>
        <w:t>Minister</w:t>
      </w:r>
      <w:r>
        <w:rPr>
          <w:spacing w:val="-13"/>
          <w:sz w:val="18"/>
        </w:rPr>
        <w:t xml:space="preserve"> </w:t>
      </w:r>
      <w:r>
        <w:rPr>
          <w:sz w:val="18"/>
        </w:rPr>
        <w:t>of</w:t>
      </w:r>
      <w:r>
        <w:rPr>
          <w:spacing w:val="-11"/>
          <w:sz w:val="18"/>
        </w:rPr>
        <w:t xml:space="preserve"> </w:t>
      </w:r>
      <w:r>
        <w:rPr>
          <w:sz w:val="18"/>
        </w:rPr>
        <w:t>Industry</w:t>
      </w:r>
      <w:r>
        <w:rPr>
          <w:spacing w:val="-14"/>
          <w:sz w:val="18"/>
        </w:rPr>
        <w:t xml:space="preserve"> </w:t>
      </w:r>
      <w:r>
        <w:rPr>
          <w:sz w:val="18"/>
        </w:rPr>
        <w:t>and</w:t>
      </w:r>
      <w:r>
        <w:rPr>
          <w:spacing w:val="-10"/>
          <w:sz w:val="18"/>
        </w:rPr>
        <w:t xml:space="preserve"> </w:t>
      </w:r>
      <w:r>
        <w:rPr>
          <w:sz w:val="18"/>
        </w:rPr>
        <w:t>Trade shall decide to adjust or terminate countervailing</w:t>
      </w:r>
      <w:r>
        <w:rPr>
          <w:spacing w:val="-7"/>
          <w:sz w:val="18"/>
        </w:rPr>
        <w:t xml:space="preserve"> </w:t>
      </w:r>
      <w:r>
        <w:rPr>
          <w:sz w:val="18"/>
        </w:rPr>
        <w:t>measures;</w:t>
      </w:r>
    </w:p>
    <w:p w14:paraId="2CC1EE3C" w14:textId="77777777" w:rsidR="002D387D" w:rsidRDefault="002D387D">
      <w:pPr>
        <w:pStyle w:val="a3"/>
        <w:spacing w:before="1"/>
      </w:pPr>
    </w:p>
    <w:p w14:paraId="26DD3B35" w14:textId="77777777" w:rsidR="002D387D" w:rsidRDefault="00FC3198">
      <w:pPr>
        <w:pStyle w:val="a4"/>
        <w:numPr>
          <w:ilvl w:val="1"/>
          <w:numId w:val="11"/>
        </w:numPr>
        <w:tabs>
          <w:tab w:val="left" w:pos="922"/>
        </w:tabs>
        <w:ind w:right="118" w:firstLine="0"/>
        <w:jc w:val="both"/>
        <w:rPr>
          <w:sz w:val="18"/>
        </w:rPr>
      </w:pPr>
      <w:r>
        <w:rPr>
          <w:sz w:val="18"/>
        </w:rPr>
        <w:t>The</w:t>
      </w:r>
      <w:r>
        <w:rPr>
          <w:spacing w:val="-5"/>
          <w:sz w:val="18"/>
        </w:rPr>
        <w:t xml:space="preserve"> </w:t>
      </w:r>
      <w:r>
        <w:rPr>
          <w:sz w:val="18"/>
        </w:rPr>
        <w:t>time</w:t>
      </w:r>
      <w:r>
        <w:rPr>
          <w:spacing w:val="-4"/>
          <w:sz w:val="18"/>
        </w:rPr>
        <w:t xml:space="preserve"> </w:t>
      </w:r>
      <w:r>
        <w:rPr>
          <w:sz w:val="18"/>
        </w:rPr>
        <w:t>limit</w:t>
      </w:r>
      <w:r>
        <w:rPr>
          <w:spacing w:val="-4"/>
          <w:sz w:val="18"/>
        </w:rPr>
        <w:t xml:space="preserve"> </w:t>
      </w:r>
      <w:r>
        <w:rPr>
          <w:sz w:val="18"/>
        </w:rPr>
        <w:t>for</w:t>
      </w:r>
      <w:r>
        <w:rPr>
          <w:spacing w:val="-5"/>
          <w:sz w:val="18"/>
        </w:rPr>
        <w:t xml:space="preserve"> </w:t>
      </w:r>
      <w:r>
        <w:rPr>
          <w:sz w:val="18"/>
        </w:rPr>
        <w:t>a</w:t>
      </w:r>
      <w:r>
        <w:rPr>
          <w:spacing w:val="-5"/>
          <w:sz w:val="18"/>
        </w:rPr>
        <w:t xml:space="preserve"> </w:t>
      </w:r>
      <w:r>
        <w:rPr>
          <w:sz w:val="18"/>
        </w:rPr>
        <w:t>changed-circumstance</w:t>
      </w:r>
      <w:r>
        <w:rPr>
          <w:spacing w:val="-4"/>
          <w:sz w:val="18"/>
        </w:rPr>
        <w:t xml:space="preserve"> </w:t>
      </w:r>
      <w:r>
        <w:rPr>
          <w:sz w:val="18"/>
        </w:rPr>
        <w:t>review</w:t>
      </w:r>
      <w:r>
        <w:rPr>
          <w:spacing w:val="-3"/>
          <w:sz w:val="18"/>
        </w:rPr>
        <w:t xml:space="preserve"> </w:t>
      </w:r>
      <w:r>
        <w:rPr>
          <w:sz w:val="18"/>
        </w:rPr>
        <w:t>is</w:t>
      </w:r>
      <w:r>
        <w:rPr>
          <w:spacing w:val="-5"/>
          <w:sz w:val="18"/>
        </w:rPr>
        <w:t xml:space="preserve"> </w:t>
      </w:r>
      <w:r>
        <w:rPr>
          <w:sz w:val="18"/>
        </w:rPr>
        <w:t>9</w:t>
      </w:r>
      <w:r>
        <w:rPr>
          <w:spacing w:val="-4"/>
          <w:sz w:val="18"/>
        </w:rPr>
        <w:t xml:space="preserve"> </w:t>
      </w:r>
      <w:r>
        <w:rPr>
          <w:sz w:val="18"/>
        </w:rPr>
        <w:t>months</w:t>
      </w:r>
      <w:r>
        <w:rPr>
          <w:spacing w:val="-2"/>
          <w:sz w:val="18"/>
        </w:rPr>
        <w:t xml:space="preserve"> </w:t>
      </w:r>
      <w:r>
        <w:rPr>
          <w:sz w:val="18"/>
        </w:rPr>
        <w:t>from</w:t>
      </w:r>
      <w:r>
        <w:rPr>
          <w:spacing w:val="-5"/>
          <w:sz w:val="18"/>
        </w:rPr>
        <w:t xml:space="preserve"> </w:t>
      </w:r>
      <w:r>
        <w:rPr>
          <w:sz w:val="18"/>
        </w:rPr>
        <w:t>the</w:t>
      </w:r>
      <w:r>
        <w:rPr>
          <w:spacing w:val="-4"/>
          <w:sz w:val="18"/>
        </w:rPr>
        <w:t xml:space="preserve"> </w:t>
      </w:r>
      <w:r>
        <w:rPr>
          <w:sz w:val="18"/>
        </w:rPr>
        <w:t>date</w:t>
      </w:r>
      <w:r>
        <w:rPr>
          <w:spacing w:val="-3"/>
          <w:sz w:val="18"/>
        </w:rPr>
        <w:t xml:space="preserve"> </w:t>
      </w:r>
      <w:r>
        <w:rPr>
          <w:sz w:val="18"/>
        </w:rPr>
        <w:t>of</w:t>
      </w:r>
      <w:r>
        <w:rPr>
          <w:spacing w:val="-6"/>
          <w:sz w:val="18"/>
        </w:rPr>
        <w:t xml:space="preserve"> </w:t>
      </w:r>
      <w:r>
        <w:rPr>
          <w:sz w:val="18"/>
        </w:rPr>
        <w:t>issuance</w:t>
      </w:r>
      <w:r>
        <w:rPr>
          <w:spacing w:val="-2"/>
          <w:sz w:val="18"/>
        </w:rPr>
        <w:t xml:space="preserve"> </w:t>
      </w:r>
      <w:r>
        <w:rPr>
          <w:sz w:val="18"/>
        </w:rPr>
        <w:t>of the</w:t>
      </w:r>
      <w:r>
        <w:rPr>
          <w:spacing w:val="-10"/>
          <w:sz w:val="18"/>
        </w:rPr>
        <w:t xml:space="preserve"> </w:t>
      </w:r>
      <w:r>
        <w:rPr>
          <w:sz w:val="18"/>
        </w:rPr>
        <w:t>review</w:t>
      </w:r>
      <w:r>
        <w:rPr>
          <w:spacing w:val="-10"/>
          <w:sz w:val="18"/>
        </w:rPr>
        <w:t xml:space="preserve"> </w:t>
      </w:r>
      <w:r>
        <w:rPr>
          <w:sz w:val="18"/>
        </w:rPr>
        <w:t>decision</w:t>
      </w:r>
      <w:r>
        <w:rPr>
          <w:spacing w:val="-11"/>
          <w:sz w:val="18"/>
        </w:rPr>
        <w:t xml:space="preserve"> </w:t>
      </w:r>
      <w:r>
        <w:rPr>
          <w:sz w:val="18"/>
        </w:rPr>
        <w:t>and,</w:t>
      </w:r>
      <w:r>
        <w:rPr>
          <w:spacing w:val="-10"/>
          <w:sz w:val="18"/>
        </w:rPr>
        <w:t xml:space="preserve"> </w:t>
      </w:r>
      <w:r>
        <w:rPr>
          <w:sz w:val="18"/>
        </w:rPr>
        <w:t>when</w:t>
      </w:r>
      <w:r>
        <w:rPr>
          <w:spacing w:val="-9"/>
          <w:sz w:val="18"/>
        </w:rPr>
        <w:t xml:space="preserve"> </w:t>
      </w:r>
      <w:r>
        <w:rPr>
          <w:sz w:val="18"/>
        </w:rPr>
        <w:t>necessary,</w:t>
      </w:r>
      <w:r>
        <w:rPr>
          <w:spacing w:val="-8"/>
          <w:sz w:val="18"/>
        </w:rPr>
        <w:t xml:space="preserve"> </w:t>
      </w:r>
      <w:r>
        <w:rPr>
          <w:sz w:val="18"/>
        </w:rPr>
        <w:t>may</w:t>
      </w:r>
      <w:r>
        <w:rPr>
          <w:spacing w:val="-8"/>
          <w:sz w:val="18"/>
        </w:rPr>
        <w:t xml:space="preserve"> </w:t>
      </w:r>
      <w:r>
        <w:rPr>
          <w:sz w:val="18"/>
        </w:rPr>
        <w:t>be</w:t>
      </w:r>
      <w:r>
        <w:rPr>
          <w:spacing w:val="-10"/>
          <w:sz w:val="18"/>
        </w:rPr>
        <w:t xml:space="preserve"> </w:t>
      </w:r>
      <w:r>
        <w:rPr>
          <w:sz w:val="18"/>
        </w:rPr>
        <w:t>extended</w:t>
      </w:r>
      <w:r>
        <w:rPr>
          <w:spacing w:val="-9"/>
          <w:sz w:val="18"/>
        </w:rPr>
        <w:t xml:space="preserve"> </w:t>
      </w:r>
      <w:r>
        <w:rPr>
          <w:sz w:val="18"/>
        </w:rPr>
        <w:t>once</w:t>
      </w:r>
      <w:r>
        <w:rPr>
          <w:spacing w:val="-9"/>
          <w:sz w:val="18"/>
        </w:rPr>
        <w:t xml:space="preserve"> </w:t>
      </w:r>
      <w:r>
        <w:rPr>
          <w:sz w:val="18"/>
        </w:rPr>
        <w:t>for</w:t>
      </w:r>
      <w:r>
        <w:rPr>
          <w:spacing w:val="-10"/>
          <w:sz w:val="18"/>
        </w:rPr>
        <w:t xml:space="preserve"> </w:t>
      </w:r>
      <w:r>
        <w:rPr>
          <w:sz w:val="18"/>
        </w:rPr>
        <w:t>not</w:t>
      </w:r>
      <w:r>
        <w:rPr>
          <w:spacing w:val="-10"/>
          <w:sz w:val="18"/>
        </w:rPr>
        <w:t xml:space="preserve"> </w:t>
      </w:r>
      <w:r>
        <w:rPr>
          <w:sz w:val="18"/>
        </w:rPr>
        <w:t>more</w:t>
      </w:r>
      <w:r>
        <w:rPr>
          <w:spacing w:val="-9"/>
          <w:sz w:val="18"/>
        </w:rPr>
        <w:t xml:space="preserve"> </w:t>
      </w:r>
      <w:r>
        <w:rPr>
          <w:sz w:val="18"/>
        </w:rPr>
        <w:t>than</w:t>
      </w:r>
      <w:r>
        <w:rPr>
          <w:spacing w:val="-9"/>
          <w:sz w:val="18"/>
        </w:rPr>
        <w:t xml:space="preserve"> </w:t>
      </w:r>
      <w:r>
        <w:rPr>
          <w:sz w:val="18"/>
        </w:rPr>
        <w:t>3</w:t>
      </w:r>
      <w:r>
        <w:rPr>
          <w:spacing w:val="-9"/>
          <w:sz w:val="18"/>
        </w:rPr>
        <w:t xml:space="preserve"> </w:t>
      </w:r>
      <w:r>
        <w:rPr>
          <w:sz w:val="18"/>
        </w:rPr>
        <w:t>months.</w:t>
      </w:r>
    </w:p>
    <w:p w14:paraId="103517B4" w14:textId="77777777" w:rsidR="002D387D" w:rsidRDefault="002D387D">
      <w:pPr>
        <w:jc w:val="both"/>
        <w:rPr>
          <w:sz w:val="18"/>
        </w:rPr>
        <w:sectPr w:rsidR="002D387D">
          <w:pgSz w:w="11910" w:h="16840"/>
          <w:pgMar w:top="1600" w:right="1320" w:bottom="280" w:left="1340" w:header="719" w:footer="0" w:gutter="0"/>
          <w:cols w:space="720"/>
        </w:sectPr>
      </w:pPr>
    </w:p>
    <w:p w14:paraId="5FDB17C0" w14:textId="77777777" w:rsidR="002D387D" w:rsidRDefault="00FC3198">
      <w:pPr>
        <w:pStyle w:val="1"/>
        <w:spacing w:before="90"/>
        <w:ind w:left="1172" w:right="472"/>
        <w:jc w:val="center"/>
      </w:pPr>
      <w:r>
        <w:lastRenderedPageBreak/>
        <w:t>Section 4</w:t>
      </w:r>
    </w:p>
    <w:p w14:paraId="732B05E7" w14:textId="77777777" w:rsidR="002D387D" w:rsidRDefault="002D387D">
      <w:pPr>
        <w:pStyle w:val="a3"/>
        <w:spacing w:before="11"/>
        <w:rPr>
          <w:b/>
          <w:sz w:val="19"/>
        </w:rPr>
      </w:pPr>
    </w:p>
    <w:p w14:paraId="548E5100" w14:textId="77777777" w:rsidR="002D387D" w:rsidRDefault="00FC3198">
      <w:pPr>
        <w:ind w:left="1169" w:right="472"/>
        <w:jc w:val="center"/>
        <w:rPr>
          <w:b/>
          <w:sz w:val="18"/>
        </w:rPr>
      </w:pPr>
      <w:r>
        <w:rPr>
          <w:b/>
          <w:sz w:val="18"/>
        </w:rPr>
        <w:t>SAFEGUARDS IN THE IMPORT OF FOREIGN PRODUCTS INTO VIET NAM</w:t>
      </w:r>
    </w:p>
    <w:p w14:paraId="72C63DFF" w14:textId="77777777" w:rsidR="002D387D" w:rsidRDefault="002D387D">
      <w:pPr>
        <w:pStyle w:val="a3"/>
        <w:spacing w:before="8"/>
        <w:rPr>
          <w:b/>
          <w:sz w:val="19"/>
        </w:rPr>
      </w:pPr>
    </w:p>
    <w:p w14:paraId="3A45470A" w14:textId="77777777" w:rsidR="002D387D" w:rsidRDefault="00FC3198">
      <w:pPr>
        <w:spacing w:before="1"/>
        <w:ind w:left="100"/>
        <w:rPr>
          <w:b/>
          <w:sz w:val="18"/>
        </w:rPr>
      </w:pPr>
      <w:r>
        <w:rPr>
          <w:b/>
          <w:sz w:val="18"/>
        </w:rPr>
        <w:t>Article 91. Safeguard measures</w:t>
      </w:r>
    </w:p>
    <w:p w14:paraId="0EC31796" w14:textId="77777777" w:rsidR="002D387D" w:rsidRDefault="002D387D">
      <w:pPr>
        <w:pStyle w:val="a3"/>
        <w:spacing w:before="8"/>
        <w:rPr>
          <w:b/>
          <w:sz w:val="19"/>
        </w:rPr>
      </w:pPr>
    </w:p>
    <w:p w14:paraId="6D6C9DDF" w14:textId="77777777" w:rsidR="002D387D" w:rsidRDefault="00FC3198">
      <w:pPr>
        <w:pStyle w:val="a4"/>
        <w:numPr>
          <w:ilvl w:val="0"/>
          <w:numId w:val="10"/>
        </w:numPr>
        <w:tabs>
          <w:tab w:val="left" w:pos="353"/>
        </w:tabs>
        <w:ind w:right="114" w:firstLine="0"/>
        <w:jc w:val="both"/>
        <w:rPr>
          <w:sz w:val="18"/>
        </w:rPr>
      </w:pPr>
      <w:r>
        <w:rPr>
          <w:sz w:val="18"/>
        </w:rPr>
        <w:t>Safeguard measures in the import of foreign products into Viet Nam (hereinafter referred to as safeguard</w:t>
      </w:r>
      <w:r>
        <w:rPr>
          <w:spacing w:val="-15"/>
          <w:sz w:val="18"/>
        </w:rPr>
        <w:t xml:space="preserve"> </w:t>
      </w:r>
      <w:r>
        <w:rPr>
          <w:sz w:val="18"/>
        </w:rPr>
        <w:t>measures)</w:t>
      </w:r>
      <w:r>
        <w:rPr>
          <w:spacing w:val="-15"/>
          <w:sz w:val="18"/>
        </w:rPr>
        <w:t xml:space="preserve"> </w:t>
      </w:r>
      <w:r>
        <w:rPr>
          <w:sz w:val="18"/>
        </w:rPr>
        <w:t>are</w:t>
      </w:r>
      <w:r>
        <w:rPr>
          <w:spacing w:val="-12"/>
          <w:sz w:val="18"/>
        </w:rPr>
        <w:t xml:space="preserve"> </w:t>
      </w:r>
      <w:r>
        <w:rPr>
          <w:sz w:val="18"/>
        </w:rPr>
        <w:t>measures</w:t>
      </w:r>
      <w:r>
        <w:rPr>
          <w:spacing w:val="-15"/>
          <w:sz w:val="18"/>
        </w:rPr>
        <w:t xml:space="preserve"> </w:t>
      </w:r>
      <w:r>
        <w:rPr>
          <w:sz w:val="18"/>
        </w:rPr>
        <w:t>which</w:t>
      </w:r>
      <w:r>
        <w:rPr>
          <w:spacing w:val="-14"/>
          <w:sz w:val="18"/>
        </w:rPr>
        <w:t xml:space="preserve"> </w:t>
      </w:r>
      <w:r>
        <w:rPr>
          <w:sz w:val="18"/>
        </w:rPr>
        <w:t>are</w:t>
      </w:r>
      <w:r>
        <w:rPr>
          <w:spacing w:val="-14"/>
          <w:sz w:val="18"/>
        </w:rPr>
        <w:t xml:space="preserve"> </w:t>
      </w:r>
      <w:r>
        <w:rPr>
          <w:sz w:val="18"/>
        </w:rPr>
        <w:t>applied</w:t>
      </w:r>
      <w:r>
        <w:rPr>
          <w:spacing w:val="-14"/>
          <w:sz w:val="18"/>
        </w:rPr>
        <w:t xml:space="preserve"> </w:t>
      </w:r>
      <w:r>
        <w:rPr>
          <w:sz w:val="18"/>
        </w:rPr>
        <w:t>against</w:t>
      </w:r>
      <w:r>
        <w:rPr>
          <w:spacing w:val="-15"/>
          <w:sz w:val="18"/>
        </w:rPr>
        <w:t xml:space="preserve"> </w:t>
      </w:r>
      <w:r>
        <w:rPr>
          <w:sz w:val="18"/>
        </w:rPr>
        <w:t>products</w:t>
      </w:r>
      <w:r>
        <w:rPr>
          <w:spacing w:val="-15"/>
          <w:sz w:val="18"/>
        </w:rPr>
        <w:t xml:space="preserve"> </w:t>
      </w:r>
      <w:r>
        <w:rPr>
          <w:sz w:val="18"/>
        </w:rPr>
        <w:t>that</w:t>
      </w:r>
      <w:r>
        <w:rPr>
          <w:spacing w:val="-15"/>
          <w:sz w:val="18"/>
        </w:rPr>
        <w:t xml:space="preserve"> </w:t>
      </w:r>
      <w:r>
        <w:rPr>
          <w:sz w:val="18"/>
        </w:rPr>
        <w:t>are</w:t>
      </w:r>
      <w:r>
        <w:rPr>
          <w:spacing w:val="-16"/>
          <w:sz w:val="18"/>
        </w:rPr>
        <w:t xml:space="preserve"> </w:t>
      </w:r>
      <w:r>
        <w:rPr>
          <w:sz w:val="18"/>
        </w:rPr>
        <w:t>excessively</w:t>
      </w:r>
      <w:r>
        <w:rPr>
          <w:spacing w:val="-15"/>
          <w:sz w:val="18"/>
        </w:rPr>
        <w:t xml:space="preserve"> </w:t>
      </w:r>
      <w:r>
        <w:rPr>
          <w:sz w:val="18"/>
        </w:rPr>
        <w:t>imported into Viet Nam, causing serious injury or threatening to cause serious injury to a domestic</w:t>
      </w:r>
      <w:r>
        <w:rPr>
          <w:spacing w:val="-39"/>
          <w:sz w:val="18"/>
        </w:rPr>
        <w:t xml:space="preserve"> </w:t>
      </w:r>
      <w:r>
        <w:rPr>
          <w:sz w:val="18"/>
        </w:rPr>
        <w:t>industry.</w:t>
      </w:r>
    </w:p>
    <w:p w14:paraId="7AF15FAE" w14:textId="77777777" w:rsidR="002D387D" w:rsidRDefault="002D387D">
      <w:pPr>
        <w:pStyle w:val="a3"/>
        <w:spacing w:before="10"/>
        <w:rPr>
          <w:sz w:val="19"/>
        </w:rPr>
      </w:pPr>
    </w:p>
    <w:p w14:paraId="18F0972A" w14:textId="77777777" w:rsidR="002D387D" w:rsidRDefault="00FC3198">
      <w:pPr>
        <w:pStyle w:val="a4"/>
        <w:numPr>
          <w:ilvl w:val="0"/>
          <w:numId w:val="10"/>
        </w:numPr>
        <w:tabs>
          <w:tab w:val="left" w:pos="343"/>
        </w:tabs>
        <w:spacing w:before="1"/>
        <w:ind w:left="342" w:hanging="243"/>
        <w:jc w:val="both"/>
        <w:rPr>
          <w:sz w:val="18"/>
        </w:rPr>
      </w:pPr>
      <w:r>
        <w:rPr>
          <w:sz w:val="18"/>
        </w:rPr>
        <w:t>Safeguard measures</w:t>
      </w:r>
      <w:r>
        <w:rPr>
          <w:spacing w:val="-3"/>
          <w:sz w:val="18"/>
        </w:rPr>
        <w:t xml:space="preserve"> </w:t>
      </w:r>
      <w:r>
        <w:rPr>
          <w:sz w:val="18"/>
        </w:rPr>
        <w:t>include:</w:t>
      </w:r>
    </w:p>
    <w:p w14:paraId="60E3F0F6" w14:textId="77777777" w:rsidR="002D387D" w:rsidRDefault="002D387D">
      <w:pPr>
        <w:pStyle w:val="a3"/>
        <w:spacing w:before="8"/>
        <w:rPr>
          <w:sz w:val="19"/>
        </w:rPr>
      </w:pPr>
    </w:p>
    <w:p w14:paraId="239FEAE1" w14:textId="77777777" w:rsidR="002D387D" w:rsidRDefault="00FC3198">
      <w:pPr>
        <w:pStyle w:val="a4"/>
        <w:numPr>
          <w:ilvl w:val="1"/>
          <w:numId w:val="10"/>
        </w:numPr>
        <w:tabs>
          <w:tab w:val="left" w:pos="920"/>
        </w:tabs>
        <w:spacing w:line="219" w:lineRule="exact"/>
        <w:ind w:hanging="254"/>
        <w:rPr>
          <w:sz w:val="18"/>
        </w:rPr>
      </w:pPr>
      <w:r>
        <w:rPr>
          <w:sz w:val="18"/>
        </w:rPr>
        <w:t>Imposition of safeguard</w:t>
      </w:r>
      <w:r>
        <w:rPr>
          <w:spacing w:val="-6"/>
          <w:sz w:val="18"/>
        </w:rPr>
        <w:t xml:space="preserve"> </w:t>
      </w:r>
      <w:r>
        <w:rPr>
          <w:sz w:val="18"/>
        </w:rPr>
        <w:t>duties;</w:t>
      </w:r>
    </w:p>
    <w:p w14:paraId="49028797" w14:textId="77777777" w:rsidR="002D387D" w:rsidRDefault="00FC3198">
      <w:pPr>
        <w:pStyle w:val="a4"/>
        <w:numPr>
          <w:ilvl w:val="1"/>
          <w:numId w:val="10"/>
        </w:numPr>
        <w:tabs>
          <w:tab w:val="left" w:pos="924"/>
        </w:tabs>
        <w:ind w:left="923" w:hanging="258"/>
        <w:rPr>
          <w:sz w:val="18"/>
        </w:rPr>
      </w:pPr>
      <w:r>
        <w:rPr>
          <w:sz w:val="18"/>
        </w:rPr>
        <w:t>Application of import</w:t>
      </w:r>
      <w:r>
        <w:rPr>
          <w:spacing w:val="-5"/>
          <w:sz w:val="18"/>
        </w:rPr>
        <w:t xml:space="preserve"> </w:t>
      </w:r>
      <w:r>
        <w:rPr>
          <w:sz w:val="18"/>
        </w:rPr>
        <w:t>quotas;</w:t>
      </w:r>
    </w:p>
    <w:p w14:paraId="01187B22" w14:textId="77777777" w:rsidR="002D387D" w:rsidRDefault="00FC3198">
      <w:pPr>
        <w:pStyle w:val="a4"/>
        <w:numPr>
          <w:ilvl w:val="1"/>
          <w:numId w:val="10"/>
        </w:numPr>
        <w:tabs>
          <w:tab w:val="left" w:pos="905"/>
        </w:tabs>
        <w:spacing w:line="219" w:lineRule="exact"/>
        <w:ind w:left="904" w:hanging="239"/>
        <w:rPr>
          <w:sz w:val="18"/>
        </w:rPr>
      </w:pPr>
      <w:r>
        <w:rPr>
          <w:sz w:val="18"/>
        </w:rPr>
        <w:t>Application of tariff</w:t>
      </w:r>
      <w:r>
        <w:rPr>
          <w:spacing w:val="-7"/>
          <w:sz w:val="18"/>
        </w:rPr>
        <w:t xml:space="preserve"> </w:t>
      </w:r>
      <w:r>
        <w:rPr>
          <w:sz w:val="18"/>
        </w:rPr>
        <w:t>quotas;</w:t>
      </w:r>
    </w:p>
    <w:p w14:paraId="23388193" w14:textId="77777777" w:rsidR="002D387D" w:rsidRDefault="00FC3198">
      <w:pPr>
        <w:pStyle w:val="a4"/>
        <w:numPr>
          <w:ilvl w:val="1"/>
          <w:numId w:val="10"/>
        </w:numPr>
        <w:tabs>
          <w:tab w:val="left" w:pos="924"/>
        </w:tabs>
        <w:ind w:left="666" w:right="5735" w:firstLine="0"/>
        <w:rPr>
          <w:sz w:val="18"/>
        </w:rPr>
      </w:pPr>
      <w:r>
        <w:rPr>
          <w:sz w:val="18"/>
        </w:rPr>
        <w:t>Grant of import permits; dd) Other safeguard</w:t>
      </w:r>
      <w:r>
        <w:rPr>
          <w:spacing w:val="-13"/>
          <w:sz w:val="18"/>
        </w:rPr>
        <w:t xml:space="preserve"> </w:t>
      </w:r>
      <w:r>
        <w:rPr>
          <w:sz w:val="18"/>
        </w:rPr>
        <w:t>measures.</w:t>
      </w:r>
    </w:p>
    <w:p w14:paraId="49CF9D0D" w14:textId="77777777" w:rsidR="002D387D" w:rsidRDefault="002D387D">
      <w:pPr>
        <w:pStyle w:val="a3"/>
        <w:spacing w:before="11"/>
        <w:rPr>
          <w:sz w:val="19"/>
        </w:rPr>
      </w:pPr>
    </w:p>
    <w:p w14:paraId="3CC8C6FD" w14:textId="77777777" w:rsidR="002D387D" w:rsidRDefault="00FC3198">
      <w:pPr>
        <w:pStyle w:val="1"/>
      </w:pPr>
      <w:r>
        <w:t>Article 92. Conditions for application of safeguard measures</w:t>
      </w:r>
    </w:p>
    <w:p w14:paraId="7D86B02C" w14:textId="77777777" w:rsidR="002D387D" w:rsidRDefault="002D387D">
      <w:pPr>
        <w:pStyle w:val="a3"/>
        <w:spacing w:before="9"/>
        <w:rPr>
          <w:b/>
          <w:sz w:val="19"/>
        </w:rPr>
      </w:pPr>
    </w:p>
    <w:p w14:paraId="33218724" w14:textId="77777777" w:rsidR="002D387D" w:rsidRDefault="00FC3198">
      <w:pPr>
        <w:pStyle w:val="a4"/>
        <w:numPr>
          <w:ilvl w:val="0"/>
          <w:numId w:val="9"/>
        </w:numPr>
        <w:tabs>
          <w:tab w:val="left" w:pos="357"/>
        </w:tabs>
        <w:ind w:right="125" w:firstLine="0"/>
        <w:jc w:val="both"/>
        <w:rPr>
          <w:sz w:val="18"/>
        </w:rPr>
      </w:pPr>
      <w:r>
        <w:rPr>
          <w:sz w:val="18"/>
        </w:rPr>
        <w:t>Safeguard measures may only be applied to imports when all the following conditions are fully satisfied:</w:t>
      </w:r>
    </w:p>
    <w:p w14:paraId="284A2CFF" w14:textId="77777777" w:rsidR="002D387D" w:rsidRDefault="002D387D">
      <w:pPr>
        <w:pStyle w:val="a3"/>
        <w:spacing w:before="8"/>
        <w:rPr>
          <w:sz w:val="19"/>
        </w:rPr>
      </w:pPr>
    </w:p>
    <w:p w14:paraId="40ACFFF7" w14:textId="77777777" w:rsidR="002D387D" w:rsidRDefault="00FC3198">
      <w:pPr>
        <w:pStyle w:val="a4"/>
        <w:numPr>
          <w:ilvl w:val="1"/>
          <w:numId w:val="9"/>
        </w:numPr>
        <w:tabs>
          <w:tab w:val="left" w:pos="920"/>
        </w:tabs>
        <w:ind w:right="116" w:firstLine="0"/>
        <w:rPr>
          <w:sz w:val="18"/>
        </w:rPr>
      </w:pPr>
      <w:r>
        <w:rPr>
          <w:sz w:val="18"/>
        </w:rPr>
        <w:t>The products are excessively imp</w:t>
      </w:r>
      <w:r>
        <w:rPr>
          <w:sz w:val="18"/>
        </w:rPr>
        <w:t>orted with their volume or quantity seeing an absolute</w:t>
      </w:r>
      <w:r>
        <w:rPr>
          <w:spacing w:val="-41"/>
          <w:sz w:val="18"/>
        </w:rPr>
        <w:t xml:space="preserve"> </w:t>
      </w:r>
      <w:r>
        <w:rPr>
          <w:sz w:val="18"/>
        </w:rPr>
        <w:t>or relative increase over the volume or quantity of like products manufactured</w:t>
      </w:r>
      <w:r>
        <w:rPr>
          <w:spacing w:val="-32"/>
          <w:sz w:val="18"/>
        </w:rPr>
        <w:t xml:space="preserve"> </w:t>
      </w:r>
      <w:r>
        <w:rPr>
          <w:sz w:val="18"/>
        </w:rPr>
        <w:t>domestically;</w:t>
      </w:r>
    </w:p>
    <w:p w14:paraId="47E46B97" w14:textId="77777777" w:rsidR="002D387D" w:rsidRDefault="002D387D">
      <w:pPr>
        <w:pStyle w:val="a3"/>
        <w:spacing w:before="8"/>
        <w:rPr>
          <w:sz w:val="19"/>
        </w:rPr>
      </w:pPr>
    </w:p>
    <w:p w14:paraId="210056ED" w14:textId="77777777" w:rsidR="002D387D" w:rsidRDefault="00FC3198">
      <w:pPr>
        <w:pStyle w:val="a4"/>
        <w:numPr>
          <w:ilvl w:val="1"/>
          <w:numId w:val="9"/>
        </w:numPr>
        <w:tabs>
          <w:tab w:val="left" w:pos="924"/>
        </w:tabs>
        <w:spacing w:before="1"/>
        <w:ind w:left="923" w:hanging="258"/>
        <w:rPr>
          <w:sz w:val="18"/>
        </w:rPr>
      </w:pPr>
      <w:r>
        <w:rPr>
          <w:sz w:val="18"/>
        </w:rPr>
        <w:t>A domestic industry suffers serious injury or a threat of serious</w:t>
      </w:r>
      <w:r>
        <w:rPr>
          <w:spacing w:val="-21"/>
          <w:sz w:val="18"/>
        </w:rPr>
        <w:t xml:space="preserve"> </w:t>
      </w:r>
      <w:r>
        <w:rPr>
          <w:sz w:val="18"/>
        </w:rPr>
        <w:t>injury;</w:t>
      </w:r>
    </w:p>
    <w:p w14:paraId="2513781F" w14:textId="77777777" w:rsidR="002D387D" w:rsidRDefault="002D387D">
      <w:pPr>
        <w:pStyle w:val="a3"/>
        <w:spacing w:before="8"/>
        <w:rPr>
          <w:sz w:val="19"/>
        </w:rPr>
      </w:pPr>
    </w:p>
    <w:p w14:paraId="76F415AD" w14:textId="77777777" w:rsidR="002D387D" w:rsidRDefault="00FC3198">
      <w:pPr>
        <w:pStyle w:val="a4"/>
        <w:numPr>
          <w:ilvl w:val="1"/>
          <w:numId w:val="9"/>
        </w:numPr>
        <w:tabs>
          <w:tab w:val="left" w:pos="900"/>
        </w:tabs>
        <w:spacing w:before="1" w:line="242" w:lineRule="auto"/>
        <w:ind w:right="125" w:firstLine="0"/>
        <w:rPr>
          <w:sz w:val="18"/>
        </w:rPr>
      </w:pPr>
      <w:r>
        <w:rPr>
          <w:sz w:val="18"/>
        </w:rPr>
        <w:t>The</w:t>
      </w:r>
      <w:r>
        <w:rPr>
          <w:spacing w:val="-7"/>
          <w:sz w:val="18"/>
        </w:rPr>
        <w:t xml:space="preserve"> </w:t>
      </w:r>
      <w:r>
        <w:rPr>
          <w:sz w:val="18"/>
        </w:rPr>
        <w:t>increase</w:t>
      </w:r>
      <w:r>
        <w:rPr>
          <w:spacing w:val="-7"/>
          <w:sz w:val="18"/>
        </w:rPr>
        <w:t xml:space="preserve"> </w:t>
      </w:r>
      <w:r>
        <w:rPr>
          <w:sz w:val="18"/>
        </w:rPr>
        <w:t>in</w:t>
      </w:r>
      <w:r>
        <w:rPr>
          <w:spacing w:val="-6"/>
          <w:sz w:val="18"/>
        </w:rPr>
        <w:t xml:space="preserve"> </w:t>
      </w:r>
      <w:r>
        <w:rPr>
          <w:sz w:val="18"/>
        </w:rPr>
        <w:t>the</w:t>
      </w:r>
      <w:r>
        <w:rPr>
          <w:spacing w:val="-4"/>
          <w:sz w:val="18"/>
        </w:rPr>
        <w:t xml:space="preserve"> </w:t>
      </w:r>
      <w:r>
        <w:rPr>
          <w:sz w:val="18"/>
        </w:rPr>
        <w:t>volume</w:t>
      </w:r>
      <w:r>
        <w:rPr>
          <w:spacing w:val="-7"/>
          <w:sz w:val="18"/>
        </w:rPr>
        <w:t xml:space="preserve"> </w:t>
      </w:r>
      <w:r>
        <w:rPr>
          <w:sz w:val="18"/>
        </w:rPr>
        <w:t>or</w:t>
      </w:r>
      <w:r>
        <w:rPr>
          <w:spacing w:val="-7"/>
          <w:sz w:val="18"/>
        </w:rPr>
        <w:t xml:space="preserve"> </w:t>
      </w:r>
      <w:r>
        <w:rPr>
          <w:sz w:val="18"/>
        </w:rPr>
        <w:t>quantity</w:t>
      </w:r>
      <w:r>
        <w:rPr>
          <w:spacing w:val="-8"/>
          <w:sz w:val="18"/>
        </w:rPr>
        <w:t xml:space="preserve"> </w:t>
      </w:r>
      <w:r>
        <w:rPr>
          <w:sz w:val="18"/>
        </w:rPr>
        <w:t>of</w:t>
      </w:r>
      <w:r>
        <w:rPr>
          <w:spacing w:val="-6"/>
          <w:sz w:val="18"/>
        </w:rPr>
        <w:t xml:space="preserve"> </w:t>
      </w:r>
      <w:r>
        <w:rPr>
          <w:sz w:val="18"/>
        </w:rPr>
        <w:t>imports</w:t>
      </w:r>
      <w:r>
        <w:rPr>
          <w:spacing w:val="-7"/>
          <w:sz w:val="18"/>
        </w:rPr>
        <w:t xml:space="preserve"> </w:t>
      </w:r>
      <w:r>
        <w:rPr>
          <w:sz w:val="18"/>
        </w:rPr>
        <w:t>referred</w:t>
      </w:r>
      <w:r>
        <w:rPr>
          <w:spacing w:val="-7"/>
          <w:sz w:val="18"/>
        </w:rPr>
        <w:t xml:space="preserve"> </w:t>
      </w:r>
      <w:r>
        <w:rPr>
          <w:sz w:val="18"/>
        </w:rPr>
        <w:t>to</w:t>
      </w:r>
      <w:r>
        <w:rPr>
          <w:spacing w:val="-6"/>
          <w:sz w:val="18"/>
        </w:rPr>
        <w:t xml:space="preserve"> </w:t>
      </w:r>
      <w:r>
        <w:rPr>
          <w:sz w:val="18"/>
        </w:rPr>
        <w:t>in</w:t>
      </w:r>
      <w:r>
        <w:rPr>
          <w:spacing w:val="-8"/>
          <w:sz w:val="18"/>
        </w:rPr>
        <w:t xml:space="preserve"> </w:t>
      </w:r>
      <w:r>
        <w:rPr>
          <w:sz w:val="18"/>
        </w:rPr>
        <w:t>Point</w:t>
      </w:r>
      <w:r>
        <w:rPr>
          <w:spacing w:val="-6"/>
          <w:sz w:val="18"/>
        </w:rPr>
        <w:t xml:space="preserve"> </w:t>
      </w:r>
      <w:r>
        <w:rPr>
          <w:sz w:val="18"/>
        </w:rPr>
        <w:t>a</w:t>
      </w:r>
      <w:r>
        <w:rPr>
          <w:spacing w:val="-7"/>
          <w:sz w:val="18"/>
        </w:rPr>
        <w:t xml:space="preserve"> </w:t>
      </w:r>
      <w:r>
        <w:rPr>
          <w:sz w:val="18"/>
        </w:rPr>
        <w:t>of</w:t>
      </w:r>
      <w:r>
        <w:rPr>
          <w:spacing w:val="-6"/>
          <w:sz w:val="18"/>
        </w:rPr>
        <w:t xml:space="preserve"> </w:t>
      </w:r>
      <w:r>
        <w:rPr>
          <w:sz w:val="18"/>
        </w:rPr>
        <w:t>this</w:t>
      </w:r>
      <w:r>
        <w:rPr>
          <w:spacing w:val="-5"/>
          <w:sz w:val="18"/>
        </w:rPr>
        <w:t xml:space="preserve"> </w:t>
      </w:r>
      <w:r>
        <w:rPr>
          <w:sz w:val="18"/>
        </w:rPr>
        <w:t>Clause</w:t>
      </w:r>
      <w:r>
        <w:rPr>
          <w:spacing w:val="-4"/>
          <w:sz w:val="18"/>
        </w:rPr>
        <w:t xml:space="preserve"> </w:t>
      </w:r>
      <w:r>
        <w:rPr>
          <w:sz w:val="18"/>
        </w:rPr>
        <w:t>is</w:t>
      </w:r>
      <w:r>
        <w:rPr>
          <w:spacing w:val="-7"/>
          <w:sz w:val="18"/>
        </w:rPr>
        <w:t xml:space="preserve"> </w:t>
      </w:r>
      <w:r>
        <w:rPr>
          <w:sz w:val="18"/>
        </w:rPr>
        <w:t>the main cause of the serious injury or threat of serious injury to a domestic</w:t>
      </w:r>
      <w:r>
        <w:rPr>
          <w:spacing w:val="-22"/>
          <w:sz w:val="18"/>
        </w:rPr>
        <w:t xml:space="preserve"> </w:t>
      </w:r>
      <w:r>
        <w:rPr>
          <w:sz w:val="18"/>
        </w:rPr>
        <w:t>industry.</w:t>
      </w:r>
    </w:p>
    <w:p w14:paraId="0CF07494" w14:textId="77777777" w:rsidR="002D387D" w:rsidRDefault="002D387D">
      <w:pPr>
        <w:pStyle w:val="a3"/>
        <w:spacing w:before="6"/>
        <w:rPr>
          <w:sz w:val="19"/>
        </w:rPr>
      </w:pPr>
    </w:p>
    <w:p w14:paraId="7FB50670" w14:textId="77777777" w:rsidR="002D387D" w:rsidRDefault="00FC3198">
      <w:pPr>
        <w:pStyle w:val="a4"/>
        <w:numPr>
          <w:ilvl w:val="0"/>
          <w:numId w:val="9"/>
        </w:numPr>
        <w:tabs>
          <w:tab w:val="left" w:pos="362"/>
        </w:tabs>
        <w:ind w:right="118" w:firstLine="0"/>
        <w:jc w:val="both"/>
        <w:rPr>
          <w:sz w:val="18"/>
        </w:rPr>
      </w:pPr>
      <w:r>
        <w:rPr>
          <w:sz w:val="18"/>
        </w:rPr>
        <w:t>In the case the volume or quantity of imports originating from a developing country does not exceed</w:t>
      </w:r>
      <w:r>
        <w:rPr>
          <w:spacing w:val="-15"/>
          <w:sz w:val="18"/>
        </w:rPr>
        <w:t xml:space="preserve"> </w:t>
      </w:r>
      <w:r>
        <w:rPr>
          <w:sz w:val="18"/>
        </w:rPr>
        <w:t>3%</w:t>
      </w:r>
      <w:r>
        <w:rPr>
          <w:spacing w:val="-14"/>
          <w:sz w:val="18"/>
        </w:rPr>
        <w:t xml:space="preserve"> </w:t>
      </w:r>
      <w:r>
        <w:rPr>
          <w:sz w:val="18"/>
        </w:rPr>
        <w:t>of</w:t>
      </w:r>
      <w:r>
        <w:rPr>
          <w:spacing w:val="-15"/>
          <w:sz w:val="18"/>
        </w:rPr>
        <w:t xml:space="preserve"> </w:t>
      </w:r>
      <w:r>
        <w:rPr>
          <w:sz w:val="18"/>
        </w:rPr>
        <w:t>the</w:t>
      </w:r>
      <w:r>
        <w:rPr>
          <w:spacing w:val="-14"/>
          <w:sz w:val="18"/>
        </w:rPr>
        <w:t xml:space="preserve"> </w:t>
      </w:r>
      <w:r>
        <w:rPr>
          <w:sz w:val="18"/>
        </w:rPr>
        <w:t>total</w:t>
      </w:r>
      <w:r>
        <w:rPr>
          <w:spacing w:val="-13"/>
          <w:sz w:val="18"/>
        </w:rPr>
        <w:t xml:space="preserve"> </w:t>
      </w:r>
      <w:r>
        <w:rPr>
          <w:sz w:val="18"/>
        </w:rPr>
        <w:t>volume</w:t>
      </w:r>
      <w:r>
        <w:rPr>
          <w:spacing w:val="-14"/>
          <w:sz w:val="18"/>
        </w:rPr>
        <w:t xml:space="preserve"> </w:t>
      </w:r>
      <w:r>
        <w:rPr>
          <w:sz w:val="18"/>
        </w:rPr>
        <w:t>or</w:t>
      </w:r>
      <w:r>
        <w:rPr>
          <w:spacing w:val="-15"/>
          <w:sz w:val="18"/>
        </w:rPr>
        <w:t xml:space="preserve"> </w:t>
      </w:r>
      <w:r>
        <w:rPr>
          <w:sz w:val="18"/>
        </w:rPr>
        <w:t>quantity</w:t>
      </w:r>
      <w:r>
        <w:rPr>
          <w:spacing w:val="-15"/>
          <w:sz w:val="18"/>
        </w:rPr>
        <w:t xml:space="preserve"> </w:t>
      </w:r>
      <w:r>
        <w:rPr>
          <w:sz w:val="18"/>
        </w:rPr>
        <w:t>of</w:t>
      </w:r>
      <w:r>
        <w:rPr>
          <w:spacing w:val="-15"/>
          <w:sz w:val="18"/>
        </w:rPr>
        <w:t xml:space="preserve"> </w:t>
      </w:r>
      <w:r>
        <w:rPr>
          <w:sz w:val="18"/>
        </w:rPr>
        <w:t>like</w:t>
      </w:r>
      <w:r>
        <w:rPr>
          <w:spacing w:val="-14"/>
          <w:sz w:val="18"/>
        </w:rPr>
        <w:t xml:space="preserve"> </w:t>
      </w:r>
      <w:r>
        <w:rPr>
          <w:sz w:val="18"/>
        </w:rPr>
        <w:t>products</w:t>
      </w:r>
      <w:r>
        <w:rPr>
          <w:spacing w:val="-15"/>
          <w:sz w:val="18"/>
        </w:rPr>
        <w:t xml:space="preserve"> </w:t>
      </w:r>
      <w:r>
        <w:rPr>
          <w:sz w:val="18"/>
        </w:rPr>
        <w:t>imported</w:t>
      </w:r>
      <w:r>
        <w:rPr>
          <w:spacing w:val="-14"/>
          <w:sz w:val="18"/>
        </w:rPr>
        <w:t xml:space="preserve"> </w:t>
      </w:r>
      <w:r>
        <w:rPr>
          <w:sz w:val="18"/>
        </w:rPr>
        <w:t>into</w:t>
      </w:r>
      <w:r>
        <w:rPr>
          <w:spacing w:val="-14"/>
          <w:sz w:val="18"/>
        </w:rPr>
        <w:t xml:space="preserve"> </w:t>
      </w:r>
      <w:r>
        <w:rPr>
          <w:sz w:val="18"/>
        </w:rPr>
        <w:t>Viet</w:t>
      </w:r>
      <w:r>
        <w:rPr>
          <w:spacing w:val="-13"/>
          <w:sz w:val="18"/>
        </w:rPr>
        <w:t xml:space="preserve"> </w:t>
      </w:r>
      <w:r>
        <w:rPr>
          <w:sz w:val="18"/>
        </w:rPr>
        <w:t>Nam</w:t>
      </w:r>
      <w:r>
        <w:rPr>
          <w:spacing w:val="-15"/>
          <w:sz w:val="18"/>
        </w:rPr>
        <w:t xml:space="preserve"> </w:t>
      </w:r>
      <w:r>
        <w:rPr>
          <w:sz w:val="18"/>
        </w:rPr>
        <w:t>and</w:t>
      </w:r>
      <w:r>
        <w:rPr>
          <w:spacing w:val="-11"/>
          <w:sz w:val="18"/>
        </w:rPr>
        <w:t xml:space="preserve"> </w:t>
      </w:r>
      <w:r>
        <w:rPr>
          <w:sz w:val="18"/>
        </w:rPr>
        <w:t>the</w:t>
      </w:r>
      <w:r>
        <w:rPr>
          <w:spacing w:val="-14"/>
          <w:sz w:val="18"/>
        </w:rPr>
        <w:t xml:space="preserve"> </w:t>
      </w:r>
      <w:r>
        <w:rPr>
          <w:sz w:val="18"/>
        </w:rPr>
        <w:t>aggregate volume</w:t>
      </w:r>
      <w:r>
        <w:rPr>
          <w:spacing w:val="-16"/>
          <w:sz w:val="18"/>
        </w:rPr>
        <w:t xml:space="preserve"> </w:t>
      </w:r>
      <w:r>
        <w:rPr>
          <w:sz w:val="18"/>
        </w:rPr>
        <w:t>or</w:t>
      </w:r>
      <w:r>
        <w:rPr>
          <w:spacing w:val="-15"/>
          <w:sz w:val="18"/>
        </w:rPr>
        <w:t xml:space="preserve"> </w:t>
      </w:r>
      <w:r>
        <w:rPr>
          <w:sz w:val="18"/>
        </w:rPr>
        <w:t>quantity</w:t>
      </w:r>
      <w:r>
        <w:rPr>
          <w:spacing w:val="-16"/>
          <w:sz w:val="18"/>
        </w:rPr>
        <w:t xml:space="preserve"> </w:t>
      </w:r>
      <w:r>
        <w:rPr>
          <w:sz w:val="18"/>
        </w:rPr>
        <w:t>of</w:t>
      </w:r>
      <w:r>
        <w:rPr>
          <w:spacing w:val="-16"/>
          <w:sz w:val="18"/>
        </w:rPr>
        <w:t xml:space="preserve"> </w:t>
      </w:r>
      <w:r>
        <w:rPr>
          <w:sz w:val="18"/>
        </w:rPr>
        <w:t>products</w:t>
      </w:r>
      <w:r>
        <w:rPr>
          <w:spacing w:val="-16"/>
          <w:sz w:val="18"/>
        </w:rPr>
        <w:t xml:space="preserve"> </w:t>
      </w:r>
      <w:r>
        <w:rPr>
          <w:sz w:val="18"/>
        </w:rPr>
        <w:t>originating</w:t>
      </w:r>
      <w:r>
        <w:rPr>
          <w:spacing w:val="-15"/>
          <w:sz w:val="18"/>
        </w:rPr>
        <w:t xml:space="preserve"> </w:t>
      </w:r>
      <w:r>
        <w:rPr>
          <w:sz w:val="18"/>
        </w:rPr>
        <w:t>from</w:t>
      </w:r>
      <w:r>
        <w:rPr>
          <w:spacing w:val="-15"/>
          <w:sz w:val="18"/>
        </w:rPr>
        <w:t xml:space="preserve"> </w:t>
      </w:r>
      <w:r>
        <w:rPr>
          <w:sz w:val="18"/>
        </w:rPr>
        <w:t>developing</w:t>
      </w:r>
      <w:r>
        <w:rPr>
          <w:spacing w:val="-15"/>
          <w:sz w:val="18"/>
        </w:rPr>
        <w:t xml:space="preserve"> </w:t>
      </w:r>
      <w:r>
        <w:rPr>
          <w:sz w:val="18"/>
        </w:rPr>
        <w:t>countries</w:t>
      </w:r>
      <w:r>
        <w:rPr>
          <w:spacing w:val="-16"/>
          <w:sz w:val="18"/>
        </w:rPr>
        <w:t xml:space="preserve"> </w:t>
      </w:r>
      <w:r>
        <w:rPr>
          <w:sz w:val="18"/>
        </w:rPr>
        <w:t>that</w:t>
      </w:r>
      <w:r>
        <w:rPr>
          <w:spacing w:val="-15"/>
          <w:sz w:val="18"/>
        </w:rPr>
        <w:t xml:space="preserve"> </w:t>
      </w:r>
      <w:r>
        <w:rPr>
          <w:sz w:val="18"/>
        </w:rPr>
        <w:t>satisfy</w:t>
      </w:r>
      <w:r>
        <w:rPr>
          <w:spacing w:val="-16"/>
          <w:sz w:val="18"/>
        </w:rPr>
        <w:t xml:space="preserve"> </w:t>
      </w:r>
      <w:r>
        <w:rPr>
          <w:sz w:val="18"/>
        </w:rPr>
        <w:t>the</w:t>
      </w:r>
      <w:r>
        <w:rPr>
          <w:spacing w:val="-15"/>
          <w:sz w:val="18"/>
        </w:rPr>
        <w:t xml:space="preserve"> </w:t>
      </w:r>
      <w:r>
        <w:rPr>
          <w:sz w:val="18"/>
        </w:rPr>
        <w:t>above</w:t>
      </w:r>
      <w:r>
        <w:rPr>
          <w:spacing w:val="-15"/>
          <w:sz w:val="18"/>
        </w:rPr>
        <w:t xml:space="preserve"> </w:t>
      </w:r>
      <w:r>
        <w:rPr>
          <w:sz w:val="18"/>
        </w:rPr>
        <w:t>condition does not exceed 9% of the total volume or quantity of like products imported into Viet Nam, these countries will be excluded from the scope of application of safeguard</w:t>
      </w:r>
      <w:r>
        <w:rPr>
          <w:spacing w:val="-19"/>
          <w:sz w:val="18"/>
        </w:rPr>
        <w:t xml:space="preserve"> </w:t>
      </w:r>
      <w:r>
        <w:rPr>
          <w:sz w:val="18"/>
        </w:rPr>
        <w:t>measures.</w:t>
      </w:r>
    </w:p>
    <w:p w14:paraId="5EC4EB20" w14:textId="77777777" w:rsidR="002D387D" w:rsidRDefault="002D387D">
      <w:pPr>
        <w:pStyle w:val="a3"/>
        <w:spacing w:before="7"/>
        <w:rPr>
          <w:sz w:val="19"/>
        </w:rPr>
      </w:pPr>
    </w:p>
    <w:p w14:paraId="437D0EF4" w14:textId="77777777" w:rsidR="002D387D" w:rsidRDefault="00FC3198">
      <w:pPr>
        <w:pStyle w:val="1"/>
      </w:pPr>
      <w:r>
        <w:t>Article 93. Grounds for</w:t>
      </w:r>
      <w:r>
        <w:t xml:space="preserve"> initiating investigations for application of safeguard measures</w:t>
      </w:r>
    </w:p>
    <w:p w14:paraId="2FB388CC" w14:textId="77777777" w:rsidR="002D387D" w:rsidRDefault="002D387D">
      <w:pPr>
        <w:pStyle w:val="a3"/>
        <w:spacing w:before="11"/>
        <w:rPr>
          <w:b/>
          <w:sz w:val="19"/>
        </w:rPr>
      </w:pPr>
    </w:p>
    <w:p w14:paraId="1593D201" w14:textId="77777777" w:rsidR="002D387D" w:rsidRDefault="00FC3198">
      <w:pPr>
        <w:pStyle w:val="a4"/>
        <w:numPr>
          <w:ilvl w:val="0"/>
          <w:numId w:val="8"/>
        </w:numPr>
        <w:tabs>
          <w:tab w:val="left" w:pos="336"/>
        </w:tabs>
        <w:ind w:right="116" w:firstLine="0"/>
        <w:jc w:val="both"/>
        <w:rPr>
          <w:sz w:val="18"/>
        </w:rPr>
      </w:pPr>
      <w:r>
        <w:rPr>
          <w:sz w:val="18"/>
        </w:rPr>
        <w:t>An</w:t>
      </w:r>
      <w:r>
        <w:rPr>
          <w:spacing w:val="-12"/>
          <w:sz w:val="18"/>
        </w:rPr>
        <w:t xml:space="preserve"> </w:t>
      </w:r>
      <w:r>
        <w:rPr>
          <w:sz w:val="18"/>
        </w:rPr>
        <w:t>investigation</w:t>
      </w:r>
      <w:r>
        <w:rPr>
          <w:spacing w:val="-12"/>
          <w:sz w:val="18"/>
        </w:rPr>
        <w:t xml:space="preserve"> </w:t>
      </w:r>
      <w:r>
        <w:rPr>
          <w:sz w:val="18"/>
        </w:rPr>
        <w:t>for</w:t>
      </w:r>
      <w:r>
        <w:rPr>
          <w:spacing w:val="-11"/>
          <w:sz w:val="18"/>
        </w:rPr>
        <w:t xml:space="preserve"> </w:t>
      </w:r>
      <w:r>
        <w:rPr>
          <w:sz w:val="18"/>
        </w:rPr>
        <w:t>application</w:t>
      </w:r>
      <w:r>
        <w:rPr>
          <w:spacing w:val="-12"/>
          <w:sz w:val="18"/>
        </w:rPr>
        <w:t xml:space="preserve"> </w:t>
      </w:r>
      <w:r>
        <w:rPr>
          <w:sz w:val="18"/>
        </w:rPr>
        <w:t>of</w:t>
      </w:r>
      <w:r>
        <w:rPr>
          <w:spacing w:val="-11"/>
          <w:sz w:val="18"/>
        </w:rPr>
        <w:t xml:space="preserve"> </w:t>
      </w:r>
      <w:r>
        <w:rPr>
          <w:sz w:val="18"/>
        </w:rPr>
        <w:t>safeguard</w:t>
      </w:r>
      <w:r>
        <w:rPr>
          <w:spacing w:val="-10"/>
          <w:sz w:val="18"/>
        </w:rPr>
        <w:t xml:space="preserve"> </w:t>
      </w:r>
      <w:r>
        <w:rPr>
          <w:sz w:val="18"/>
        </w:rPr>
        <w:t>measures</w:t>
      </w:r>
      <w:r>
        <w:rPr>
          <w:spacing w:val="-8"/>
          <w:sz w:val="18"/>
        </w:rPr>
        <w:t xml:space="preserve"> </w:t>
      </w:r>
      <w:r>
        <w:rPr>
          <w:sz w:val="18"/>
        </w:rPr>
        <w:t>shall</w:t>
      </w:r>
      <w:r>
        <w:rPr>
          <w:spacing w:val="-10"/>
          <w:sz w:val="18"/>
        </w:rPr>
        <w:t xml:space="preserve"> </w:t>
      </w:r>
      <w:r>
        <w:rPr>
          <w:sz w:val="18"/>
        </w:rPr>
        <w:t>be</w:t>
      </w:r>
      <w:r>
        <w:rPr>
          <w:spacing w:val="-10"/>
          <w:sz w:val="18"/>
        </w:rPr>
        <w:t xml:space="preserve"> </w:t>
      </w:r>
      <w:r>
        <w:rPr>
          <w:sz w:val="18"/>
        </w:rPr>
        <w:t>initiated</w:t>
      </w:r>
      <w:r>
        <w:rPr>
          <w:spacing w:val="-10"/>
          <w:sz w:val="18"/>
        </w:rPr>
        <w:t xml:space="preserve"> </w:t>
      </w:r>
      <w:r>
        <w:rPr>
          <w:sz w:val="18"/>
        </w:rPr>
        <w:t>when</w:t>
      </w:r>
      <w:r>
        <w:rPr>
          <w:spacing w:val="-9"/>
          <w:sz w:val="18"/>
        </w:rPr>
        <w:t xml:space="preserve"> </w:t>
      </w:r>
      <w:r>
        <w:rPr>
          <w:sz w:val="18"/>
        </w:rPr>
        <w:t>domestic</w:t>
      </w:r>
      <w:r>
        <w:rPr>
          <w:spacing w:val="-11"/>
          <w:sz w:val="18"/>
        </w:rPr>
        <w:t xml:space="preserve"> </w:t>
      </w:r>
      <w:r>
        <w:rPr>
          <w:sz w:val="18"/>
        </w:rPr>
        <w:t>producers of like products or directly competitive products which can possibly accepted by buyers to r</w:t>
      </w:r>
      <w:r>
        <w:rPr>
          <w:sz w:val="18"/>
        </w:rPr>
        <w:t>eplace products</w:t>
      </w:r>
      <w:r>
        <w:rPr>
          <w:spacing w:val="-13"/>
          <w:sz w:val="18"/>
        </w:rPr>
        <w:t xml:space="preserve"> </w:t>
      </w:r>
      <w:r>
        <w:rPr>
          <w:sz w:val="18"/>
        </w:rPr>
        <w:t>subject</w:t>
      </w:r>
      <w:r>
        <w:rPr>
          <w:spacing w:val="-12"/>
          <w:sz w:val="18"/>
        </w:rPr>
        <w:t xml:space="preserve"> </w:t>
      </w:r>
      <w:r>
        <w:rPr>
          <w:sz w:val="18"/>
        </w:rPr>
        <w:t>to</w:t>
      </w:r>
      <w:r>
        <w:rPr>
          <w:spacing w:val="-11"/>
          <w:sz w:val="18"/>
        </w:rPr>
        <w:t xml:space="preserve"> </w:t>
      </w:r>
      <w:r>
        <w:rPr>
          <w:sz w:val="18"/>
        </w:rPr>
        <w:t>safeguard</w:t>
      </w:r>
      <w:r>
        <w:rPr>
          <w:spacing w:val="-12"/>
          <w:sz w:val="18"/>
        </w:rPr>
        <w:t xml:space="preserve"> </w:t>
      </w:r>
      <w:r>
        <w:rPr>
          <w:sz w:val="18"/>
        </w:rPr>
        <w:t>measures</w:t>
      </w:r>
      <w:r>
        <w:rPr>
          <w:spacing w:val="-12"/>
          <w:sz w:val="18"/>
        </w:rPr>
        <w:t xml:space="preserve"> </w:t>
      </w:r>
      <w:r>
        <w:rPr>
          <w:sz w:val="18"/>
        </w:rPr>
        <w:t>for</w:t>
      </w:r>
      <w:r>
        <w:rPr>
          <w:spacing w:val="-13"/>
          <w:sz w:val="18"/>
        </w:rPr>
        <w:t xml:space="preserve"> </w:t>
      </w:r>
      <w:r>
        <w:rPr>
          <w:sz w:val="18"/>
        </w:rPr>
        <w:t>their</w:t>
      </w:r>
      <w:r>
        <w:rPr>
          <w:spacing w:val="-12"/>
          <w:sz w:val="18"/>
        </w:rPr>
        <w:t xml:space="preserve"> </w:t>
      </w:r>
      <w:r>
        <w:rPr>
          <w:sz w:val="18"/>
        </w:rPr>
        <w:t>price</w:t>
      </w:r>
      <w:r>
        <w:rPr>
          <w:spacing w:val="-12"/>
          <w:sz w:val="18"/>
        </w:rPr>
        <w:t xml:space="preserve"> </w:t>
      </w:r>
      <w:r>
        <w:rPr>
          <w:sz w:val="18"/>
        </w:rPr>
        <w:t>advantages</w:t>
      </w:r>
      <w:r>
        <w:rPr>
          <w:spacing w:val="-12"/>
          <w:sz w:val="18"/>
        </w:rPr>
        <w:t xml:space="preserve"> </w:t>
      </w:r>
      <w:r>
        <w:rPr>
          <w:sz w:val="18"/>
        </w:rPr>
        <w:t>and</w:t>
      </w:r>
      <w:r>
        <w:rPr>
          <w:spacing w:val="-12"/>
          <w:sz w:val="18"/>
        </w:rPr>
        <w:t xml:space="preserve"> </w:t>
      </w:r>
      <w:r>
        <w:rPr>
          <w:sz w:val="18"/>
        </w:rPr>
        <w:t>use</w:t>
      </w:r>
      <w:r>
        <w:rPr>
          <w:spacing w:val="-12"/>
          <w:sz w:val="18"/>
        </w:rPr>
        <w:t xml:space="preserve"> </w:t>
      </w:r>
      <w:r>
        <w:rPr>
          <w:sz w:val="18"/>
        </w:rPr>
        <w:t>purpose</w:t>
      </w:r>
      <w:r>
        <w:rPr>
          <w:spacing w:val="-11"/>
          <w:sz w:val="18"/>
        </w:rPr>
        <w:t xml:space="preserve"> </w:t>
      </w:r>
      <w:r>
        <w:rPr>
          <w:sz w:val="18"/>
        </w:rPr>
        <w:t>submit</w:t>
      </w:r>
      <w:r>
        <w:rPr>
          <w:spacing w:val="-12"/>
          <w:sz w:val="18"/>
        </w:rPr>
        <w:t xml:space="preserve"> </w:t>
      </w:r>
      <w:r>
        <w:rPr>
          <w:sz w:val="18"/>
        </w:rPr>
        <w:t>a</w:t>
      </w:r>
      <w:r>
        <w:rPr>
          <w:spacing w:val="-12"/>
          <w:sz w:val="18"/>
        </w:rPr>
        <w:t xml:space="preserve"> </w:t>
      </w:r>
      <w:r>
        <w:rPr>
          <w:sz w:val="18"/>
        </w:rPr>
        <w:t>dossier of request for application of these</w:t>
      </w:r>
      <w:r>
        <w:rPr>
          <w:spacing w:val="-9"/>
          <w:sz w:val="18"/>
        </w:rPr>
        <w:t xml:space="preserve"> </w:t>
      </w:r>
      <w:r>
        <w:rPr>
          <w:sz w:val="18"/>
        </w:rPr>
        <w:t>measures.</w:t>
      </w:r>
    </w:p>
    <w:p w14:paraId="62EC264F" w14:textId="77777777" w:rsidR="002D387D" w:rsidRDefault="002D387D">
      <w:pPr>
        <w:pStyle w:val="a3"/>
        <w:spacing w:before="9"/>
        <w:rPr>
          <w:sz w:val="19"/>
        </w:rPr>
      </w:pPr>
    </w:p>
    <w:p w14:paraId="18869C83" w14:textId="77777777" w:rsidR="002D387D" w:rsidRDefault="00FC3198">
      <w:pPr>
        <w:pStyle w:val="a4"/>
        <w:numPr>
          <w:ilvl w:val="0"/>
          <w:numId w:val="8"/>
        </w:numPr>
        <w:tabs>
          <w:tab w:val="left" w:pos="350"/>
        </w:tabs>
        <w:ind w:right="124" w:firstLine="0"/>
        <w:jc w:val="both"/>
        <w:rPr>
          <w:sz w:val="18"/>
        </w:rPr>
      </w:pPr>
      <w:r>
        <w:rPr>
          <w:sz w:val="18"/>
        </w:rPr>
        <w:t>The dossier contains clear evidence that the products excessively imported into Viet Nam cause serious injury or threaten to cause serious injury to a domestic</w:t>
      </w:r>
      <w:r>
        <w:rPr>
          <w:spacing w:val="-14"/>
          <w:sz w:val="18"/>
        </w:rPr>
        <w:t xml:space="preserve"> </w:t>
      </w:r>
      <w:r>
        <w:rPr>
          <w:sz w:val="18"/>
        </w:rPr>
        <w:t>industry.</w:t>
      </w:r>
    </w:p>
    <w:p w14:paraId="7F2F1212" w14:textId="77777777" w:rsidR="002D387D" w:rsidRDefault="002D387D">
      <w:pPr>
        <w:pStyle w:val="a3"/>
        <w:spacing w:before="10"/>
        <w:rPr>
          <w:sz w:val="19"/>
        </w:rPr>
      </w:pPr>
    </w:p>
    <w:p w14:paraId="4BD53D7E" w14:textId="77777777" w:rsidR="002D387D" w:rsidRDefault="00FC3198">
      <w:pPr>
        <w:pStyle w:val="a4"/>
        <w:numPr>
          <w:ilvl w:val="0"/>
          <w:numId w:val="8"/>
        </w:numPr>
        <w:tabs>
          <w:tab w:val="left" w:pos="367"/>
        </w:tabs>
        <w:ind w:right="121" w:firstLine="0"/>
        <w:jc w:val="both"/>
        <w:rPr>
          <w:sz w:val="18"/>
        </w:rPr>
      </w:pPr>
      <w:r>
        <w:rPr>
          <w:sz w:val="18"/>
        </w:rPr>
        <w:t xml:space="preserve">The Minister of Industry and Trade shall decide </w:t>
      </w:r>
      <w:r>
        <w:rPr>
          <w:spacing w:val="2"/>
          <w:sz w:val="18"/>
        </w:rPr>
        <w:t xml:space="preserve">to </w:t>
      </w:r>
      <w:r>
        <w:rPr>
          <w:sz w:val="18"/>
        </w:rPr>
        <w:t>initiate an investigation when hav</w:t>
      </w:r>
      <w:r>
        <w:rPr>
          <w:sz w:val="18"/>
        </w:rPr>
        <w:t>ing clear evidence that the products excessively imported into Viet Nam cause serious injury or threaten to cause serious injury to a domestic</w:t>
      </w:r>
      <w:r>
        <w:rPr>
          <w:spacing w:val="-5"/>
          <w:sz w:val="18"/>
        </w:rPr>
        <w:t xml:space="preserve"> </w:t>
      </w:r>
      <w:r>
        <w:rPr>
          <w:sz w:val="18"/>
        </w:rPr>
        <w:t>industry.</w:t>
      </w:r>
    </w:p>
    <w:p w14:paraId="4EA4D57A" w14:textId="77777777" w:rsidR="002D387D" w:rsidRDefault="002D387D">
      <w:pPr>
        <w:pStyle w:val="a3"/>
        <w:spacing w:before="8"/>
        <w:rPr>
          <w:sz w:val="19"/>
        </w:rPr>
      </w:pPr>
    </w:p>
    <w:p w14:paraId="249E86D5" w14:textId="77777777" w:rsidR="002D387D" w:rsidRDefault="00FC3198">
      <w:pPr>
        <w:pStyle w:val="1"/>
      </w:pPr>
      <w:r>
        <w:t>Article 94. Contents of investigation for application of safeguard measures</w:t>
      </w:r>
    </w:p>
    <w:p w14:paraId="70A7673A" w14:textId="77777777" w:rsidR="002D387D" w:rsidRDefault="002D387D">
      <w:pPr>
        <w:pStyle w:val="a3"/>
        <w:spacing w:before="9"/>
        <w:rPr>
          <w:b/>
          <w:sz w:val="19"/>
        </w:rPr>
      </w:pPr>
    </w:p>
    <w:p w14:paraId="613011B5" w14:textId="77777777" w:rsidR="002D387D" w:rsidRDefault="00FC3198">
      <w:pPr>
        <w:pStyle w:val="a4"/>
        <w:numPr>
          <w:ilvl w:val="0"/>
          <w:numId w:val="7"/>
        </w:numPr>
        <w:tabs>
          <w:tab w:val="left" w:pos="343"/>
        </w:tabs>
        <w:jc w:val="both"/>
        <w:rPr>
          <w:sz w:val="18"/>
        </w:rPr>
      </w:pPr>
      <w:r>
        <w:rPr>
          <w:sz w:val="18"/>
        </w:rPr>
        <w:t>Determination of products</w:t>
      </w:r>
      <w:r>
        <w:rPr>
          <w:sz w:val="18"/>
        </w:rPr>
        <w:t xml:space="preserve"> excessively imported into Viet Nam and increase levels of</w:t>
      </w:r>
      <w:r>
        <w:rPr>
          <w:spacing w:val="-30"/>
          <w:sz w:val="18"/>
        </w:rPr>
        <w:t xml:space="preserve"> </w:t>
      </w:r>
      <w:r>
        <w:rPr>
          <w:sz w:val="18"/>
        </w:rPr>
        <w:t>imports.</w:t>
      </w:r>
    </w:p>
    <w:p w14:paraId="0C242D7D" w14:textId="77777777" w:rsidR="002D387D" w:rsidRDefault="002D387D">
      <w:pPr>
        <w:pStyle w:val="a3"/>
        <w:spacing w:before="9"/>
        <w:rPr>
          <w:sz w:val="19"/>
        </w:rPr>
      </w:pPr>
    </w:p>
    <w:p w14:paraId="62F1DAFE" w14:textId="77777777" w:rsidR="002D387D" w:rsidRDefault="00FC3198">
      <w:pPr>
        <w:pStyle w:val="a4"/>
        <w:numPr>
          <w:ilvl w:val="0"/>
          <w:numId w:val="7"/>
        </w:numPr>
        <w:tabs>
          <w:tab w:val="left" w:pos="343"/>
        </w:tabs>
        <w:jc w:val="both"/>
        <w:rPr>
          <w:sz w:val="18"/>
        </w:rPr>
      </w:pPr>
      <w:r>
        <w:rPr>
          <w:sz w:val="18"/>
        </w:rPr>
        <w:t>Identification of serious injury or the threat of serious injury to a domestic</w:t>
      </w:r>
      <w:r>
        <w:rPr>
          <w:spacing w:val="-26"/>
          <w:sz w:val="18"/>
        </w:rPr>
        <w:t xml:space="preserve"> </w:t>
      </w:r>
      <w:r>
        <w:rPr>
          <w:sz w:val="18"/>
        </w:rPr>
        <w:t>industry.</w:t>
      </w:r>
    </w:p>
    <w:p w14:paraId="736B2028" w14:textId="77777777" w:rsidR="002D387D" w:rsidRDefault="002D387D">
      <w:pPr>
        <w:pStyle w:val="a3"/>
        <w:spacing w:before="9"/>
        <w:rPr>
          <w:sz w:val="19"/>
        </w:rPr>
      </w:pPr>
    </w:p>
    <w:p w14:paraId="6FBD8F39" w14:textId="77777777" w:rsidR="002D387D" w:rsidRDefault="00FC3198">
      <w:pPr>
        <w:pStyle w:val="a4"/>
        <w:numPr>
          <w:ilvl w:val="0"/>
          <w:numId w:val="7"/>
        </w:numPr>
        <w:tabs>
          <w:tab w:val="left" w:pos="345"/>
        </w:tabs>
        <w:ind w:left="100" w:right="116" w:firstLine="0"/>
        <w:jc w:val="both"/>
        <w:rPr>
          <w:sz w:val="18"/>
        </w:rPr>
      </w:pPr>
      <w:r>
        <w:rPr>
          <w:sz w:val="18"/>
        </w:rPr>
        <w:t>Determination of the causal relationship between the excessive import of products as prescribed in Clause 1 of this Article and the injury to a domestic industry as prescribed in Clause 2 of this Article.</w:t>
      </w:r>
    </w:p>
    <w:p w14:paraId="562C5EBD" w14:textId="77777777" w:rsidR="002D387D" w:rsidRDefault="002D387D">
      <w:pPr>
        <w:jc w:val="both"/>
        <w:rPr>
          <w:sz w:val="18"/>
        </w:rPr>
        <w:sectPr w:rsidR="002D387D">
          <w:pgSz w:w="11910" w:h="16840"/>
          <w:pgMar w:top="1600" w:right="1320" w:bottom="280" w:left="1340" w:header="719" w:footer="0" w:gutter="0"/>
          <w:cols w:space="720"/>
        </w:sectPr>
      </w:pPr>
    </w:p>
    <w:p w14:paraId="7F3B5B30" w14:textId="77777777" w:rsidR="002D387D" w:rsidRDefault="00FC3198">
      <w:pPr>
        <w:pStyle w:val="1"/>
        <w:spacing w:before="92"/>
      </w:pPr>
      <w:r>
        <w:lastRenderedPageBreak/>
        <w:t>Article 95. Application of safegu</w:t>
      </w:r>
      <w:r>
        <w:t>ard measures</w:t>
      </w:r>
    </w:p>
    <w:p w14:paraId="23263B2C" w14:textId="77777777" w:rsidR="002D387D" w:rsidRDefault="002D387D">
      <w:pPr>
        <w:pStyle w:val="a3"/>
        <w:spacing w:before="9"/>
        <w:rPr>
          <w:b/>
          <w:sz w:val="19"/>
        </w:rPr>
      </w:pPr>
    </w:p>
    <w:p w14:paraId="0CB8CED8" w14:textId="77777777" w:rsidR="002D387D" w:rsidRDefault="00FC3198">
      <w:pPr>
        <w:pStyle w:val="a4"/>
        <w:numPr>
          <w:ilvl w:val="0"/>
          <w:numId w:val="6"/>
        </w:numPr>
        <w:tabs>
          <w:tab w:val="left" w:pos="336"/>
        </w:tabs>
        <w:ind w:right="118" w:firstLine="0"/>
        <w:jc w:val="both"/>
        <w:rPr>
          <w:sz w:val="18"/>
        </w:rPr>
      </w:pPr>
      <w:r>
        <w:rPr>
          <w:sz w:val="18"/>
        </w:rPr>
        <w:t>The</w:t>
      </w:r>
      <w:r>
        <w:rPr>
          <w:spacing w:val="-11"/>
          <w:sz w:val="18"/>
        </w:rPr>
        <w:t xml:space="preserve"> </w:t>
      </w:r>
      <w:r>
        <w:rPr>
          <w:sz w:val="18"/>
        </w:rPr>
        <w:t>imposition</w:t>
      </w:r>
      <w:r>
        <w:rPr>
          <w:spacing w:val="-11"/>
          <w:sz w:val="18"/>
        </w:rPr>
        <w:t xml:space="preserve"> </w:t>
      </w:r>
      <w:r>
        <w:rPr>
          <w:sz w:val="18"/>
        </w:rPr>
        <w:t>of</w:t>
      </w:r>
      <w:r>
        <w:rPr>
          <w:spacing w:val="-11"/>
          <w:sz w:val="18"/>
        </w:rPr>
        <w:t xml:space="preserve"> </w:t>
      </w:r>
      <w:r>
        <w:rPr>
          <w:sz w:val="18"/>
        </w:rPr>
        <w:t>provisional</w:t>
      </w:r>
      <w:r>
        <w:rPr>
          <w:spacing w:val="-10"/>
          <w:sz w:val="18"/>
        </w:rPr>
        <w:t xml:space="preserve"> </w:t>
      </w:r>
      <w:r>
        <w:rPr>
          <w:sz w:val="18"/>
        </w:rPr>
        <w:t>safeguard</w:t>
      </w:r>
      <w:r>
        <w:rPr>
          <w:spacing w:val="-10"/>
          <w:sz w:val="18"/>
        </w:rPr>
        <w:t xml:space="preserve"> </w:t>
      </w:r>
      <w:r>
        <w:rPr>
          <w:sz w:val="18"/>
        </w:rPr>
        <w:t>measures</w:t>
      </w:r>
      <w:r>
        <w:rPr>
          <w:spacing w:val="-11"/>
          <w:sz w:val="18"/>
        </w:rPr>
        <w:t xml:space="preserve"> </w:t>
      </w:r>
      <w:r>
        <w:rPr>
          <w:sz w:val="18"/>
        </w:rPr>
        <w:t>shall</w:t>
      </w:r>
      <w:r>
        <w:rPr>
          <w:spacing w:val="-10"/>
          <w:sz w:val="18"/>
        </w:rPr>
        <w:t xml:space="preserve"> </w:t>
      </w:r>
      <w:r>
        <w:rPr>
          <w:sz w:val="18"/>
        </w:rPr>
        <w:t>be</w:t>
      </w:r>
      <w:r>
        <w:rPr>
          <w:spacing w:val="-8"/>
          <w:sz w:val="18"/>
        </w:rPr>
        <w:t xml:space="preserve"> </w:t>
      </w:r>
      <w:r>
        <w:rPr>
          <w:sz w:val="18"/>
        </w:rPr>
        <w:t>decided</w:t>
      </w:r>
      <w:r>
        <w:rPr>
          <w:spacing w:val="-10"/>
          <w:sz w:val="18"/>
        </w:rPr>
        <w:t xml:space="preserve"> </w:t>
      </w:r>
      <w:r>
        <w:rPr>
          <w:sz w:val="18"/>
        </w:rPr>
        <w:t>by</w:t>
      </w:r>
      <w:r>
        <w:rPr>
          <w:spacing w:val="-11"/>
          <w:sz w:val="18"/>
        </w:rPr>
        <w:t xml:space="preserve"> </w:t>
      </w:r>
      <w:r>
        <w:rPr>
          <w:sz w:val="18"/>
        </w:rPr>
        <w:t>the</w:t>
      </w:r>
      <w:r>
        <w:rPr>
          <w:spacing w:val="-10"/>
          <w:sz w:val="18"/>
        </w:rPr>
        <w:t xml:space="preserve"> </w:t>
      </w:r>
      <w:r>
        <w:rPr>
          <w:sz w:val="18"/>
        </w:rPr>
        <w:t>Minister</w:t>
      </w:r>
      <w:r>
        <w:rPr>
          <w:spacing w:val="-11"/>
          <w:sz w:val="18"/>
        </w:rPr>
        <w:t xml:space="preserve"> </w:t>
      </w:r>
      <w:r>
        <w:rPr>
          <w:sz w:val="18"/>
        </w:rPr>
        <w:t>of</w:t>
      </w:r>
      <w:r>
        <w:rPr>
          <w:spacing w:val="-11"/>
          <w:sz w:val="18"/>
        </w:rPr>
        <w:t xml:space="preserve"> </w:t>
      </w:r>
      <w:r>
        <w:rPr>
          <w:sz w:val="18"/>
        </w:rPr>
        <w:t>Industry</w:t>
      </w:r>
      <w:r>
        <w:rPr>
          <w:spacing w:val="-12"/>
          <w:sz w:val="18"/>
        </w:rPr>
        <w:t xml:space="preserve"> </w:t>
      </w:r>
      <w:r>
        <w:rPr>
          <w:sz w:val="18"/>
        </w:rPr>
        <w:t>and Trade based on the preliminary determination of the investigating authority before finishing the investigation, if it is deemed that delayed implementation of safeguard measures might cause serious injury or threaten to cause serious injury to a domest</w:t>
      </w:r>
      <w:r>
        <w:rPr>
          <w:sz w:val="18"/>
        </w:rPr>
        <w:t>ic industry and such injury is hardly remediable.</w:t>
      </w:r>
    </w:p>
    <w:p w14:paraId="28E3EF5D" w14:textId="77777777" w:rsidR="002D387D" w:rsidRDefault="002D387D">
      <w:pPr>
        <w:pStyle w:val="a3"/>
        <w:spacing w:before="9"/>
        <w:rPr>
          <w:sz w:val="19"/>
        </w:rPr>
      </w:pPr>
    </w:p>
    <w:p w14:paraId="4B6293C8" w14:textId="77777777" w:rsidR="002D387D" w:rsidRDefault="00FC3198">
      <w:pPr>
        <w:pStyle w:val="a3"/>
        <w:spacing w:before="1"/>
        <w:ind w:left="100" w:right="113"/>
      </w:pPr>
      <w:r>
        <w:t>The time limit for application of provisional safeguard measures is 200 days from the effective date of the decision on application of provisional safeguard measures.</w:t>
      </w:r>
    </w:p>
    <w:p w14:paraId="1FCC470F" w14:textId="77777777" w:rsidR="002D387D" w:rsidRDefault="002D387D">
      <w:pPr>
        <w:pStyle w:val="a3"/>
        <w:spacing w:before="8"/>
        <w:rPr>
          <w:sz w:val="19"/>
        </w:rPr>
      </w:pPr>
    </w:p>
    <w:p w14:paraId="7ACED766" w14:textId="77777777" w:rsidR="002D387D" w:rsidRDefault="00FC3198">
      <w:pPr>
        <w:pStyle w:val="a4"/>
        <w:numPr>
          <w:ilvl w:val="0"/>
          <w:numId w:val="6"/>
        </w:numPr>
        <w:tabs>
          <w:tab w:val="left" w:pos="343"/>
        </w:tabs>
        <w:ind w:left="342" w:hanging="243"/>
        <w:jc w:val="both"/>
        <w:rPr>
          <w:sz w:val="18"/>
        </w:rPr>
      </w:pPr>
      <w:r>
        <w:rPr>
          <w:sz w:val="18"/>
        </w:rPr>
        <w:t>The application of official safeguard</w:t>
      </w:r>
      <w:r>
        <w:rPr>
          <w:sz w:val="18"/>
        </w:rPr>
        <w:t xml:space="preserve"> measures is prescribed as</w:t>
      </w:r>
      <w:r>
        <w:rPr>
          <w:spacing w:val="-14"/>
          <w:sz w:val="18"/>
        </w:rPr>
        <w:t xml:space="preserve"> </w:t>
      </w:r>
      <w:r>
        <w:rPr>
          <w:sz w:val="18"/>
        </w:rPr>
        <w:t>follows:</w:t>
      </w:r>
    </w:p>
    <w:p w14:paraId="6C2A52CC" w14:textId="77777777" w:rsidR="002D387D" w:rsidRDefault="002D387D">
      <w:pPr>
        <w:pStyle w:val="a3"/>
        <w:spacing w:before="8"/>
        <w:rPr>
          <w:sz w:val="19"/>
        </w:rPr>
      </w:pPr>
    </w:p>
    <w:p w14:paraId="2EB747EF" w14:textId="77777777" w:rsidR="002D387D" w:rsidRDefault="00FC3198">
      <w:pPr>
        <w:pStyle w:val="a4"/>
        <w:numPr>
          <w:ilvl w:val="1"/>
          <w:numId w:val="6"/>
        </w:numPr>
        <w:tabs>
          <w:tab w:val="left" w:pos="984"/>
        </w:tabs>
        <w:spacing w:before="1"/>
        <w:ind w:right="121" w:firstLine="0"/>
        <w:jc w:val="both"/>
        <w:rPr>
          <w:sz w:val="18"/>
        </w:rPr>
      </w:pPr>
      <w:r>
        <w:rPr>
          <w:sz w:val="18"/>
        </w:rPr>
        <w:t>After finishing the investigation, the investigating authority shall announce its final determination on the investigation contents prescribed in Article 94 of this Law. The investigating authority's final determination</w:t>
      </w:r>
      <w:r>
        <w:rPr>
          <w:sz w:val="18"/>
        </w:rPr>
        <w:t xml:space="preserve"> and major grounds for making such conclusion shall be notified via an appropriate means to interested</w:t>
      </w:r>
      <w:r>
        <w:rPr>
          <w:spacing w:val="-11"/>
          <w:sz w:val="18"/>
        </w:rPr>
        <w:t xml:space="preserve"> </w:t>
      </w:r>
      <w:r>
        <w:rPr>
          <w:sz w:val="18"/>
        </w:rPr>
        <w:t>parties;</w:t>
      </w:r>
    </w:p>
    <w:p w14:paraId="484F5DFC" w14:textId="77777777" w:rsidR="002D387D" w:rsidRDefault="002D387D">
      <w:pPr>
        <w:pStyle w:val="a3"/>
        <w:spacing w:before="10"/>
        <w:rPr>
          <w:sz w:val="19"/>
        </w:rPr>
      </w:pPr>
    </w:p>
    <w:p w14:paraId="27D5754C" w14:textId="77777777" w:rsidR="002D387D" w:rsidRDefault="00FC3198">
      <w:pPr>
        <w:pStyle w:val="a4"/>
        <w:numPr>
          <w:ilvl w:val="1"/>
          <w:numId w:val="6"/>
        </w:numPr>
        <w:tabs>
          <w:tab w:val="left" w:pos="953"/>
        </w:tabs>
        <w:ind w:right="122" w:firstLine="0"/>
        <w:jc w:val="both"/>
        <w:rPr>
          <w:sz w:val="18"/>
        </w:rPr>
      </w:pPr>
      <w:r>
        <w:rPr>
          <w:sz w:val="18"/>
        </w:rPr>
        <w:t xml:space="preserve">Based on the investigating authority's final determination, the Minister of Industry and Trade shall issue a decision to apply or not to apply </w:t>
      </w:r>
      <w:r>
        <w:rPr>
          <w:sz w:val="18"/>
        </w:rPr>
        <w:t>official safeguard</w:t>
      </w:r>
      <w:r>
        <w:rPr>
          <w:spacing w:val="-17"/>
          <w:sz w:val="18"/>
        </w:rPr>
        <w:t xml:space="preserve"> </w:t>
      </w:r>
      <w:r>
        <w:rPr>
          <w:sz w:val="18"/>
        </w:rPr>
        <w:t>measures;</w:t>
      </w:r>
    </w:p>
    <w:p w14:paraId="4301BBE7" w14:textId="77777777" w:rsidR="002D387D" w:rsidRDefault="002D387D">
      <w:pPr>
        <w:pStyle w:val="a3"/>
        <w:spacing w:before="8"/>
        <w:rPr>
          <w:sz w:val="19"/>
        </w:rPr>
      </w:pPr>
    </w:p>
    <w:p w14:paraId="349257D9" w14:textId="77777777" w:rsidR="002D387D" w:rsidRDefault="00FC3198">
      <w:pPr>
        <w:pStyle w:val="a4"/>
        <w:numPr>
          <w:ilvl w:val="1"/>
          <w:numId w:val="6"/>
        </w:numPr>
        <w:tabs>
          <w:tab w:val="left" w:pos="907"/>
        </w:tabs>
        <w:spacing w:before="1"/>
        <w:ind w:right="117" w:firstLine="0"/>
        <w:jc w:val="both"/>
        <w:rPr>
          <w:sz w:val="18"/>
        </w:rPr>
      </w:pPr>
      <w:r>
        <w:rPr>
          <w:sz w:val="18"/>
        </w:rPr>
        <w:t>The time limit for application of safeguard measures, including the period of application of provisional</w:t>
      </w:r>
      <w:r>
        <w:rPr>
          <w:spacing w:val="-11"/>
          <w:sz w:val="18"/>
        </w:rPr>
        <w:t xml:space="preserve"> </w:t>
      </w:r>
      <w:r>
        <w:rPr>
          <w:sz w:val="18"/>
        </w:rPr>
        <w:t>safeguard</w:t>
      </w:r>
      <w:r>
        <w:rPr>
          <w:spacing w:val="-11"/>
          <w:sz w:val="18"/>
        </w:rPr>
        <w:t xml:space="preserve"> </w:t>
      </w:r>
      <w:r>
        <w:rPr>
          <w:sz w:val="18"/>
        </w:rPr>
        <w:t>measures,</w:t>
      </w:r>
      <w:r>
        <w:rPr>
          <w:spacing w:val="-13"/>
          <w:sz w:val="18"/>
        </w:rPr>
        <w:t xml:space="preserve"> </w:t>
      </w:r>
      <w:r>
        <w:rPr>
          <w:sz w:val="18"/>
        </w:rPr>
        <w:t>is</w:t>
      </w:r>
      <w:r>
        <w:rPr>
          <w:spacing w:val="-12"/>
          <w:sz w:val="18"/>
        </w:rPr>
        <w:t xml:space="preserve"> </w:t>
      </w:r>
      <w:r>
        <w:rPr>
          <w:sz w:val="18"/>
        </w:rPr>
        <w:t>4</w:t>
      </w:r>
      <w:r>
        <w:rPr>
          <w:spacing w:val="-11"/>
          <w:sz w:val="18"/>
        </w:rPr>
        <w:t xml:space="preserve"> </w:t>
      </w:r>
      <w:r>
        <w:rPr>
          <w:sz w:val="18"/>
        </w:rPr>
        <w:t>years,</w:t>
      </w:r>
      <w:r>
        <w:rPr>
          <w:spacing w:val="-13"/>
          <w:sz w:val="18"/>
        </w:rPr>
        <w:t xml:space="preserve"> </w:t>
      </w:r>
      <w:r>
        <w:rPr>
          <w:sz w:val="18"/>
        </w:rPr>
        <w:t>except</w:t>
      </w:r>
      <w:r>
        <w:rPr>
          <w:spacing w:val="-11"/>
          <w:sz w:val="18"/>
        </w:rPr>
        <w:t xml:space="preserve"> </w:t>
      </w:r>
      <w:r>
        <w:rPr>
          <w:sz w:val="18"/>
        </w:rPr>
        <w:t>the</w:t>
      </w:r>
      <w:r>
        <w:rPr>
          <w:spacing w:val="-11"/>
          <w:sz w:val="18"/>
        </w:rPr>
        <w:t xml:space="preserve"> </w:t>
      </w:r>
      <w:r>
        <w:rPr>
          <w:sz w:val="18"/>
        </w:rPr>
        <w:t>case</w:t>
      </w:r>
      <w:r>
        <w:rPr>
          <w:spacing w:val="-11"/>
          <w:sz w:val="18"/>
        </w:rPr>
        <w:t xml:space="preserve"> </w:t>
      </w:r>
      <w:r>
        <w:rPr>
          <w:sz w:val="18"/>
        </w:rPr>
        <w:t>of</w:t>
      </w:r>
      <w:r>
        <w:rPr>
          <w:spacing w:val="-13"/>
          <w:sz w:val="18"/>
        </w:rPr>
        <w:t xml:space="preserve"> </w:t>
      </w:r>
      <w:r>
        <w:rPr>
          <w:sz w:val="18"/>
        </w:rPr>
        <w:t>extension</w:t>
      </w:r>
      <w:r>
        <w:rPr>
          <w:spacing w:val="-13"/>
          <w:sz w:val="18"/>
        </w:rPr>
        <w:t xml:space="preserve"> </w:t>
      </w:r>
      <w:r>
        <w:rPr>
          <w:sz w:val="18"/>
        </w:rPr>
        <w:t>specified</w:t>
      </w:r>
      <w:r>
        <w:rPr>
          <w:spacing w:val="-11"/>
          <w:sz w:val="18"/>
        </w:rPr>
        <w:t xml:space="preserve"> </w:t>
      </w:r>
      <w:r>
        <w:rPr>
          <w:sz w:val="18"/>
        </w:rPr>
        <w:t>in</w:t>
      </w:r>
      <w:r>
        <w:rPr>
          <w:spacing w:val="-13"/>
          <w:sz w:val="18"/>
        </w:rPr>
        <w:t xml:space="preserve"> </w:t>
      </w:r>
      <w:r>
        <w:rPr>
          <w:sz w:val="18"/>
        </w:rPr>
        <w:t>Clause</w:t>
      </w:r>
      <w:r>
        <w:rPr>
          <w:spacing w:val="-2"/>
          <w:sz w:val="18"/>
        </w:rPr>
        <w:t xml:space="preserve"> </w:t>
      </w:r>
      <w:r>
        <w:rPr>
          <w:sz w:val="18"/>
        </w:rPr>
        <w:t>2, Article 96 of this</w:t>
      </w:r>
      <w:r>
        <w:rPr>
          <w:spacing w:val="-8"/>
          <w:sz w:val="18"/>
        </w:rPr>
        <w:t xml:space="preserve"> </w:t>
      </w:r>
      <w:r>
        <w:rPr>
          <w:sz w:val="18"/>
        </w:rPr>
        <w:t>Law;</w:t>
      </w:r>
    </w:p>
    <w:p w14:paraId="6D40EBE2" w14:textId="77777777" w:rsidR="002D387D" w:rsidRDefault="002D387D">
      <w:pPr>
        <w:pStyle w:val="a3"/>
        <w:spacing w:before="7"/>
        <w:rPr>
          <w:sz w:val="19"/>
        </w:rPr>
      </w:pPr>
    </w:p>
    <w:p w14:paraId="6EA624F3" w14:textId="77777777" w:rsidR="002D387D" w:rsidRDefault="00FC3198">
      <w:pPr>
        <w:pStyle w:val="a4"/>
        <w:numPr>
          <w:ilvl w:val="1"/>
          <w:numId w:val="6"/>
        </w:numPr>
        <w:tabs>
          <w:tab w:val="left" w:pos="931"/>
        </w:tabs>
        <w:spacing w:before="1"/>
        <w:ind w:right="118" w:firstLine="0"/>
        <w:jc w:val="both"/>
        <w:rPr>
          <w:sz w:val="18"/>
        </w:rPr>
      </w:pPr>
      <w:r>
        <w:rPr>
          <w:sz w:val="18"/>
        </w:rPr>
        <w:t>The total period for application of safeguard measures, including the period of application of provisional safeguard measures and official safeguard measures and extended period, is 10</w:t>
      </w:r>
      <w:r>
        <w:rPr>
          <w:spacing w:val="-1"/>
          <w:sz w:val="18"/>
        </w:rPr>
        <w:t xml:space="preserve"> </w:t>
      </w:r>
      <w:r>
        <w:rPr>
          <w:sz w:val="18"/>
        </w:rPr>
        <w:t>years.</w:t>
      </w:r>
    </w:p>
    <w:p w14:paraId="76E4752F" w14:textId="77777777" w:rsidR="002D387D" w:rsidRDefault="002D387D">
      <w:pPr>
        <w:pStyle w:val="a3"/>
        <w:spacing w:before="10"/>
        <w:rPr>
          <w:sz w:val="19"/>
        </w:rPr>
      </w:pPr>
    </w:p>
    <w:p w14:paraId="35709678" w14:textId="77777777" w:rsidR="002D387D" w:rsidRDefault="00FC3198">
      <w:pPr>
        <w:pStyle w:val="1"/>
      </w:pPr>
      <w:r>
        <w:t>Article 96. Review of the applicati</w:t>
      </w:r>
      <w:r>
        <w:t>on of safeguard measures</w:t>
      </w:r>
    </w:p>
    <w:p w14:paraId="3B493FF4" w14:textId="77777777" w:rsidR="002D387D" w:rsidRDefault="002D387D">
      <w:pPr>
        <w:pStyle w:val="a3"/>
        <w:spacing w:before="9"/>
        <w:rPr>
          <w:b/>
          <w:sz w:val="19"/>
        </w:rPr>
      </w:pPr>
    </w:p>
    <w:p w14:paraId="04273CA0" w14:textId="77777777" w:rsidR="002D387D" w:rsidRDefault="00FC3198">
      <w:pPr>
        <w:pStyle w:val="a4"/>
        <w:numPr>
          <w:ilvl w:val="0"/>
          <w:numId w:val="5"/>
        </w:numPr>
        <w:tabs>
          <w:tab w:val="left" w:pos="343"/>
        </w:tabs>
        <w:jc w:val="both"/>
        <w:rPr>
          <w:sz w:val="18"/>
        </w:rPr>
      </w:pPr>
      <w:r>
        <w:rPr>
          <w:sz w:val="18"/>
        </w:rPr>
        <w:t>Interim review is prescribed as</w:t>
      </w:r>
      <w:r>
        <w:rPr>
          <w:spacing w:val="-8"/>
          <w:sz w:val="18"/>
        </w:rPr>
        <w:t xml:space="preserve"> </w:t>
      </w:r>
      <w:r>
        <w:rPr>
          <w:sz w:val="18"/>
        </w:rPr>
        <w:t>follows:</w:t>
      </w:r>
    </w:p>
    <w:p w14:paraId="704D7673" w14:textId="77777777" w:rsidR="002D387D" w:rsidRDefault="002D387D">
      <w:pPr>
        <w:pStyle w:val="a3"/>
        <w:spacing w:before="9"/>
        <w:rPr>
          <w:sz w:val="19"/>
        </w:rPr>
      </w:pPr>
    </w:p>
    <w:p w14:paraId="66C6200C" w14:textId="77777777" w:rsidR="002D387D" w:rsidRDefault="00FC3198">
      <w:pPr>
        <w:pStyle w:val="a4"/>
        <w:numPr>
          <w:ilvl w:val="1"/>
          <w:numId w:val="5"/>
        </w:numPr>
        <w:tabs>
          <w:tab w:val="left" w:pos="950"/>
        </w:tabs>
        <w:ind w:right="122" w:firstLine="0"/>
        <w:jc w:val="both"/>
        <w:rPr>
          <w:sz w:val="18"/>
        </w:rPr>
      </w:pPr>
      <w:r>
        <w:rPr>
          <w:sz w:val="18"/>
        </w:rPr>
        <w:t>In the case the time limit for application of safeguard measures exceeds 3 years, the investigating authority shall review safeguard measures before the expiration of half of this time lim</w:t>
      </w:r>
      <w:r>
        <w:rPr>
          <w:sz w:val="18"/>
        </w:rPr>
        <w:t>it for making a conclusion on the continuation, termination or reduction of safeguard measures;</w:t>
      </w:r>
    </w:p>
    <w:p w14:paraId="59C85961" w14:textId="77777777" w:rsidR="002D387D" w:rsidRDefault="002D387D">
      <w:pPr>
        <w:pStyle w:val="a3"/>
        <w:spacing w:before="10"/>
        <w:rPr>
          <w:sz w:val="19"/>
        </w:rPr>
      </w:pPr>
    </w:p>
    <w:p w14:paraId="7619C317" w14:textId="77777777" w:rsidR="002D387D" w:rsidRDefault="00FC3198">
      <w:pPr>
        <w:pStyle w:val="a4"/>
        <w:numPr>
          <w:ilvl w:val="1"/>
          <w:numId w:val="5"/>
        </w:numPr>
        <w:tabs>
          <w:tab w:val="left" w:pos="948"/>
        </w:tabs>
        <w:ind w:right="124" w:firstLine="0"/>
        <w:jc w:val="both"/>
        <w:rPr>
          <w:sz w:val="18"/>
        </w:rPr>
      </w:pPr>
      <w:r>
        <w:rPr>
          <w:sz w:val="18"/>
        </w:rPr>
        <w:t>Based on the investigating authority's review result, the Minister of Industry and Trade shall issue a decision on the continuation, termination or reduction o</w:t>
      </w:r>
      <w:r>
        <w:rPr>
          <w:sz w:val="18"/>
        </w:rPr>
        <w:t>f safeguard</w:t>
      </w:r>
      <w:r>
        <w:rPr>
          <w:spacing w:val="-33"/>
          <w:sz w:val="18"/>
        </w:rPr>
        <w:t xml:space="preserve"> </w:t>
      </w:r>
      <w:r>
        <w:rPr>
          <w:sz w:val="18"/>
        </w:rPr>
        <w:t>measures;</w:t>
      </w:r>
    </w:p>
    <w:p w14:paraId="555E35ED" w14:textId="77777777" w:rsidR="002D387D" w:rsidRDefault="002D387D">
      <w:pPr>
        <w:pStyle w:val="a3"/>
        <w:spacing w:before="8"/>
        <w:rPr>
          <w:sz w:val="19"/>
        </w:rPr>
      </w:pPr>
    </w:p>
    <w:p w14:paraId="1A47A695" w14:textId="77777777" w:rsidR="002D387D" w:rsidRDefault="00FC3198">
      <w:pPr>
        <w:pStyle w:val="a4"/>
        <w:numPr>
          <w:ilvl w:val="1"/>
          <w:numId w:val="5"/>
        </w:numPr>
        <w:tabs>
          <w:tab w:val="left" w:pos="912"/>
        </w:tabs>
        <w:ind w:right="121" w:firstLine="0"/>
        <w:jc w:val="both"/>
        <w:rPr>
          <w:sz w:val="18"/>
        </w:rPr>
      </w:pPr>
      <w:r>
        <w:rPr>
          <w:sz w:val="18"/>
        </w:rPr>
        <w:t>The time limit for an interim review of the application of safeguard measures is 6 months from</w:t>
      </w:r>
      <w:r>
        <w:rPr>
          <w:spacing w:val="-8"/>
          <w:sz w:val="18"/>
        </w:rPr>
        <w:t xml:space="preserve"> </w:t>
      </w:r>
      <w:r>
        <w:rPr>
          <w:sz w:val="18"/>
        </w:rPr>
        <w:t>the</w:t>
      </w:r>
      <w:r>
        <w:rPr>
          <w:spacing w:val="-7"/>
          <w:sz w:val="18"/>
        </w:rPr>
        <w:t xml:space="preserve"> </w:t>
      </w:r>
      <w:r>
        <w:rPr>
          <w:sz w:val="18"/>
        </w:rPr>
        <w:t>date</w:t>
      </w:r>
      <w:r>
        <w:rPr>
          <w:spacing w:val="-7"/>
          <w:sz w:val="18"/>
        </w:rPr>
        <w:t xml:space="preserve"> </w:t>
      </w:r>
      <w:r>
        <w:rPr>
          <w:sz w:val="18"/>
        </w:rPr>
        <w:t>of</w:t>
      </w:r>
      <w:r>
        <w:rPr>
          <w:spacing w:val="-8"/>
          <w:sz w:val="18"/>
        </w:rPr>
        <w:t xml:space="preserve"> </w:t>
      </w:r>
      <w:r>
        <w:rPr>
          <w:sz w:val="18"/>
        </w:rPr>
        <w:t>issuance</w:t>
      </w:r>
      <w:r>
        <w:rPr>
          <w:spacing w:val="-3"/>
          <w:sz w:val="18"/>
        </w:rPr>
        <w:t xml:space="preserve"> </w:t>
      </w:r>
      <w:r>
        <w:rPr>
          <w:sz w:val="18"/>
        </w:rPr>
        <w:t>of</w:t>
      </w:r>
      <w:r>
        <w:rPr>
          <w:spacing w:val="-8"/>
          <w:sz w:val="18"/>
        </w:rPr>
        <w:t xml:space="preserve"> </w:t>
      </w:r>
      <w:r>
        <w:rPr>
          <w:sz w:val="18"/>
        </w:rPr>
        <w:t>the</w:t>
      </w:r>
      <w:r>
        <w:rPr>
          <w:spacing w:val="-7"/>
          <w:sz w:val="18"/>
        </w:rPr>
        <w:t xml:space="preserve"> </w:t>
      </w:r>
      <w:r>
        <w:rPr>
          <w:sz w:val="18"/>
        </w:rPr>
        <w:t>review</w:t>
      </w:r>
      <w:r>
        <w:rPr>
          <w:spacing w:val="-6"/>
          <w:sz w:val="18"/>
        </w:rPr>
        <w:t xml:space="preserve"> </w:t>
      </w:r>
      <w:r>
        <w:rPr>
          <w:sz w:val="18"/>
        </w:rPr>
        <w:t>decision</w:t>
      </w:r>
      <w:r>
        <w:rPr>
          <w:spacing w:val="-8"/>
          <w:sz w:val="18"/>
        </w:rPr>
        <w:t xml:space="preserve"> </w:t>
      </w:r>
      <w:r>
        <w:rPr>
          <w:sz w:val="18"/>
        </w:rPr>
        <w:t>and,</w:t>
      </w:r>
      <w:r>
        <w:rPr>
          <w:spacing w:val="-6"/>
          <w:sz w:val="18"/>
        </w:rPr>
        <w:t xml:space="preserve"> </w:t>
      </w:r>
      <w:r>
        <w:rPr>
          <w:sz w:val="18"/>
        </w:rPr>
        <w:t>when</w:t>
      </w:r>
      <w:r>
        <w:rPr>
          <w:spacing w:val="-7"/>
          <w:sz w:val="18"/>
        </w:rPr>
        <w:t xml:space="preserve"> </w:t>
      </w:r>
      <w:r>
        <w:rPr>
          <w:sz w:val="18"/>
        </w:rPr>
        <w:t>necessary,</w:t>
      </w:r>
      <w:r>
        <w:rPr>
          <w:spacing w:val="-6"/>
          <w:sz w:val="18"/>
        </w:rPr>
        <w:t xml:space="preserve"> </w:t>
      </w:r>
      <w:r>
        <w:rPr>
          <w:sz w:val="18"/>
        </w:rPr>
        <w:t>may</w:t>
      </w:r>
      <w:r>
        <w:rPr>
          <w:spacing w:val="-6"/>
          <w:sz w:val="18"/>
        </w:rPr>
        <w:t xml:space="preserve"> </w:t>
      </w:r>
      <w:r>
        <w:rPr>
          <w:sz w:val="18"/>
        </w:rPr>
        <w:t>be</w:t>
      </w:r>
      <w:r>
        <w:rPr>
          <w:spacing w:val="-4"/>
          <w:sz w:val="18"/>
        </w:rPr>
        <w:t xml:space="preserve"> </w:t>
      </w:r>
      <w:r>
        <w:rPr>
          <w:sz w:val="18"/>
        </w:rPr>
        <w:t>extended</w:t>
      </w:r>
      <w:r>
        <w:rPr>
          <w:spacing w:val="-8"/>
          <w:sz w:val="18"/>
        </w:rPr>
        <w:t xml:space="preserve"> </w:t>
      </w:r>
      <w:r>
        <w:rPr>
          <w:sz w:val="18"/>
        </w:rPr>
        <w:t>once for not more than 3</w:t>
      </w:r>
      <w:r>
        <w:rPr>
          <w:spacing w:val="-6"/>
          <w:sz w:val="18"/>
        </w:rPr>
        <w:t xml:space="preserve"> </w:t>
      </w:r>
      <w:r>
        <w:rPr>
          <w:sz w:val="18"/>
        </w:rPr>
        <w:t>months.</w:t>
      </w:r>
    </w:p>
    <w:p w14:paraId="49CE61AB" w14:textId="77777777" w:rsidR="002D387D" w:rsidRDefault="002D387D">
      <w:pPr>
        <w:pStyle w:val="a3"/>
        <w:spacing w:before="11"/>
        <w:rPr>
          <w:sz w:val="19"/>
        </w:rPr>
      </w:pPr>
    </w:p>
    <w:p w14:paraId="0D85B82A" w14:textId="77777777" w:rsidR="002D387D" w:rsidRDefault="00FC3198">
      <w:pPr>
        <w:pStyle w:val="a4"/>
        <w:numPr>
          <w:ilvl w:val="0"/>
          <w:numId w:val="5"/>
        </w:numPr>
        <w:tabs>
          <w:tab w:val="left" w:pos="343"/>
        </w:tabs>
        <w:jc w:val="both"/>
        <w:rPr>
          <w:sz w:val="18"/>
        </w:rPr>
      </w:pPr>
      <w:r>
        <w:rPr>
          <w:sz w:val="18"/>
        </w:rPr>
        <w:t>Sunset review is prescribed as</w:t>
      </w:r>
      <w:r>
        <w:rPr>
          <w:spacing w:val="-7"/>
          <w:sz w:val="18"/>
        </w:rPr>
        <w:t xml:space="preserve"> </w:t>
      </w:r>
      <w:r>
        <w:rPr>
          <w:sz w:val="18"/>
        </w:rPr>
        <w:t>follows:</w:t>
      </w:r>
    </w:p>
    <w:p w14:paraId="5DF6CAF8" w14:textId="77777777" w:rsidR="002D387D" w:rsidRDefault="002D387D">
      <w:pPr>
        <w:pStyle w:val="a3"/>
        <w:spacing w:before="9"/>
        <w:rPr>
          <w:sz w:val="19"/>
        </w:rPr>
      </w:pPr>
    </w:p>
    <w:p w14:paraId="5FD57045" w14:textId="77777777" w:rsidR="002D387D" w:rsidRDefault="00FC3198">
      <w:pPr>
        <w:pStyle w:val="a4"/>
        <w:numPr>
          <w:ilvl w:val="1"/>
          <w:numId w:val="5"/>
        </w:numPr>
        <w:tabs>
          <w:tab w:val="left" w:pos="946"/>
        </w:tabs>
        <w:ind w:right="120" w:firstLine="0"/>
        <w:jc w:val="both"/>
        <w:rPr>
          <w:sz w:val="18"/>
        </w:rPr>
      </w:pPr>
      <w:r>
        <w:rPr>
          <w:sz w:val="18"/>
        </w:rPr>
        <w:t>Before the expiration of the time limit for application of safeguard measures, domestic producers of like products or directly competitive products that wish to have this time limit extended shall submit a dossier o</w:t>
      </w:r>
      <w:r>
        <w:rPr>
          <w:sz w:val="18"/>
        </w:rPr>
        <w:t>f request for extension of the time limit for application of safeguard</w:t>
      </w:r>
      <w:r>
        <w:rPr>
          <w:spacing w:val="-6"/>
          <w:sz w:val="18"/>
        </w:rPr>
        <w:t xml:space="preserve"> </w:t>
      </w:r>
      <w:r>
        <w:rPr>
          <w:sz w:val="18"/>
        </w:rPr>
        <w:t>measures.</w:t>
      </w:r>
      <w:r>
        <w:rPr>
          <w:spacing w:val="-5"/>
          <w:sz w:val="18"/>
        </w:rPr>
        <w:t xml:space="preserve"> </w:t>
      </w:r>
      <w:r>
        <w:rPr>
          <w:sz w:val="18"/>
        </w:rPr>
        <w:t>Such</w:t>
      </w:r>
      <w:r>
        <w:rPr>
          <w:spacing w:val="-5"/>
          <w:sz w:val="18"/>
        </w:rPr>
        <w:t xml:space="preserve"> </w:t>
      </w:r>
      <w:r>
        <w:rPr>
          <w:sz w:val="18"/>
        </w:rPr>
        <w:t>dossier</w:t>
      </w:r>
      <w:r>
        <w:rPr>
          <w:spacing w:val="-6"/>
          <w:sz w:val="18"/>
        </w:rPr>
        <w:t xml:space="preserve"> </w:t>
      </w:r>
      <w:r>
        <w:rPr>
          <w:sz w:val="18"/>
        </w:rPr>
        <w:t>must</w:t>
      </w:r>
      <w:r>
        <w:rPr>
          <w:spacing w:val="-5"/>
          <w:sz w:val="18"/>
        </w:rPr>
        <w:t xml:space="preserve"> </w:t>
      </w:r>
      <w:r>
        <w:rPr>
          <w:sz w:val="18"/>
        </w:rPr>
        <w:t>contain</w:t>
      </w:r>
      <w:r>
        <w:rPr>
          <w:spacing w:val="-6"/>
          <w:sz w:val="18"/>
        </w:rPr>
        <w:t xml:space="preserve"> </w:t>
      </w:r>
      <w:r>
        <w:rPr>
          <w:sz w:val="18"/>
        </w:rPr>
        <w:t>evidence</w:t>
      </w:r>
      <w:r>
        <w:rPr>
          <w:spacing w:val="-5"/>
          <w:sz w:val="18"/>
        </w:rPr>
        <w:t xml:space="preserve"> </w:t>
      </w:r>
      <w:r>
        <w:rPr>
          <w:sz w:val="18"/>
        </w:rPr>
        <w:t>showing</w:t>
      </w:r>
      <w:r>
        <w:rPr>
          <w:spacing w:val="-3"/>
          <w:sz w:val="18"/>
        </w:rPr>
        <w:t xml:space="preserve"> </w:t>
      </w:r>
      <w:r>
        <w:rPr>
          <w:sz w:val="18"/>
        </w:rPr>
        <w:t>that</w:t>
      </w:r>
      <w:r>
        <w:rPr>
          <w:spacing w:val="-5"/>
          <w:sz w:val="18"/>
        </w:rPr>
        <w:t xml:space="preserve"> </w:t>
      </w:r>
      <w:r>
        <w:rPr>
          <w:sz w:val="18"/>
        </w:rPr>
        <w:t>the</w:t>
      </w:r>
      <w:r>
        <w:rPr>
          <w:spacing w:val="-4"/>
          <w:sz w:val="18"/>
        </w:rPr>
        <w:t xml:space="preserve"> </w:t>
      </w:r>
      <w:r>
        <w:rPr>
          <w:sz w:val="18"/>
        </w:rPr>
        <w:t>domestic</w:t>
      </w:r>
      <w:r>
        <w:rPr>
          <w:spacing w:val="-6"/>
          <w:sz w:val="18"/>
        </w:rPr>
        <w:t xml:space="preserve"> </w:t>
      </w:r>
      <w:r>
        <w:rPr>
          <w:sz w:val="18"/>
        </w:rPr>
        <w:t>industry concerned has taken necessary adjustment measures to raise the competitiveness and that the</w:t>
      </w:r>
      <w:r>
        <w:rPr>
          <w:spacing w:val="-15"/>
          <w:sz w:val="18"/>
        </w:rPr>
        <w:t xml:space="preserve"> </w:t>
      </w:r>
      <w:r>
        <w:rPr>
          <w:sz w:val="18"/>
        </w:rPr>
        <w:t>termination</w:t>
      </w:r>
      <w:r>
        <w:rPr>
          <w:spacing w:val="-15"/>
          <w:sz w:val="18"/>
        </w:rPr>
        <w:t xml:space="preserve"> </w:t>
      </w:r>
      <w:r>
        <w:rPr>
          <w:sz w:val="18"/>
        </w:rPr>
        <w:t>o</w:t>
      </w:r>
      <w:r>
        <w:rPr>
          <w:sz w:val="18"/>
        </w:rPr>
        <w:t>f</w:t>
      </w:r>
      <w:r>
        <w:rPr>
          <w:spacing w:val="-14"/>
          <w:sz w:val="18"/>
        </w:rPr>
        <w:t xml:space="preserve"> </w:t>
      </w:r>
      <w:r>
        <w:rPr>
          <w:sz w:val="18"/>
        </w:rPr>
        <w:t>safeguard</w:t>
      </w:r>
      <w:r>
        <w:rPr>
          <w:spacing w:val="-14"/>
          <w:sz w:val="18"/>
        </w:rPr>
        <w:t xml:space="preserve"> </w:t>
      </w:r>
      <w:r>
        <w:rPr>
          <w:sz w:val="18"/>
        </w:rPr>
        <w:t>measures</w:t>
      </w:r>
      <w:r>
        <w:rPr>
          <w:spacing w:val="-15"/>
          <w:sz w:val="18"/>
        </w:rPr>
        <w:t xml:space="preserve"> </w:t>
      </w:r>
      <w:r>
        <w:rPr>
          <w:sz w:val="18"/>
        </w:rPr>
        <w:t>might</w:t>
      </w:r>
      <w:r>
        <w:rPr>
          <w:spacing w:val="-13"/>
          <w:sz w:val="18"/>
        </w:rPr>
        <w:t xml:space="preserve"> </w:t>
      </w:r>
      <w:r>
        <w:rPr>
          <w:sz w:val="18"/>
        </w:rPr>
        <w:t>cause</w:t>
      </w:r>
      <w:r>
        <w:rPr>
          <w:spacing w:val="-15"/>
          <w:sz w:val="18"/>
        </w:rPr>
        <w:t xml:space="preserve"> </w:t>
      </w:r>
      <w:r>
        <w:rPr>
          <w:sz w:val="18"/>
        </w:rPr>
        <w:t>serious</w:t>
      </w:r>
      <w:r>
        <w:rPr>
          <w:spacing w:val="-15"/>
          <w:sz w:val="18"/>
        </w:rPr>
        <w:t xml:space="preserve"> </w:t>
      </w:r>
      <w:r>
        <w:rPr>
          <w:sz w:val="18"/>
        </w:rPr>
        <w:t>injury</w:t>
      </w:r>
      <w:r>
        <w:rPr>
          <w:spacing w:val="-13"/>
          <w:sz w:val="18"/>
        </w:rPr>
        <w:t xml:space="preserve"> </w:t>
      </w:r>
      <w:r>
        <w:rPr>
          <w:sz w:val="18"/>
        </w:rPr>
        <w:t>or</w:t>
      </w:r>
      <w:r>
        <w:rPr>
          <w:spacing w:val="-14"/>
          <w:sz w:val="18"/>
        </w:rPr>
        <w:t xml:space="preserve"> </w:t>
      </w:r>
      <w:r>
        <w:rPr>
          <w:sz w:val="18"/>
        </w:rPr>
        <w:t>threaten</w:t>
      </w:r>
      <w:r>
        <w:rPr>
          <w:spacing w:val="-15"/>
          <w:sz w:val="18"/>
        </w:rPr>
        <w:t xml:space="preserve"> </w:t>
      </w:r>
      <w:r>
        <w:rPr>
          <w:sz w:val="18"/>
        </w:rPr>
        <w:t>to</w:t>
      </w:r>
      <w:r>
        <w:rPr>
          <w:spacing w:val="-13"/>
          <w:sz w:val="18"/>
        </w:rPr>
        <w:t xml:space="preserve"> </w:t>
      </w:r>
      <w:r>
        <w:rPr>
          <w:sz w:val="18"/>
        </w:rPr>
        <w:t>cause</w:t>
      </w:r>
      <w:r>
        <w:rPr>
          <w:spacing w:val="-14"/>
          <w:sz w:val="18"/>
        </w:rPr>
        <w:t xml:space="preserve"> </w:t>
      </w:r>
      <w:r>
        <w:rPr>
          <w:sz w:val="18"/>
        </w:rPr>
        <w:t>serious injury to the domestic industry</w:t>
      </w:r>
      <w:r>
        <w:rPr>
          <w:spacing w:val="-7"/>
          <w:sz w:val="18"/>
        </w:rPr>
        <w:t xml:space="preserve"> </w:t>
      </w:r>
      <w:r>
        <w:rPr>
          <w:sz w:val="18"/>
        </w:rPr>
        <w:t>concerned;</w:t>
      </w:r>
    </w:p>
    <w:p w14:paraId="1A4101A7" w14:textId="77777777" w:rsidR="002D387D" w:rsidRDefault="002D387D">
      <w:pPr>
        <w:pStyle w:val="a3"/>
        <w:spacing w:before="9"/>
        <w:rPr>
          <w:sz w:val="19"/>
        </w:rPr>
      </w:pPr>
    </w:p>
    <w:p w14:paraId="4AE91D70" w14:textId="77777777" w:rsidR="002D387D" w:rsidRDefault="00FC3198">
      <w:pPr>
        <w:pStyle w:val="a4"/>
        <w:numPr>
          <w:ilvl w:val="1"/>
          <w:numId w:val="5"/>
        </w:numPr>
        <w:tabs>
          <w:tab w:val="left" w:pos="929"/>
        </w:tabs>
        <w:ind w:right="118" w:firstLine="0"/>
        <w:jc w:val="both"/>
        <w:rPr>
          <w:sz w:val="18"/>
        </w:rPr>
      </w:pPr>
      <w:r>
        <w:rPr>
          <w:sz w:val="18"/>
        </w:rPr>
        <w:t>The investigating authority may conduct sunset review either at the request for extension of the time limit for application of safeguard measures prescribed in Point a of this Clause or on its own</w:t>
      </w:r>
      <w:r>
        <w:rPr>
          <w:spacing w:val="-6"/>
          <w:sz w:val="18"/>
        </w:rPr>
        <w:t xml:space="preserve"> </w:t>
      </w:r>
      <w:r>
        <w:rPr>
          <w:sz w:val="18"/>
        </w:rPr>
        <w:t>discretion;</w:t>
      </w:r>
    </w:p>
    <w:p w14:paraId="6C1B2D3F" w14:textId="77777777" w:rsidR="002D387D" w:rsidRDefault="002D387D">
      <w:pPr>
        <w:pStyle w:val="a3"/>
        <w:spacing w:before="8"/>
        <w:rPr>
          <w:sz w:val="19"/>
        </w:rPr>
      </w:pPr>
    </w:p>
    <w:p w14:paraId="69A3C8BD" w14:textId="77777777" w:rsidR="002D387D" w:rsidRDefault="00FC3198">
      <w:pPr>
        <w:pStyle w:val="a4"/>
        <w:numPr>
          <w:ilvl w:val="1"/>
          <w:numId w:val="5"/>
        </w:numPr>
        <w:tabs>
          <w:tab w:val="left" w:pos="893"/>
        </w:tabs>
        <w:ind w:right="115" w:firstLine="0"/>
        <w:jc w:val="both"/>
        <w:rPr>
          <w:sz w:val="18"/>
        </w:rPr>
      </w:pPr>
      <w:r>
        <w:rPr>
          <w:sz w:val="18"/>
        </w:rPr>
        <w:t>Based</w:t>
      </w:r>
      <w:r>
        <w:rPr>
          <w:spacing w:val="-14"/>
          <w:sz w:val="18"/>
        </w:rPr>
        <w:t xml:space="preserve"> </w:t>
      </w:r>
      <w:r>
        <w:rPr>
          <w:sz w:val="18"/>
        </w:rPr>
        <w:t>on</w:t>
      </w:r>
      <w:r>
        <w:rPr>
          <w:spacing w:val="-14"/>
          <w:sz w:val="18"/>
        </w:rPr>
        <w:t xml:space="preserve"> </w:t>
      </w:r>
      <w:r>
        <w:rPr>
          <w:sz w:val="18"/>
        </w:rPr>
        <w:t>the</w:t>
      </w:r>
      <w:r>
        <w:rPr>
          <w:spacing w:val="-15"/>
          <w:sz w:val="18"/>
        </w:rPr>
        <w:t xml:space="preserve"> </w:t>
      </w:r>
      <w:r>
        <w:rPr>
          <w:sz w:val="18"/>
        </w:rPr>
        <w:t>investigating</w:t>
      </w:r>
      <w:r>
        <w:rPr>
          <w:spacing w:val="-14"/>
          <w:sz w:val="18"/>
        </w:rPr>
        <w:t xml:space="preserve"> </w:t>
      </w:r>
      <w:r>
        <w:rPr>
          <w:sz w:val="18"/>
        </w:rPr>
        <w:t>authority's</w:t>
      </w:r>
      <w:r>
        <w:rPr>
          <w:spacing w:val="-16"/>
          <w:sz w:val="18"/>
        </w:rPr>
        <w:t xml:space="preserve"> </w:t>
      </w:r>
      <w:r>
        <w:rPr>
          <w:sz w:val="18"/>
        </w:rPr>
        <w:t>review</w:t>
      </w:r>
      <w:r>
        <w:rPr>
          <w:spacing w:val="-14"/>
          <w:sz w:val="18"/>
        </w:rPr>
        <w:t xml:space="preserve"> </w:t>
      </w:r>
      <w:r>
        <w:rPr>
          <w:sz w:val="18"/>
        </w:rPr>
        <w:t>result,</w:t>
      </w:r>
      <w:r>
        <w:rPr>
          <w:spacing w:val="-15"/>
          <w:sz w:val="18"/>
        </w:rPr>
        <w:t xml:space="preserve"> </w:t>
      </w:r>
      <w:r>
        <w:rPr>
          <w:sz w:val="18"/>
        </w:rPr>
        <w:t>the</w:t>
      </w:r>
      <w:r>
        <w:rPr>
          <w:spacing w:val="-15"/>
          <w:sz w:val="18"/>
        </w:rPr>
        <w:t xml:space="preserve"> </w:t>
      </w:r>
      <w:r>
        <w:rPr>
          <w:sz w:val="18"/>
        </w:rPr>
        <w:t>Minister</w:t>
      </w:r>
      <w:r>
        <w:rPr>
          <w:spacing w:val="-15"/>
          <w:sz w:val="18"/>
        </w:rPr>
        <w:t xml:space="preserve"> </w:t>
      </w:r>
      <w:r>
        <w:rPr>
          <w:sz w:val="18"/>
        </w:rPr>
        <w:t>of</w:t>
      </w:r>
      <w:r>
        <w:rPr>
          <w:spacing w:val="-14"/>
          <w:sz w:val="18"/>
        </w:rPr>
        <w:t xml:space="preserve"> </w:t>
      </w:r>
      <w:r>
        <w:rPr>
          <w:sz w:val="18"/>
        </w:rPr>
        <w:t>Industry</w:t>
      </w:r>
      <w:r>
        <w:rPr>
          <w:spacing w:val="-15"/>
          <w:sz w:val="18"/>
        </w:rPr>
        <w:t xml:space="preserve"> </w:t>
      </w:r>
      <w:r>
        <w:rPr>
          <w:sz w:val="18"/>
        </w:rPr>
        <w:t>and</w:t>
      </w:r>
      <w:r>
        <w:rPr>
          <w:spacing w:val="-15"/>
          <w:sz w:val="18"/>
        </w:rPr>
        <w:t xml:space="preserve"> </w:t>
      </w:r>
      <w:r>
        <w:rPr>
          <w:sz w:val="18"/>
        </w:rPr>
        <w:t>Trade</w:t>
      </w:r>
      <w:r>
        <w:rPr>
          <w:spacing w:val="-14"/>
          <w:sz w:val="18"/>
        </w:rPr>
        <w:t xml:space="preserve"> </w:t>
      </w:r>
      <w:r>
        <w:rPr>
          <w:sz w:val="18"/>
        </w:rPr>
        <w:t>shall issue</w:t>
      </w:r>
      <w:r>
        <w:rPr>
          <w:spacing w:val="-7"/>
          <w:sz w:val="18"/>
        </w:rPr>
        <w:t xml:space="preserve"> </w:t>
      </w:r>
      <w:r>
        <w:rPr>
          <w:sz w:val="18"/>
        </w:rPr>
        <w:t>a</w:t>
      </w:r>
      <w:r>
        <w:rPr>
          <w:spacing w:val="-6"/>
          <w:sz w:val="18"/>
        </w:rPr>
        <w:t xml:space="preserve"> </w:t>
      </w:r>
      <w:r>
        <w:rPr>
          <w:sz w:val="18"/>
        </w:rPr>
        <w:t>decision</w:t>
      </w:r>
      <w:r>
        <w:rPr>
          <w:spacing w:val="-8"/>
          <w:sz w:val="18"/>
        </w:rPr>
        <w:t xml:space="preserve"> </w:t>
      </w:r>
      <w:r>
        <w:rPr>
          <w:sz w:val="18"/>
        </w:rPr>
        <w:t>to</w:t>
      </w:r>
      <w:r>
        <w:rPr>
          <w:spacing w:val="-5"/>
          <w:sz w:val="18"/>
        </w:rPr>
        <w:t xml:space="preserve"> </w:t>
      </w:r>
      <w:r>
        <w:rPr>
          <w:sz w:val="18"/>
        </w:rPr>
        <w:t>terminate,</w:t>
      </w:r>
      <w:r>
        <w:rPr>
          <w:spacing w:val="-8"/>
          <w:sz w:val="18"/>
        </w:rPr>
        <w:t xml:space="preserve"> </w:t>
      </w:r>
      <w:r>
        <w:rPr>
          <w:sz w:val="18"/>
        </w:rPr>
        <w:t>or</w:t>
      </w:r>
      <w:r>
        <w:rPr>
          <w:spacing w:val="-6"/>
          <w:sz w:val="18"/>
        </w:rPr>
        <w:t xml:space="preserve"> </w:t>
      </w:r>
      <w:r>
        <w:rPr>
          <w:sz w:val="18"/>
        </w:rPr>
        <w:t>extend</w:t>
      </w:r>
      <w:r>
        <w:rPr>
          <w:spacing w:val="-6"/>
          <w:sz w:val="18"/>
        </w:rPr>
        <w:t xml:space="preserve"> </w:t>
      </w:r>
      <w:r>
        <w:rPr>
          <w:sz w:val="18"/>
        </w:rPr>
        <w:t>the</w:t>
      </w:r>
      <w:r>
        <w:rPr>
          <w:spacing w:val="-7"/>
          <w:sz w:val="18"/>
        </w:rPr>
        <w:t xml:space="preserve"> </w:t>
      </w:r>
      <w:r>
        <w:rPr>
          <w:sz w:val="18"/>
        </w:rPr>
        <w:t>time</w:t>
      </w:r>
      <w:r>
        <w:rPr>
          <w:spacing w:val="-6"/>
          <w:sz w:val="18"/>
        </w:rPr>
        <w:t xml:space="preserve"> </w:t>
      </w:r>
      <w:r>
        <w:rPr>
          <w:sz w:val="18"/>
        </w:rPr>
        <w:t>limit</w:t>
      </w:r>
      <w:r>
        <w:rPr>
          <w:spacing w:val="-8"/>
          <w:sz w:val="18"/>
        </w:rPr>
        <w:t xml:space="preserve"> </w:t>
      </w:r>
      <w:r>
        <w:rPr>
          <w:sz w:val="18"/>
        </w:rPr>
        <w:t>for,</w:t>
      </w:r>
      <w:r>
        <w:rPr>
          <w:spacing w:val="-5"/>
          <w:sz w:val="18"/>
        </w:rPr>
        <w:t xml:space="preserve"> </w:t>
      </w:r>
      <w:r>
        <w:rPr>
          <w:sz w:val="18"/>
        </w:rPr>
        <w:t>application</w:t>
      </w:r>
      <w:r>
        <w:rPr>
          <w:spacing w:val="-7"/>
          <w:sz w:val="18"/>
        </w:rPr>
        <w:t xml:space="preserve"> </w:t>
      </w:r>
      <w:r>
        <w:rPr>
          <w:sz w:val="18"/>
        </w:rPr>
        <w:t>of</w:t>
      </w:r>
      <w:r>
        <w:rPr>
          <w:spacing w:val="-8"/>
          <w:sz w:val="18"/>
        </w:rPr>
        <w:t xml:space="preserve"> </w:t>
      </w:r>
      <w:r>
        <w:rPr>
          <w:sz w:val="18"/>
        </w:rPr>
        <w:t>safeguard</w:t>
      </w:r>
      <w:r>
        <w:rPr>
          <w:spacing w:val="-6"/>
          <w:sz w:val="18"/>
        </w:rPr>
        <w:t xml:space="preserve"> </w:t>
      </w:r>
      <w:r>
        <w:rPr>
          <w:sz w:val="18"/>
        </w:rPr>
        <w:t>measures;</w:t>
      </w:r>
    </w:p>
    <w:p w14:paraId="4B58E86E" w14:textId="77777777" w:rsidR="002D387D" w:rsidRDefault="002D387D">
      <w:pPr>
        <w:jc w:val="both"/>
        <w:rPr>
          <w:sz w:val="18"/>
        </w:rPr>
        <w:sectPr w:rsidR="002D387D">
          <w:pgSz w:w="11910" w:h="16840"/>
          <w:pgMar w:top="1600" w:right="1320" w:bottom="280" w:left="1340" w:header="719" w:footer="0" w:gutter="0"/>
          <w:cols w:space="720"/>
        </w:sectPr>
      </w:pPr>
    </w:p>
    <w:p w14:paraId="2CD9A1C6" w14:textId="77777777" w:rsidR="002D387D" w:rsidRDefault="00FC3198">
      <w:pPr>
        <w:pStyle w:val="a4"/>
        <w:numPr>
          <w:ilvl w:val="1"/>
          <w:numId w:val="5"/>
        </w:numPr>
        <w:tabs>
          <w:tab w:val="left" w:pos="919"/>
        </w:tabs>
        <w:spacing w:before="92"/>
        <w:ind w:right="119" w:firstLine="0"/>
        <w:jc w:val="both"/>
        <w:rPr>
          <w:sz w:val="18"/>
        </w:rPr>
      </w:pPr>
      <w:r>
        <w:rPr>
          <w:sz w:val="18"/>
        </w:rPr>
        <w:lastRenderedPageBreak/>
        <w:t>The</w:t>
      </w:r>
      <w:r>
        <w:rPr>
          <w:spacing w:val="-9"/>
          <w:sz w:val="18"/>
        </w:rPr>
        <w:t xml:space="preserve"> </w:t>
      </w:r>
      <w:r>
        <w:rPr>
          <w:sz w:val="18"/>
        </w:rPr>
        <w:t>extent</w:t>
      </w:r>
      <w:r>
        <w:rPr>
          <w:spacing w:val="-7"/>
          <w:sz w:val="18"/>
        </w:rPr>
        <w:t xml:space="preserve"> </w:t>
      </w:r>
      <w:r>
        <w:rPr>
          <w:sz w:val="18"/>
        </w:rPr>
        <w:t>of</w:t>
      </w:r>
      <w:r>
        <w:rPr>
          <w:spacing w:val="-9"/>
          <w:sz w:val="18"/>
        </w:rPr>
        <w:t xml:space="preserve"> </w:t>
      </w:r>
      <w:r>
        <w:rPr>
          <w:sz w:val="18"/>
        </w:rPr>
        <w:t>application</w:t>
      </w:r>
      <w:r>
        <w:rPr>
          <w:spacing w:val="-9"/>
          <w:sz w:val="18"/>
        </w:rPr>
        <w:t xml:space="preserve"> </w:t>
      </w:r>
      <w:r>
        <w:rPr>
          <w:sz w:val="18"/>
        </w:rPr>
        <w:t>of</w:t>
      </w:r>
      <w:r>
        <w:rPr>
          <w:spacing w:val="-10"/>
          <w:sz w:val="18"/>
        </w:rPr>
        <w:t xml:space="preserve"> </w:t>
      </w:r>
      <w:r>
        <w:rPr>
          <w:sz w:val="18"/>
        </w:rPr>
        <w:t>safeguard</w:t>
      </w:r>
      <w:r>
        <w:rPr>
          <w:spacing w:val="-8"/>
          <w:sz w:val="18"/>
        </w:rPr>
        <w:t xml:space="preserve"> </w:t>
      </w:r>
      <w:r>
        <w:rPr>
          <w:sz w:val="18"/>
        </w:rPr>
        <w:t>measures</w:t>
      </w:r>
      <w:r>
        <w:rPr>
          <w:spacing w:val="-8"/>
          <w:sz w:val="18"/>
        </w:rPr>
        <w:t xml:space="preserve"> </w:t>
      </w:r>
      <w:r>
        <w:rPr>
          <w:sz w:val="18"/>
        </w:rPr>
        <w:t>in</w:t>
      </w:r>
      <w:r>
        <w:rPr>
          <w:spacing w:val="-9"/>
          <w:sz w:val="18"/>
        </w:rPr>
        <w:t xml:space="preserve"> </w:t>
      </w:r>
      <w:r>
        <w:rPr>
          <w:sz w:val="18"/>
        </w:rPr>
        <w:t>the</w:t>
      </w:r>
      <w:r>
        <w:rPr>
          <w:spacing w:val="-9"/>
          <w:sz w:val="18"/>
        </w:rPr>
        <w:t xml:space="preserve"> </w:t>
      </w:r>
      <w:r>
        <w:rPr>
          <w:sz w:val="18"/>
        </w:rPr>
        <w:t>extended</w:t>
      </w:r>
      <w:r>
        <w:rPr>
          <w:spacing w:val="-10"/>
          <w:sz w:val="18"/>
        </w:rPr>
        <w:t xml:space="preserve"> </w:t>
      </w:r>
      <w:r>
        <w:rPr>
          <w:sz w:val="18"/>
        </w:rPr>
        <w:t>period</w:t>
      </w:r>
      <w:r>
        <w:rPr>
          <w:spacing w:val="-8"/>
          <w:sz w:val="18"/>
        </w:rPr>
        <w:t xml:space="preserve"> </w:t>
      </w:r>
      <w:r>
        <w:rPr>
          <w:sz w:val="18"/>
        </w:rPr>
        <w:t>must</w:t>
      </w:r>
      <w:r>
        <w:rPr>
          <w:spacing w:val="-10"/>
          <w:sz w:val="18"/>
        </w:rPr>
        <w:t xml:space="preserve"> </w:t>
      </w:r>
      <w:r>
        <w:rPr>
          <w:sz w:val="18"/>
        </w:rPr>
        <w:t>not</w:t>
      </w:r>
      <w:r>
        <w:rPr>
          <w:spacing w:val="-7"/>
          <w:sz w:val="18"/>
        </w:rPr>
        <w:t xml:space="preserve"> </w:t>
      </w:r>
      <w:r>
        <w:rPr>
          <w:sz w:val="18"/>
        </w:rPr>
        <w:t>be</w:t>
      </w:r>
      <w:r>
        <w:rPr>
          <w:spacing w:val="-9"/>
          <w:sz w:val="18"/>
        </w:rPr>
        <w:t xml:space="preserve"> </w:t>
      </w:r>
      <w:r>
        <w:rPr>
          <w:sz w:val="18"/>
        </w:rPr>
        <w:t>higher than that during the previous time limit for application of safeguard</w:t>
      </w:r>
      <w:r>
        <w:rPr>
          <w:spacing w:val="-22"/>
          <w:sz w:val="18"/>
        </w:rPr>
        <w:t xml:space="preserve"> </w:t>
      </w:r>
      <w:r>
        <w:rPr>
          <w:sz w:val="18"/>
        </w:rPr>
        <w:t>measures;</w:t>
      </w:r>
    </w:p>
    <w:p w14:paraId="341FEC4B" w14:textId="77777777" w:rsidR="002D387D" w:rsidRDefault="002D387D">
      <w:pPr>
        <w:pStyle w:val="a3"/>
        <w:spacing w:before="8"/>
        <w:rPr>
          <w:sz w:val="19"/>
        </w:rPr>
      </w:pPr>
    </w:p>
    <w:p w14:paraId="47B8B809" w14:textId="77777777" w:rsidR="002D387D" w:rsidRDefault="00FC3198">
      <w:pPr>
        <w:pStyle w:val="a3"/>
        <w:ind w:left="666"/>
      </w:pPr>
      <w:r>
        <w:t>dd) The time limit for a sunset review is 6 months from the date of issuance of the review decision and, when necessary, may be extended once for not more than 6 months</w:t>
      </w:r>
      <w:r>
        <w:t>.</w:t>
      </w:r>
    </w:p>
    <w:p w14:paraId="1479135B" w14:textId="77777777" w:rsidR="002D387D" w:rsidRDefault="002D387D">
      <w:pPr>
        <w:pStyle w:val="a3"/>
        <w:spacing w:before="9"/>
        <w:rPr>
          <w:sz w:val="19"/>
        </w:rPr>
      </w:pPr>
    </w:p>
    <w:p w14:paraId="03E8349F" w14:textId="77777777" w:rsidR="002D387D" w:rsidRDefault="00FC3198">
      <w:pPr>
        <w:pStyle w:val="a4"/>
        <w:numPr>
          <w:ilvl w:val="0"/>
          <w:numId w:val="5"/>
        </w:numPr>
        <w:tabs>
          <w:tab w:val="left" w:pos="343"/>
        </w:tabs>
        <w:jc w:val="both"/>
        <w:rPr>
          <w:sz w:val="18"/>
        </w:rPr>
      </w:pPr>
      <w:r>
        <w:rPr>
          <w:sz w:val="18"/>
        </w:rPr>
        <w:t>Review of the range of products subject to safeguard measures is prescribed as</w:t>
      </w:r>
      <w:r>
        <w:rPr>
          <w:spacing w:val="-26"/>
          <w:sz w:val="18"/>
        </w:rPr>
        <w:t xml:space="preserve"> </w:t>
      </w:r>
      <w:r>
        <w:rPr>
          <w:sz w:val="18"/>
        </w:rPr>
        <w:t>follows:</w:t>
      </w:r>
    </w:p>
    <w:p w14:paraId="7E3771D4" w14:textId="77777777" w:rsidR="002D387D" w:rsidRDefault="002D387D">
      <w:pPr>
        <w:pStyle w:val="a3"/>
        <w:spacing w:before="8"/>
        <w:rPr>
          <w:sz w:val="19"/>
        </w:rPr>
      </w:pPr>
    </w:p>
    <w:p w14:paraId="3016C974" w14:textId="77777777" w:rsidR="002D387D" w:rsidRDefault="00FC3198">
      <w:pPr>
        <w:pStyle w:val="a4"/>
        <w:numPr>
          <w:ilvl w:val="1"/>
          <w:numId w:val="5"/>
        </w:numPr>
        <w:tabs>
          <w:tab w:val="left" w:pos="975"/>
        </w:tabs>
        <w:spacing w:before="1" w:line="242" w:lineRule="auto"/>
        <w:ind w:right="115" w:firstLine="0"/>
        <w:jc w:val="both"/>
        <w:rPr>
          <w:sz w:val="18"/>
        </w:rPr>
      </w:pPr>
      <w:r>
        <w:rPr>
          <w:sz w:val="18"/>
        </w:rPr>
        <w:t>Importers of products subject to safeguard measures may request the investigating authority to review the range of products subject to safeguard</w:t>
      </w:r>
      <w:r>
        <w:rPr>
          <w:spacing w:val="-17"/>
          <w:sz w:val="18"/>
        </w:rPr>
        <w:t xml:space="preserve"> </w:t>
      </w:r>
      <w:r>
        <w:rPr>
          <w:sz w:val="18"/>
        </w:rPr>
        <w:t>measures;</w:t>
      </w:r>
    </w:p>
    <w:p w14:paraId="753B2F4B" w14:textId="77777777" w:rsidR="002D387D" w:rsidRDefault="002D387D">
      <w:pPr>
        <w:pStyle w:val="a3"/>
        <w:spacing w:before="6"/>
        <w:rPr>
          <w:sz w:val="19"/>
        </w:rPr>
      </w:pPr>
    </w:p>
    <w:p w14:paraId="7A924D60" w14:textId="77777777" w:rsidR="002D387D" w:rsidRDefault="00FC3198">
      <w:pPr>
        <w:pStyle w:val="a4"/>
        <w:numPr>
          <w:ilvl w:val="1"/>
          <w:numId w:val="5"/>
        </w:numPr>
        <w:tabs>
          <w:tab w:val="left" w:pos="945"/>
        </w:tabs>
        <w:ind w:right="127" w:firstLine="0"/>
        <w:jc w:val="both"/>
        <w:rPr>
          <w:sz w:val="18"/>
        </w:rPr>
      </w:pPr>
      <w:r>
        <w:rPr>
          <w:sz w:val="18"/>
        </w:rPr>
        <w:t>A dossier of request for review must include evidence and information proving that the application o</w:t>
      </w:r>
      <w:r>
        <w:rPr>
          <w:sz w:val="18"/>
        </w:rPr>
        <w:t>f safeguard measures to all the products is</w:t>
      </w:r>
      <w:r>
        <w:rPr>
          <w:spacing w:val="-16"/>
          <w:sz w:val="18"/>
        </w:rPr>
        <w:t xml:space="preserve"> </w:t>
      </w:r>
      <w:r>
        <w:rPr>
          <w:sz w:val="18"/>
        </w:rPr>
        <w:t>inappropriate;</w:t>
      </w:r>
    </w:p>
    <w:p w14:paraId="59AF42E6" w14:textId="77777777" w:rsidR="002D387D" w:rsidRDefault="002D387D">
      <w:pPr>
        <w:pStyle w:val="a3"/>
        <w:spacing w:before="9"/>
        <w:rPr>
          <w:sz w:val="19"/>
        </w:rPr>
      </w:pPr>
    </w:p>
    <w:p w14:paraId="33A66878" w14:textId="77777777" w:rsidR="002D387D" w:rsidRDefault="00FC3198">
      <w:pPr>
        <w:pStyle w:val="a4"/>
        <w:numPr>
          <w:ilvl w:val="1"/>
          <w:numId w:val="5"/>
        </w:numPr>
        <w:tabs>
          <w:tab w:val="left" w:pos="895"/>
        </w:tabs>
        <w:ind w:right="123" w:firstLine="0"/>
        <w:jc w:val="both"/>
        <w:rPr>
          <w:sz w:val="18"/>
        </w:rPr>
      </w:pPr>
      <w:r>
        <w:rPr>
          <w:sz w:val="18"/>
        </w:rPr>
        <w:t>Based</w:t>
      </w:r>
      <w:r>
        <w:rPr>
          <w:spacing w:val="-12"/>
          <w:sz w:val="18"/>
        </w:rPr>
        <w:t xml:space="preserve"> </w:t>
      </w:r>
      <w:r>
        <w:rPr>
          <w:sz w:val="18"/>
        </w:rPr>
        <w:t>on</w:t>
      </w:r>
      <w:r>
        <w:rPr>
          <w:spacing w:val="-12"/>
          <w:sz w:val="18"/>
        </w:rPr>
        <w:t xml:space="preserve"> </w:t>
      </w:r>
      <w:r>
        <w:rPr>
          <w:sz w:val="18"/>
        </w:rPr>
        <w:t>the</w:t>
      </w:r>
      <w:r>
        <w:rPr>
          <w:spacing w:val="-12"/>
          <w:sz w:val="18"/>
        </w:rPr>
        <w:t xml:space="preserve"> </w:t>
      </w:r>
      <w:r>
        <w:rPr>
          <w:sz w:val="18"/>
        </w:rPr>
        <w:t>investigating</w:t>
      </w:r>
      <w:r>
        <w:rPr>
          <w:spacing w:val="-11"/>
          <w:sz w:val="18"/>
        </w:rPr>
        <w:t xml:space="preserve"> </w:t>
      </w:r>
      <w:r>
        <w:rPr>
          <w:sz w:val="18"/>
        </w:rPr>
        <w:t>authority's</w:t>
      </w:r>
      <w:r>
        <w:rPr>
          <w:spacing w:val="-13"/>
          <w:sz w:val="18"/>
        </w:rPr>
        <w:t xml:space="preserve"> </w:t>
      </w:r>
      <w:r>
        <w:rPr>
          <w:sz w:val="18"/>
        </w:rPr>
        <w:t>review</w:t>
      </w:r>
      <w:r>
        <w:rPr>
          <w:spacing w:val="-14"/>
          <w:sz w:val="18"/>
        </w:rPr>
        <w:t xml:space="preserve"> </w:t>
      </w:r>
      <w:r>
        <w:rPr>
          <w:sz w:val="18"/>
        </w:rPr>
        <w:t>conclusion,</w:t>
      </w:r>
      <w:r>
        <w:rPr>
          <w:spacing w:val="-13"/>
          <w:sz w:val="18"/>
        </w:rPr>
        <w:t xml:space="preserve"> </w:t>
      </w:r>
      <w:r>
        <w:rPr>
          <w:sz w:val="18"/>
        </w:rPr>
        <w:t>the</w:t>
      </w:r>
      <w:r>
        <w:rPr>
          <w:spacing w:val="-10"/>
          <w:sz w:val="18"/>
        </w:rPr>
        <w:t xml:space="preserve"> </w:t>
      </w:r>
      <w:r>
        <w:rPr>
          <w:sz w:val="18"/>
        </w:rPr>
        <w:t>Minister</w:t>
      </w:r>
      <w:r>
        <w:rPr>
          <w:spacing w:val="-13"/>
          <w:sz w:val="18"/>
        </w:rPr>
        <w:t xml:space="preserve"> </w:t>
      </w:r>
      <w:r>
        <w:rPr>
          <w:sz w:val="18"/>
        </w:rPr>
        <w:t>of</w:t>
      </w:r>
      <w:r>
        <w:rPr>
          <w:spacing w:val="-11"/>
          <w:sz w:val="18"/>
        </w:rPr>
        <w:t xml:space="preserve"> </w:t>
      </w:r>
      <w:r>
        <w:rPr>
          <w:sz w:val="18"/>
        </w:rPr>
        <w:t>Industry</w:t>
      </w:r>
      <w:r>
        <w:rPr>
          <w:spacing w:val="-14"/>
          <w:sz w:val="18"/>
        </w:rPr>
        <w:t xml:space="preserve"> </w:t>
      </w:r>
      <w:r>
        <w:rPr>
          <w:sz w:val="18"/>
        </w:rPr>
        <w:t>and</w:t>
      </w:r>
      <w:r>
        <w:rPr>
          <w:spacing w:val="-10"/>
          <w:sz w:val="18"/>
        </w:rPr>
        <w:t xml:space="preserve"> </w:t>
      </w:r>
      <w:r>
        <w:rPr>
          <w:sz w:val="18"/>
        </w:rPr>
        <w:t>Trade shall decide to adjust the range of products subject to safeguard</w:t>
      </w:r>
      <w:r>
        <w:rPr>
          <w:spacing w:val="-15"/>
          <w:sz w:val="18"/>
        </w:rPr>
        <w:t xml:space="preserve"> </w:t>
      </w:r>
      <w:r>
        <w:rPr>
          <w:sz w:val="18"/>
        </w:rPr>
        <w:t>measures;</w:t>
      </w:r>
    </w:p>
    <w:p w14:paraId="12028130" w14:textId="77777777" w:rsidR="002D387D" w:rsidRDefault="002D387D">
      <w:pPr>
        <w:pStyle w:val="a3"/>
        <w:spacing w:before="8"/>
        <w:rPr>
          <w:sz w:val="19"/>
        </w:rPr>
      </w:pPr>
    </w:p>
    <w:p w14:paraId="0522CDC1" w14:textId="77777777" w:rsidR="002D387D" w:rsidRDefault="00FC3198">
      <w:pPr>
        <w:pStyle w:val="a4"/>
        <w:numPr>
          <w:ilvl w:val="1"/>
          <w:numId w:val="5"/>
        </w:numPr>
        <w:tabs>
          <w:tab w:val="left" w:pos="943"/>
        </w:tabs>
        <w:ind w:right="117" w:firstLine="0"/>
        <w:jc w:val="both"/>
        <w:rPr>
          <w:sz w:val="18"/>
        </w:rPr>
      </w:pPr>
      <w:r>
        <w:rPr>
          <w:sz w:val="18"/>
        </w:rPr>
        <w:t>The time limit for a review of the range of products subject to safeguard measures is 6 months from the date of issuance of the review decision and, when necessary, may be e</w:t>
      </w:r>
      <w:r>
        <w:rPr>
          <w:sz w:val="18"/>
        </w:rPr>
        <w:t>xtended once for not more than 3</w:t>
      </w:r>
      <w:r>
        <w:rPr>
          <w:spacing w:val="-8"/>
          <w:sz w:val="18"/>
        </w:rPr>
        <w:t xml:space="preserve"> </w:t>
      </w:r>
      <w:r>
        <w:rPr>
          <w:sz w:val="18"/>
        </w:rPr>
        <w:t>months.</w:t>
      </w:r>
    </w:p>
    <w:p w14:paraId="233C2B40" w14:textId="77777777" w:rsidR="002D387D" w:rsidRDefault="002D387D">
      <w:pPr>
        <w:pStyle w:val="a3"/>
        <w:spacing w:before="11"/>
        <w:rPr>
          <w:sz w:val="19"/>
        </w:rPr>
      </w:pPr>
    </w:p>
    <w:p w14:paraId="5653EA53" w14:textId="77777777" w:rsidR="002D387D" w:rsidRDefault="00FC3198">
      <w:pPr>
        <w:pStyle w:val="1"/>
      </w:pPr>
      <w:r>
        <w:t>Article 97. Re-application of safeguard measures</w:t>
      </w:r>
    </w:p>
    <w:p w14:paraId="6C515535" w14:textId="77777777" w:rsidR="002D387D" w:rsidRDefault="002D387D">
      <w:pPr>
        <w:pStyle w:val="a3"/>
        <w:spacing w:before="8"/>
        <w:rPr>
          <w:b/>
          <w:sz w:val="19"/>
        </w:rPr>
      </w:pPr>
    </w:p>
    <w:p w14:paraId="073EB10B" w14:textId="77777777" w:rsidR="002D387D" w:rsidRDefault="00FC3198">
      <w:pPr>
        <w:pStyle w:val="a4"/>
        <w:numPr>
          <w:ilvl w:val="0"/>
          <w:numId w:val="4"/>
        </w:numPr>
        <w:tabs>
          <w:tab w:val="left" w:pos="369"/>
        </w:tabs>
        <w:ind w:right="116" w:firstLine="0"/>
        <w:jc w:val="both"/>
        <w:rPr>
          <w:sz w:val="18"/>
        </w:rPr>
      </w:pPr>
      <w:r>
        <w:rPr>
          <w:sz w:val="18"/>
        </w:rPr>
        <w:t>Safeguard measures already applied to a certain type of products may be re-applied to such products as</w:t>
      </w:r>
      <w:r>
        <w:rPr>
          <w:spacing w:val="-4"/>
          <w:sz w:val="18"/>
        </w:rPr>
        <w:t xml:space="preserve"> </w:t>
      </w:r>
      <w:r>
        <w:rPr>
          <w:sz w:val="18"/>
        </w:rPr>
        <w:t>follows:</w:t>
      </w:r>
    </w:p>
    <w:p w14:paraId="0B1A9DEF" w14:textId="77777777" w:rsidR="002D387D" w:rsidRDefault="002D387D">
      <w:pPr>
        <w:pStyle w:val="a3"/>
        <w:spacing w:before="9"/>
        <w:rPr>
          <w:sz w:val="19"/>
        </w:rPr>
      </w:pPr>
    </w:p>
    <w:p w14:paraId="17299060" w14:textId="77777777" w:rsidR="002D387D" w:rsidRDefault="00FC3198">
      <w:pPr>
        <w:pStyle w:val="a4"/>
        <w:numPr>
          <w:ilvl w:val="1"/>
          <w:numId w:val="4"/>
        </w:numPr>
        <w:tabs>
          <w:tab w:val="left" w:pos="907"/>
        </w:tabs>
        <w:ind w:right="121" w:firstLine="0"/>
        <w:jc w:val="both"/>
        <w:rPr>
          <w:sz w:val="18"/>
        </w:rPr>
      </w:pPr>
      <w:r>
        <w:rPr>
          <w:sz w:val="18"/>
        </w:rPr>
        <w:t>If</w:t>
      </w:r>
      <w:r>
        <w:rPr>
          <w:spacing w:val="-17"/>
          <w:sz w:val="18"/>
        </w:rPr>
        <w:t xml:space="preserve"> </w:t>
      </w:r>
      <w:r>
        <w:rPr>
          <w:sz w:val="18"/>
        </w:rPr>
        <w:t>safeguard</w:t>
      </w:r>
      <w:r>
        <w:rPr>
          <w:spacing w:val="-15"/>
          <w:sz w:val="18"/>
        </w:rPr>
        <w:t xml:space="preserve"> </w:t>
      </w:r>
      <w:r>
        <w:rPr>
          <w:sz w:val="18"/>
        </w:rPr>
        <w:t>measures</w:t>
      </w:r>
      <w:r>
        <w:rPr>
          <w:spacing w:val="-16"/>
          <w:sz w:val="18"/>
        </w:rPr>
        <w:t xml:space="preserve"> </w:t>
      </w:r>
      <w:r>
        <w:rPr>
          <w:sz w:val="18"/>
        </w:rPr>
        <w:t>have</w:t>
      </w:r>
      <w:r>
        <w:rPr>
          <w:spacing w:val="-15"/>
          <w:sz w:val="18"/>
        </w:rPr>
        <w:t xml:space="preserve"> </w:t>
      </w:r>
      <w:r>
        <w:rPr>
          <w:sz w:val="18"/>
        </w:rPr>
        <w:t>been</w:t>
      </w:r>
      <w:r>
        <w:rPr>
          <w:spacing w:val="-16"/>
          <w:sz w:val="18"/>
        </w:rPr>
        <w:t xml:space="preserve"> </w:t>
      </w:r>
      <w:r>
        <w:rPr>
          <w:sz w:val="18"/>
        </w:rPr>
        <w:t>applied</w:t>
      </w:r>
      <w:r>
        <w:rPr>
          <w:spacing w:val="-17"/>
          <w:sz w:val="18"/>
        </w:rPr>
        <w:t xml:space="preserve"> </w:t>
      </w:r>
      <w:r>
        <w:rPr>
          <w:sz w:val="18"/>
        </w:rPr>
        <w:t>for</w:t>
      </w:r>
      <w:r>
        <w:rPr>
          <w:spacing w:val="-15"/>
          <w:sz w:val="18"/>
        </w:rPr>
        <w:t xml:space="preserve"> </w:t>
      </w:r>
      <w:r>
        <w:rPr>
          <w:sz w:val="18"/>
        </w:rPr>
        <w:t>4</w:t>
      </w:r>
      <w:r>
        <w:rPr>
          <w:spacing w:val="-15"/>
          <w:sz w:val="18"/>
        </w:rPr>
        <w:t xml:space="preserve"> </w:t>
      </w:r>
      <w:r>
        <w:rPr>
          <w:sz w:val="18"/>
        </w:rPr>
        <w:t>years</w:t>
      </w:r>
      <w:r>
        <w:rPr>
          <w:spacing w:val="-16"/>
          <w:sz w:val="18"/>
        </w:rPr>
        <w:t xml:space="preserve"> </w:t>
      </w:r>
      <w:r>
        <w:rPr>
          <w:sz w:val="18"/>
        </w:rPr>
        <w:t>or</w:t>
      </w:r>
      <w:r>
        <w:rPr>
          <w:spacing w:val="-15"/>
          <w:sz w:val="18"/>
        </w:rPr>
        <w:t xml:space="preserve"> </w:t>
      </w:r>
      <w:r>
        <w:rPr>
          <w:sz w:val="18"/>
        </w:rPr>
        <w:t>more,</w:t>
      </w:r>
      <w:r>
        <w:rPr>
          <w:spacing w:val="-18"/>
          <w:sz w:val="18"/>
        </w:rPr>
        <w:t xml:space="preserve"> </w:t>
      </w:r>
      <w:r>
        <w:rPr>
          <w:sz w:val="18"/>
        </w:rPr>
        <w:t>including</w:t>
      </w:r>
      <w:r>
        <w:rPr>
          <w:spacing w:val="-16"/>
          <w:sz w:val="18"/>
        </w:rPr>
        <w:t xml:space="preserve"> </w:t>
      </w:r>
      <w:r>
        <w:rPr>
          <w:sz w:val="18"/>
        </w:rPr>
        <w:t>the</w:t>
      </w:r>
      <w:r>
        <w:rPr>
          <w:spacing w:val="-17"/>
          <w:sz w:val="18"/>
        </w:rPr>
        <w:t xml:space="preserve"> </w:t>
      </w:r>
      <w:r>
        <w:rPr>
          <w:sz w:val="18"/>
        </w:rPr>
        <w:t>extended</w:t>
      </w:r>
      <w:r>
        <w:rPr>
          <w:spacing w:val="-15"/>
          <w:sz w:val="18"/>
        </w:rPr>
        <w:t xml:space="preserve"> </w:t>
      </w:r>
      <w:r>
        <w:rPr>
          <w:sz w:val="18"/>
        </w:rPr>
        <w:t>period (if any), they may be re-applied only after a period at least equal to half of the previous application</w:t>
      </w:r>
      <w:r>
        <w:rPr>
          <w:spacing w:val="-3"/>
          <w:sz w:val="18"/>
        </w:rPr>
        <w:t xml:space="preserve"> </w:t>
      </w:r>
      <w:r>
        <w:rPr>
          <w:sz w:val="18"/>
        </w:rPr>
        <w:t>period;</w:t>
      </w:r>
    </w:p>
    <w:p w14:paraId="30946F58" w14:textId="77777777" w:rsidR="002D387D" w:rsidRDefault="002D387D">
      <w:pPr>
        <w:pStyle w:val="a3"/>
        <w:spacing w:before="10"/>
        <w:rPr>
          <w:sz w:val="19"/>
        </w:rPr>
      </w:pPr>
    </w:p>
    <w:p w14:paraId="49804CD9" w14:textId="77777777" w:rsidR="002D387D" w:rsidRDefault="00FC3198">
      <w:pPr>
        <w:pStyle w:val="a4"/>
        <w:numPr>
          <w:ilvl w:val="1"/>
          <w:numId w:val="4"/>
        </w:numPr>
        <w:tabs>
          <w:tab w:val="left" w:pos="936"/>
        </w:tabs>
        <w:spacing w:before="1"/>
        <w:ind w:right="118" w:firstLine="0"/>
        <w:jc w:val="both"/>
        <w:rPr>
          <w:sz w:val="18"/>
        </w:rPr>
      </w:pPr>
      <w:r>
        <w:rPr>
          <w:sz w:val="18"/>
        </w:rPr>
        <w:t>If safeguard measures have been applied for between over 180 days and under 4 years, including</w:t>
      </w:r>
      <w:r>
        <w:rPr>
          <w:spacing w:val="-9"/>
          <w:sz w:val="18"/>
        </w:rPr>
        <w:t xml:space="preserve"> </w:t>
      </w:r>
      <w:r>
        <w:rPr>
          <w:sz w:val="18"/>
        </w:rPr>
        <w:t>the</w:t>
      </w:r>
      <w:r>
        <w:rPr>
          <w:spacing w:val="-9"/>
          <w:sz w:val="18"/>
        </w:rPr>
        <w:t xml:space="preserve"> </w:t>
      </w:r>
      <w:r>
        <w:rPr>
          <w:sz w:val="18"/>
        </w:rPr>
        <w:t>extended</w:t>
      </w:r>
      <w:r>
        <w:rPr>
          <w:spacing w:val="-9"/>
          <w:sz w:val="18"/>
        </w:rPr>
        <w:t xml:space="preserve"> </w:t>
      </w:r>
      <w:r>
        <w:rPr>
          <w:sz w:val="18"/>
        </w:rPr>
        <w:t>period</w:t>
      </w:r>
      <w:r>
        <w:rPr>
          <w:spacing w:val="-9"/>
          <w:sz w:val="18"/>
        </w:rPr>
        <w:t xml:space="preserve"> </w:t>
      </w:r>
      <w:r>
        <w:rPr>
          <w:sz w:val="18"/>
        </w:rPr>
        <w:t>(if</w:t>
      </w:r>
      <w:r>
        <w:rPr>
          <w:spacing w:val="-10"/>
          <w:sz w:val="18"/>
        </w:rPr>
        <w:t xml:space="preserve"> </w:t>
      </w:r>
      <w:r>
        <w:rPr>
          <w:sz w:val="18"/>
        </w:rPr>
        <w:t>any),</w:t>
      </w:r>
      <w:r>
        <w:rPr>
          <w:spacing w:val="-8"/>
          <w:sz w:val="18"/>
        </w:rPr>
        <w:t xml:space="preserve"> </w:t>
      </w:r>
      <w:r>
        <w:rPr>
          <w:sz w:val="18"/>
        </w:rPr>
        <w:t>they</w:t>
      </w:r>
      <w:r>
        <w:rPr>
          <w:spacing w:val="-8"/>
          <w:sz w:val="18"/>
        </w:rPr>
        <w:t xml:space="preserve"> </w:t>
      </w:r>
      <w:r>
        <w:rPr>
          <w:sz w:val="18"/>
        </w:rPr>
        <w:t>may</w:t>
      </w:r>
      <w:r>
        <w:rPr>
          <w:spacing w:val="-8"/>
          <w:sz w:val="18"/>
        </w:rPr>
        <w:t xml:space="preserve"> </w:t>
      </w:r>
      <w:r>
        <w:rPr>
          <w:sz w:val="18"/>
        </w:rPr>
        <w:t>be</w:t>
      </w:r>
      <w:r>
        <w:rPr>
          <w:spacing w:val="-8"/>
          <w:sz w:val="18"/>
        </w:rPr>
        <w:t xml:space="preserve"> </w:t>
      </w:r>
      <w:r>
        <w:rPr>
          <w:sz w:val="18"/>
        </w:rPr>
        <w:t>re-applied</w:t>
      </w:r>
      <w:r>
        <w:rPr>
          <w:spacing w:val="-9"/>
          <w:sz w:val="18"/>
        </w:rPr>
        <w:t xml:space="preserve"> </w:t>
      </w:r>
      <w:r>
        <w:rPr>
          <w:sz w:val="18"/>
        </w:rPr>
        <w:t>only</w:t>
      </w:r>
      <w:r>
        <w:rPr>
          <w:spacing w:val="-10"/>
          <w:sz w:val="18"/>
        </w:rPr>
        <w:t xml:space="preserve"> </w:t>
      </w:r>
      <w:r>
        <w:rPr>
          <w:sz w:val="18"/>
        </w:rPr>
        <w:t>after</w:t>
      </w:r>
      <w:r>
        <w:rPr>
          <w:spacing w:val="-10"/>
          <w:sz w:val="18"/>
        </w:rPr>
        <w:t xml:space="preserve"> </w:t>
      </w:r>
      <w:r>
        <w:rPr>
          <w:sz w:val="18"/>
        </w:rPr>
        <w:t>at</w:t>
      </w:r>
      <w:r>
        <w:rPr>
          <w:spacing w:val="-6"/>
          <w:sz w:val="18"/>
        </w:rPr>
        <w:t xml:space="preserve"> </w:t>
      </w:r>
      <w:r>
        <w:rPr>
          <w:sz w:val="18"/>
        </w:rPr>
        <w:t>least</w:t>
      </w:r>
      <w:r>
        <w:rPr>
          <w:spacing w:val="-7"/>
          <w:sz w:val="18"/>
        </w:rPr>
        <w:t xml:space="preserve"> </w:t>
      </w:r>
      <w:r>
        <w:rPr>
          <w:sz w:val="18"/>
        </w:rPr>
        <w:t>2</w:t>
      </w:r>
      <w:r>
        <w:rPr>
          <w:spacing w:val="-9"/>
          <w:sz w:val="18"/>
        </w:rPr>
        <w:t xml:space="preserve"> </w:t>
      </w:r>
      <w:r>
        <w:rPr>
          <w:sz w:val="18"/>
        </w:rPr>
        <w:t>years</w:t>
      </w:r>
      <w:r>
        <w:rPr>
          <w:spacing w:val="-8"/>
          <w:sz w:val="18"/>
        </w:rPr>
        <w:t xml:space="preserve"> </w:t>
      </w:r>
      <w:r>
        <w:rPr>
          <w:sz w:val="18"/>
        </w:rPr>
        <w:t>from the date of termination of these</w:t>
      </w:r>
      <w:r>
        <w:rPr>
          <w:spacing w:val="-9"/>
          <w:sz w:val="18"/>
        </w:rPr>
        <w:t xml:space="preserve"> </w:t>
      </w:r>
      <w:r>
        <w:rPr>
          <w:sz w:val="18"/>
        </w:rPr>
        <w:t>measures;</w:t>
      </w:r>
    </w:p>
    <w:p w14:paraId="5A10FE6B" w14:textId="77777777" w:rsidR="002D387D" w:rsidRDefault="002D387D">
      <w:pPr>
        <w:pStyle w:val="a3"/>
        <w:spacing w:before="7"/>
        <w:rPr>
          <w:sz w:val="19"/>
        </w:rPr>
      </w:pPr>
    </w:p>
    <w:p w14:paraId="58FD23B0" w14:textId="77777777" w:rsidR="002D387D" w:rsidRDefault="00FC3198">
      <w:pPr>
        <w:pStyle w:val="a4"/>
        <w:numPr>
          <w:ilvl w:val="1"/>
          <w:numId w:val="4"/>
        </w:numPr>
        <w:tabs>
          <w:tab w:val="left" w:pos="919"/>
        </w:tabs>
        <w:spacing w:before="1"/>
        <w:ind w:right="114" w:firstLine="0"/>
        <w:jc w:val="both"/>
        <w:rPr>
          <w:sz w:val="18"/>
        </w:rPr>
      </w:pPr>
      <w:r>
        <w:rPr>
          <w:sz w:val="18"/>
        </w:rPr>
        <w:t>If safeguard measures have been applied for 180 days or fewer, they may be re-applied only after at least 1 year from the date of commencement of application of such measures provided that these measures have not been applied for more than twice over 5 yea</w:t>
      </w:r>
      <w:r>
        <w:rPr>
          <w:sz w:val="18"/>
        </w:rPr>
        <w:t>rs before the effective date of re-applied</w:t>
      </w:r>
      <w:r>
        <w:rPr>
          <w:spacing w:val="-7"/>
          <w:sz w:val="18"/>
        </w:rPr>
        <w:t xml:space="preserve"> </w:t>
      </w:r>
      <w:r>
        <w:rPr>
          <w:sz w:val="18"/>
        </w:rPr>
        <w:t>measures.</w:t>
      </w:r>
    </w:p>
    <w:p w14:paraId="024F0875" w14:textId="77777777" w:rsidR="002D387D" w:rsidRDefault="002D387D">
      <w:pPr>
        <w:pStyle w:val="a3"/>
        <w:spacing w:before="9"/>
        <w:rPr>
          <w:sz w:val="19"/>
        </w:rPr>
      </w:pPr>
    </w:p>
    <w:p w14:paraId="2D042B19" w14:textId="77777777" w:rsidR="002D387D" w:rsidRDefault="00FC3198">
      <w:pPr>
        <w:pStyle w:val="a4"/>
        <w:numPr>
          <w:ilvl w:val="0"/>
          <w:numId w:val="4"/>
        </w:numPr>
        <w:tabs>
          <w:tab w:val="left" w:pos="336"/>
        </w:tabs>
        <w:spacing w:before="1"/>
        <w:ind w:right="120" w:firstLine="0"/>
        <w:jc w:val="both"/>
        <w:rPr>
          <w:sz w:val="18"/>
        </w:rPr>
      </w:pPr>
      <w:r>
        <w:rPr>
          <w:sz w:val="18"/>
        </w:rPr>
        <w:t>The</w:t>
      </w:r>
      <w:r>
        <w:rPr>
          <w:spacing w:val="-10"/>
          <w:sz w:val="18"/>
        </w:rPr>
        <w:t xml:space="preserve"> </w:t>
      </w:r>
      <w:r>
        <w:rPr>
          <w:sz w:val="18"/>
        </w:rPr>
        <w:t>order</w:t>
      </w:r>
      <w:r>
        <w:rPr>
          <w:spacing w:val="-11"/>
          <w:sz w:val="18"/>
        </w:rPr>
        <w:t xml:space="preserve"> </w:t>
      </w:r>
      <w:r>
        <w:rPr>
          <w:sz w:val="18"/>
        </w:rPr>
        <w:t>and</w:t>
      </w:r>
      <w:r>
        <w:rPr>
          <w:spacing w:val="-9"/>
          <w:sz w:val="18"/>
        </w:rPr>
        <w:t xml:space="preserve"> </w:t>
      </w:r>
      <w:r>
        <w:rPr>
          <w:sz w:val="18"/>
        </w:rPr>
        <w:t>procedures</w:t>
      </w:r>
      <w:r>
        <w:rPr>
          <w:spacing w:val="-11"/>
          <w:sz w:val="18"/>
        </w:rPr>
        <w:t xml:space="preserve"> </w:t>
      </w:r>
      <w:r>
        <w:rPr>
          <w:sz w:val="18"/>
        </w:rPr>
        <w:t>for</w:t>
      </w:r>
      <w:r>
        <w:rPr>
          <w:spacing w:val="-10"/>
          <w:sz w:val="18"/>
        </w:rPr>
        <w:t xml:space="preserve"> </w:t>
      </w:r>
      <w:r>
        <w:rPr>
          <w:sz w:val="18"/>
        </w:rPr>
        <w:t>investigation</w:t>
      </w:r>
      <w:r>
        <w:rPr>
          <w:spacing w:val="-12"/>
          <w:sz w:val="18"/>
        </w:rPr>
        <w:t xml:space="preserve"> </w:t>
      </w:r>
      <w:r>
        <w:rPr>
          <w:sz w:val="18"/>
        </w:rPr>
        <w:t>for</w:t>
      </w:r>
      <w:r>
        <w:rPr>
          <w:spacing w:val="-10"/>
          <w:sz w:val="18"/>
        </w:rPr>
        <w:t xml:space="preserve"> </w:t>
      </w:r>
      <w:r>
        <w:rPr>
          <w:sz w:val="18"/>
        </w:rPr>
        <w:t>re-application</w:t>
      </w:r>
      <w:r>
        <w:rPr>
          <w:spacing w:val="-12"/>
          <w:sz w:val="18"/>
        </w:rPr>
        <w:t xml:space="preserve"> </w:t>
      </w:r>
      <w:r>
        <w:rPr>
          <w:sz w:val="18"/>
        </w:rPr>
        <w:t>of</w:t>
      </w:r>
      <w:r>
        <w:rPr>
          <w:spacing w:val="-10"/>
          <w:sz w:val="18"/>
        </w:rPr>
        <w:t xml:space="preserve"> </w:t>
      </w:r>
      <w:r>
        <w:rPr>
          <w:sz w:val="18"/>
        </w:rPr>
        <w:t>safeguard</w:t>
      </w:r>
      <w:r>
        <w:rPr>
          <w:spacing w:val="-10"/>
          <w:sz w:val="18"/>
        </w:rPr>
        <w:t xml:space="preserve"> </w:t>
      </w:r>
      <w:r>
        <w:rPr>
          <w:sz w:val="18"/>
        </w:rPr>
        <w:t>measures</w:t>
      </w:r>
      <w:r>
        <w:rPr>
          <w:spacing w:val="-10"/>
          <w:sz w:val="18"/>
        </w:rPr>
        <w:t xml:space="preserve"> </w:t>
      </w:r>
      <w:r>
        <w:rPr>
          <w:sz w:val="18"/>
        </w:rPr>
        <w:t>are</w:t>
      </w:r>
      <w:r>
        <w:rPr>
          <w:spacing w:val="-10"/>
          <w:sz w:val="18"/>
        </w:rPr>
        <w:t xml:space="preserve"> </w:t>
      </w:r>
      <w:r>
        <w:rPr>
          <w:sz w:val="18"/>
        </w:rPr>
        <w:t>the</w:t>
      </w:r>
      <w:r>
        <w:rPr>
          <w:spacing w:val="-9"/>
          <w:sz w:val="18"/>
        </w:rPr>
        <w:t xml:space="preserve"> </w:t>
      </w:r>
      <w:r>
        <w:rPr>
          <w:sz w:val="18"/>
        </w:rPr>
        <w:t>same as those for investigation for application of safeguard</w:t>
      </w:r>
      <w:r>
        <w:rPr>
          <w:spacing w:val="-12"/>
          <w:sz w:val="18"/>
        </w:rPr>
        <w:t xml:space="preserve"> </w:t>
      </w:r>
      <w:r>
        <w:rPr>
          <w:sz w:val="18"/>
        </w:rPr>
        <w:t>measures.</w:t>
      </w:r>
    </w:p>
    <w:p w14:paraId="13F63993" w14:textId="77777777" w:rsidR="002D387D" w:rsidRDefault="002D387D">
      <w:pPr>
        <w:pStyle w:val="a3"/>
        <w:spacing w:before="8"/>
        <w:rPr>
          <w:sz w:val="19"/>
        </w:rPr>
      </w:pPr>
    </w:p>
    <w:p w14:paraId="680B7E90" w14:textId="77777777" w:rsidR="002D387D" w:rsidRDefault="00FC3198">
      <w:pPr>
        <w:pStyle w:val="1"/>
      </w:pPr>
      <w:r>
        <w:t>Article 98. Compensation</w:t>
      </w:r>
    </w:p>
    <w:p w14:paraId="1C034311" w14:textId="77777777" w:rsidR="002D387D" w:rsidRDefault="002D387D">
      <w:pPr>
        <w:pStyle w:val="a3"/>
        <w:spacing w:before="9"/>
        <w:rPr>
          <w:b/>
          <w:sz w:val="19"/>
        </w:rPr>
      </w:pPr>
    </w:p>
    <w:p w14:paraId="4430941B" w14:textId="77777777" w:rsidR="002D387D" w:rsidRDefault="00FC3198">
      <w:pPr>
        <w:pStyle w:val="a4"/>
        <w:numPr>
          <w:ilvl w:val="0"/>
          <w:numId w:val="3"/>
        </w:numPr>
        <w:tabs>
          <w:tab w:val="left" w:pos="353"/>
        </w:tabs>
        <w:ind w:right="117" w:firstLine="0"/>
        <w:jc w:val="both"/>
        <w:rPr>
          <w:sz w:val="18"/>
        </w:rPr>
      </w:pPr>
      <w:r>
        <w:rPr>
          <w:sz w:val="18"/>
        </w:rPr>
        <w:t>Compensation</w:t>
      </w:r>
      <w:r>
        <w:rPr>
          <w:sz w:val="18"/>
        </w:rPr>
        <w:t xml:space="preserve"> for injury due to the application of safeguard measures and compensation levels must comply with Vietnamese law and treaties to which the Socialist Republic of Viet Nam is a contracting</w:t>
      </w:r>
      <w:r>
        <w:rPr>
          <w:spacing w:val="-2"/>
          <w:sz w:val="18"/>
        </w:rPr>
        <w:t xml:space="preserve"> </w:t>
      </w:r>
      <w:r>
        <w:rPr>
          <w:sz w:val="18"/>
        </w:rPr>
        <w:t>party.</w:t>
      </w:r>
    </w:p>
    <w:p w14:paraId="16AE9ABD" w14:textId="77777777" w:rsidR="002D387D" w:rsidRDefault="002D387D">
      <w:pPr>
        <w:pStyle w:val="a3"/>
        <w:spacing w:before="11"/>
        <w:rPr>
          <w:sz w:val="19"/>
        </w:rPr>
      </w:pPr>
    </w:p>
    <w:p w14:paraId="437310B6" w14:textId="77777777" w:rsidR="002D387D" w:rsidRDefault="00FC3198">
      <w:pPr>
        <w:pStyle w:val="a4"/>
        <w:numPr>
          <w:ilvl w:val="0"/>
          <w:numId w:val="3"/>
        </w:numPr>
        <w:tabs>
          <w:tab w:val="left" w:pos="393"/>
        </w:tabs>
        <w:ind w:right="123" w:firstLine="0"/>
        <w:jc w:val="both"/>
        <w:rPr>
          <w:sz w:val="18"/>
        </w:rPr>
      </w:pPr>
      <w:r>
        <w:rPr>
          <w:sz w:val="18"/>
        </w:rPr>
        <w:t>Compensation for injury and compensation levels shall be determined based on results of consultation among interested</w:t>
      </w:r>
      <w:r>
        <w:rPr>
          <w:spacing w:val="-5"/>
          <w:sz w:val="18"/>
        </w:rPr>
        <w:t xml:space="preserve"> </w:t>
      </w:r>
      <w:r>
        <w:rPr>
          <w:sz w:val="18"/>
        </w:rPr>
        <w:t>parties.</w:t>
      </w:r>
    </w:p>
    <w:p w14:paraId="3054FDF8" w14:textId="77777777" w:rsidR="002D387D" w:rsidRDefault="002D387D">
      <w:pPr>
        <w:pStyle w:val="a3"/>
        <w:spacing w:before="8"/>
        <w:rPr>
          <w:sz w:val="19"/>
        </w:rPr>
      </w:pPr>
    </w:p>
    <w:p w14:paraId="479FE37E" w14:textId="77777777" w:rsidR="002D387D" w:rsidRDefault="00FC3198">
      <w:pPr>
        <w:pStyle w:val="a4"/>
        <w:numPr>
          <w:ilvl w:val="0"/>
          <w:numId w:val="3"/>
        </w:numPr>
        <w:tabs>
          <w:tab w:val="left" w:pos="341"/>
        </w:tabs>
        <w:ind w:right="118" w:firstLine="0"/>
        <w:jc w:val="both"/>
        <w:rPr>
          <w:sz w:val="18"/>
        </w:rPr>
      </w:pPr>
      <w:r>
        <w:rPr>
          <w:sz w:val="18"/>
        </w:rPr>
        <w:t>The</w:t>
      </w:r>
      <w:r>
        <w:rPr>
          <w:spacing w:val="-3"/>
          <w:sz w:val="18"/>
        </w:rPr>
        <w:t xml:space="preserve"> </w:t>
      </w:r>
      <w:r>
        <w:rPr>
          <w:sz w:val="18"/>
        </w:rPr>
        <w:t>Ministry</w:t>
      </w:r>
      <w:r>
        <w:rPr>
          <w:spacing w:val="-7"/>
          <w:sz w:val="18"/>
        </w:rPr>
        <w:t xml:space="preserve"> </w:t>
      </w:r>
      <w:r>
        <w:rPr>
          <w:sz w:val="18"/>
        </w:rPr>
        <w:t>of</w:t>
      </w:r>
      <w:r>
        <w:rPr>
          <w:spacing w:val="-3"/>
          <w:sz w:val="18"/>
        </w:rPr>
        <w:t xml:space="preserve"> </w:t>
      </w:r>
      <w:r>
        <w:rPr>
          <w:sz w:val="18"/>
        </w:rPr>
        <w:t>Industry</w:t>
      </w:r>
      <w:r>
        <w:rPr>
          <w:spacing w:val="-5"/>
          <w:sz w:val="18"/>
        </w:rPr>
        <w:t xml:space="preserve"> </w:t>
      </w:r>
      <w:r>
        <w:rPr>
          <w:sz w:val="18"/>
        </w:rPr>
        <w:t>and</w:t>
      </w:r>
      <w:r>
        <w:rPr>
          <w:spacing w:val="-3"/>
          <w:sz w:val="18"/>
        </w:rPr>
        <w:t xml:space="preserve"> </w:t>
      </w:r>
      <w:r>
        <w:rPr>
          <w:sz w:val="18"/>
        </w:rPr>
        <w:t>Trade</w:t>
      </w:r>
      <w:r>
        <w:rPr>
          <w:spacing w:val="-4"/>
          <w:sz w:val="18"/>
        </w:rPr>
        <w:t xml:space="preserve"> </w:t>
      </w:r>
      <w:r>
        <w:rPr>
          <w:sz w:val="18"/>
        </w:rPr>
        <w:t>shall</w:t>
      </w:r>
      <w:r>
        <w:rPr>
          <w:spacing w:val="-5"/>
          <w:sz w:val="18"/>
        </w:rPr>
        <w:t xml:space="preserve"> </w:t>
      </w:r>
      <w:r>
        <w:rPr>
          <w:sz w:val="18"/>
        </w:rPr>
        <w:t>assume</w:t>
      </w:r>
      <w:r>
        <w:rPr>
          <w:spacing w:val="-5"/>
          <w:sz w:val="18"/>
        </w:rPr>
        <w:t xml:space="preserve"> </w:t>
      </w:r>
      <w:r>
        <w:rPr>
          <w:sz w:val="18"/>
        </w:rPr>
        <w:t>the</w:t>
      </w:r>
      <w:r>
        <w:rPr>
          <w:spacing w:val="-4"/>
          <w:sz w:val="18"/>
        </w:rPr>
        <w:t xml:space="preserve"> </w:t>
      </w:r>
      <w:r>
        <w:rPr>
          <w:sz w:val="18"/>
        </w:rPr>
        <w:t>prime</w:t>
      </w:r>
      <w:r>
        <w:rPr>
          <w:spacing w:val="-5"/>
          <w:sz w:val="18"/>
        </w:rPr>
        <w:t xml:space="preserve"> </w:t>
      </w:r>
      <w:r>
        <w:rPr>
          <w:sz w:val="18"/>
        </w:rPr>
        <w:t>responsibility</w:t>
      </w:r>
      <w:r>
        <w:rPr>
          <w:spacing w:val="-6"/>
          <w:sz w:val="18"/>
        </w:rPr>
        <w:t xml:space="preserve"> </w:t>
      </w:r>
      <w:r>
        <w:rPr>
          <w:sz w:val="18"/>
        </w:rPr>
        <w:t>for,</w:t>
      </w:r>
      <w:r>
        <w:rPr>
          <w:spacing w:val="-4"/>
          <w:sz w:val="18"/>
        </w:rPr>
        <w:t xml:space="preserve"> </w:t>
      </w:r>
      <w:r>
        <w:rPr>
          <w:sz w:val="18"/>
        </w:rPr>
        <w:t>and</w:t>
      </w:r>
      <w:r>
        <w:rPr>
          <w:spacing w:val="-5"/>
          <w:sz w:val="18"/>
        </w:rPr>
        <w:t xml:space="preserve"> </w:t>
      </w:r>
      <w:r>
        <w:rPr>
          <w:sz w:val="18"/>
        </w:rPr>
        <w:t>coordinate</w:t>
      </w:r>
      <w:r>
        <w:rPr>
          <w:spacing w:val="-4"/>
          <w:sz w:val="18"/>
        </w:rPr>
        <w:t xml:space="preserve"> </w:t>
      </w:r>
      <w:r>
        <w:rPr>
          <w:sz w:val="18"/>
        </w:rPr>
        <w:t>with related ministries and ministerial-level agencies in, working out a compensation plan, and submit it to the Prime Minister for approval before consulting the party that suffers injury due to application of safeguard</w:t>
      </w:r>
      <w:r>
        <w:rPr>
          <w:spacing w:val="-4"/>
          <w:sz w:val="18"/>
        </w:rPr>
        <w:t xml:space="preserve"> </w:t>
      </w:r>
      <w:r>
        <w:rPr>
          <w:sz w:val="18"/>
        </w:rPr>
        <w:t>measures.</w:t>
      </w:r>
    </w:p>
    <w:p w14:paraId="5BE72ECA" w14:textId="77777777" w:rsidR="002D387D" w:rsidRDefault="002D387D">
      <w:pPr>
        <w:pStyle w:val="a3"/>
        <w:spacing w:before="10"/>
        <w:rPr>
          <w:sz w:val="19"/>
        </w:rPr>
      </w:pPr>
    </w:p>
    <w:p w14:paraId="4EFAE94D" w14:textId="77777777" w:rsidR="002D387D" w:rsidRDefault="00FC3198">
      <w:pPr>
        <w:pStyle w:val="1"/>
      </w:pPr>
      <w:r>
        <w:t>Article 99. Special safe</w:t>
      </w:r>
      <w:r>
        <w:t>guards</w:t>
      </w:r>
    </w:p>
    <w:p w14:paraId="0AD51AB9" w14:textId="77777777" w:rsidR="002D387D" w:rsidRDefault="002D387D">
      <w:pPr>
        <w:pStyle w:val="a3"/>
        <w:spacing w:before="9"/>
        <w:rPr>
          <w:b/>
          <w:sz w:val="19"/>
        </w:rPr>
      </w:pPr>
    </w:p>
    <w:p w14:paraId="2C6EE654" w14:textId="77777777" w:rsidR="002D387D" w:rsidRDefault="00FC3198">
      <w:pPr>
        <w:pStyle w:val="a4"/>
        <w:numPr>
          <w:ilvl w:val="0"/>
          <w:numId w:val="2"/>
        </w:numPr>
        <w:tabs>
          <w:tab w:val="left" w:pos="360"/>
        </w:tabs>
        <w:ind w:right="121" w:firstLine="0"/>
        <w:jc w:val="both"/>
        <w:rPr>
          <w:sz w:val="18"/>
        </w:rPr>
      </w:pPr>
      <w:r>
        <w:rPr>
          <w:sz w:val="18"/>
        </w:rPr>
        <w:t>Special safeguard is a safeguard measure which the Minister of Industry and Trade decides to apply</w:t>
      </w:r>
      <w:r>
        <w:rPr>
          <w:spacing w:val="-8"/>
          <w:sz w:val="18"/>
        </w:rPr>
        <w:t xml:space="preserve"> </w:t>
      </w:r>
      <w:r>
        <w:rPr>
          <w:sz w:val="18"/>
        </w:rPr>
        <w:t>in</w:t>
      </w:r>
      <w:r>
        <w:rPr>
          <w:spacing w:val="-8"/>
          <w:sz w:val="18"/>
        </w:rPr>
        <w:t xml:space="preserve"> </w:t>
      </w:r>
      <w:r>
        <w:rPr>
          <w:sz w:val="18"/>
        </w:rPr>
        <w:t>the</w:t>
      </w:r>
      <w:r>
        <w:rPr>
          <w:spacing w:val="-3"/>
          <w:sz w:val="18"/>
        </w:rPr>
        <w:t xml:space="preserve"> </w:t>
      </w:r>
      <w:r>
        <w:rPr>
          <w:sz w:val="18"/>
        </w:rPr>
        <w:t>case</w:t>
      </w:r>
      <w:r>
        <w:rPr>
          <w:spacing w:val="-7"/>
          <w:sz w:val="18"/>
        </w:rPr>
        <w:t xml:space="preserve"> </w:t>
      </w:r>
      <w:r>
        <w:rPr>
          <w:sz w:val="18"/>
        </w:rPr>
        <w:t>there</w:t>
      </w:r>
      <w:r>
        <w:rPr>
          <w:spacing w:val="-2"/>
          <w:sz w:val="18"/>
        </w:rPr>
        <w:t xml:space="preserve"> </w:t>
      </w:r>
      <w:r>
        <w:rPr>
          <w:sz w:val="18"/>
        </w:rPr>
        <w:t>is</w:t>
      </w:r>
      <w:r>
        <w:rPr>
          <w:spacing w:val="-7"/>
          <w:sz w:val="18"/>
        </w:rPr>
        <w:t xml:space="preserve"> </w:t>
      </w:r>
      <w:r>
        <w:rPr>
          <w:sz w:val="18"/>
        </w:rPr>
        <w:t>an</w:t>
      </w:r>
      <w:r>
        <w:rPr>
          <w:spacing w:val="-7"/>
          <w:sz w:val="18"/>
        </w:rPr>
        <w:t xml:space="preserve"> </w:t>
      </w:r>
      <w:r>
        <w:rPr>
          <w:sz w:val="18"/>
        </w:rPr>
        <w:t>excessive</w:t>
      </w:r>
      <w:r>
        <w:rPr>
          <w:spacing w:val="-4"/>
          <w:sz w:val="18"/>
        </w:rPr>
        <w:t xml:space="preserve"> </w:t>
      </w:r>
      <w:r>
        <w:rPr>
          <w:sz w:val="18"/>
        </w:rPr>
        <w:t>increase</w:t>
      </w:r>
      <w:r>
        <w:rPr>
          <w:spacing w:val="-6"/>
          <w:sz w:val="18"/>
        </w:rPr>
        <w:t xml:space="preserve"> </w:t>
      </w:r>
      <w:r>
        <w:rPr>
          <w:sz w:val="18"/>
        </w:rPr>
        <w:t>in</w:t>
      </w:r>
      <w:r>
        <w:rPr>
          <w:spacing w:val="-5"/>
          <w:sz w:val="18"/>
        </w:rPr>
        <w:t xml:space="preserve"> </w:t>
      </w:r>
      <w:r>
        <w:rPr>
          <w:sz w:val="18"/>
        </w:rPr>
        <w:t>imports</w:t>
      </w:r>
      <w:r>
        <w:rPr>
          <w:spacing w:val="-7"/>
          <w:sz w:val="18"/>
        </w:rPr>
        <w:t xml:space="preserve"> </w:t>
      </w:r>
      <w:r>
        <w:rPr>
          <w:sz w:val="18"/>
        </w:rPr>
        <w:t>into</w:t>
      </w:r>
      <w:r>
        <w:rPr>
          <w:spacing w:val="-5"/>
          <w:sz w:val="18"/>
        </w:rPr>
        <w:t xml:space="preserve"> </w:t>
      </w:r>
      <w:r>
        <w:rPr>
          <w:sz w:val="18"/>
        </w:rPr>
        <w:t>Viet</w:t>
      </w:r>
      <w:r>
        <w:rPr>
          <w:spacing w:val="-6"/>
          <w:sz w:val="18"/>
        </w:rPr>
        <w:t xml:space="preserve"> </w:t>
      </w:r>
      <w:r>
        <w:rPr>
          <w:sz w:val="18"/>
        </w:rPr>
        <w:t>Nam</w:t>
      </w:r>
      <w:r>
        <w:rPr>
          <w:spacing w:val="-7"/>
          <w:sz w:val="18"/>
        </w:rPr>
        <w:t xml:space="preserve"> </w:t>
      </w:r>
      <w:r>
        <w:rPr>
          <w:sz w:val="18"/>
        </w:rPr>
        <w:t>as</w:t>
      </w:r>
      <w:r>
        <w:rPr>
          <w:spacing w:val="-5"/>
          <w:sz w:val="18"/>
        </w:rPr>
        <w:t xml:space="preserve"> </w:t>
      </w:r>
      <w:r>
        <w:rPr>
          <w:sz w:val="18"/>
        </w:rPr>
        <w:t>a</w:t>
      </w:r>
      <w:r>
        <w:rPr>
          <w:spacing w:val="-6"/>
          <w:sz w:val="18"/>
        </w:rPr>
        <w:t xml:space="preserve"> </w:t>
      </w:r>
      <w:r>
        <w:rPr>
          <w:sz w:val="18"/>
        </w:rPr>
        <w:t>result</w:t>
      </w:r>
      <w:r>
        <w:rPr>
          <w:spacing w:val="-6"/>
          <w:sz w:val="18"/>
        </w:rPr>
        <w:t xml:space="preserve"> </w:t>
      </w:r>
      <w:r>
        <w:rPr>
          <w:sz w:val="18"/>
        </w:rPr>
        <w:t>of</w:t>
      </w:r>
      <w:r>
        <w:rPr>
          <w:spacing w:val="-7"/>
          <w:sz w:val="18"/>
        </w:rPr>
        <w:t xml:space="preserve"> </w:t>
      </w:r>
      <w:r>
        <w:rPr>
          <w:sz w:val="18"/>
        </w:rPr>
        <w:t>tax</w:t>
      </w:r>
      <w:r>
        <w:rPr>
          <w:spacing w:val="-6"/>
          <w:sz w:val="18"/>
        </w:rPr>
        <w:t xml:space="preserve"> </w:t>
      </w:r>
      <w:r>
        <w:rPr>
          <w:sz w:val="18"/>
        </w:rPr>
        <w:t>reduction</w:t>
      </w:r>
    </w:p>
    <w:p w14:paraId="3586E40E" w14:textId="77777777" w:rsidR="002D387D" w:rsidRDefault="002D387D">
      <w:pPr>
        <w:jc w:val="both"/>
        <w:rPr>
          <w:sz w:val="18"/>
        </w:rPr>
        <w:sectPr w:rsidR="002D387D">
          <w:pgSz w:w="11910" w:h="16840"/>
          <w:pgMar w:top="1600" w:right="1320" w:bottom="280" w:left="1340" w:header="719" w:footer="0" w:gutter="0"/>
          <w:cols w:space="720"/>
        </w:sectPr>
      </w:pPr>
    </w:p>
    <w:p w14:paraId="12E7C820" w14:textId="77777777" w:rsidR="002D387D" w:rsidRDefault="00FC3198">
      <w:pPr>
        <w:pStyle w:val="a3"/>
        <w:spacing w:before="92"/>
        <w:ind w:left="100" w:right="123"/>
        <w:jc w:val="both"/>
      </w:pPr>
      <w:r>
        <w:lastRenderedPageBreak/>
        <w:t>according to a roadmap under the relevant treaty to which the Socialist Republic of Viet Nam is a contracting party.</w:t>
      </w:r>
    </w:p>
    <w:p w14:paraId="60F541B3" w14:textId="77777777" w:rsidR="002D387D" w:rsidRDefault="002D387D">
      <w:pPr>
        <w:pStyle w:val="a3"/>
        <w:spacing w:before="8"/>
        <w:rPr>
          <w:sz w:val="19"/>
        </w:rPr>
      </w:pPr>
    </w:p>
    <w:p w14:paraId="3BE65435" w14:textId="77777777" w:rsidR="002D387D" w:rsidRDefault="00FC3198">
      <w:pPr>
        <w:pStyle w:val="a4"/>
        <w:numPr>
          <w:ilvl w:val="0"/>
          <w:numId w:val="2"/>
        </w:numPr>
        <w:tabs>
          <w:tab w:val="left" w:pos="343"/>
        </w:tabs>
        <w:ind w:right="114" w:firstLine="0"/>
        <w:rPr>
          <w:sz w:val="18"/>
        </w:rPr>
      </w:pPr>
      <w:r>
        <w:rPr>
          <w:sz w:val="18"/>
        </w:rPr>
        <w:t>Special safeguard measures may only be applied to products originating from specified countries in conformity with treaties to which the S</w:t>
      </w:r>
      <w:r>
        <w:rPr>
          <w:sz w:val="18"/>
        </w:rPr>
        <w:t>ocialist Republic of Viet Nam is a contracting</w:t>
      </w:r>
      <w:r>
        <w:rPr>
          <w:spacing w:val="-34"/>
          <w:sz w:val="18"/>
        </w:rPr>
        <w:t xml:space="preserve"> </w:t>
      </w:r>
      <w:r>
        <w:rPr>
          <w:sz w:val="18"/>
        </w:rPr>
        <w:t>party.</w:t>
      </w:r>
    </w:p>
    <w:p w14:paraId="0E39497A" w14:textId="77777777" w:rsidR="002D387D" w:rsidRDefault="002D387D">
      <w:pPr>
        <w:pStyle w:val="a3"/>
        <w:spacing w:before="9"/>
        <w:rPr>
          <w:sz w:val="19"/>
        </w:rPr>
      </w:pPr>
    </w:p>
    <w:p w14:paraId="46C48717" w14:textId="77777777" w:rsidR="002D387D" w:rsidRDefault="00FC3198">
      <w:pPr>
        <w:pStyle w:val="a4"/>
        <w:numPr>
          <w:ilvl w:val="0"/>
          <w:numId w:val="2"/>
        </w:numPr>
        <w:tabs>
          <w:tab w:val="left" w:pos="357"/>
        </w:tabs>
        <w:ind w:right="124" w:firstLine="0"/>
        <w:rPr>
          <w:sz w:val="18"/>
        </w:rPr>
      </w:pPr>
      <w:r>
        <w:rPr>
          <w:sz w:val="18"/>
        </w:rPr>
        <w:t>Investigation for application of special safeguard measures must comply with treaties to which the Socialist Republic of Viet Nam is a contracting</w:t>
      </w:r>
      <w:r>
        <w:rPr>
          <w:spacing w:val="-12"/>
          <w:sz w:val="18"/>
        </w:rPr>
        <w:t xml:space="preserve"> </w:t>
      </w:r>
      <w:r>
        <w:rPr>
          <w:sz w:val="18"/>
        </w:rPr>
        <w:t>party.</w:t>
      </w:r>
    </w:p>
    <w:p w14:paraId="7C7F58EA" w14:textId="77777777" w:rsidR="002D387D" w:rsidRDefault="002D387D">
      <w:pPr>
        <w:pStyle w:val="a3"/>
        <w:spacing w:before="10"/>
        <w:rPr>
          <w:sz w:val="19"/>
        </w:rPr>
      </w:pPr>
    </w:p>
    <w:p w14:paraId="3C8307DD" w14:textId="77777777" w:rsidR="002D387D" w:rsidRDefault="00FC3198">
      <w:pPr>
        <w:pStyle w:val="a3"/>
        <w:spacing w:before="1"/>
        <w:ind w:left="666"/>
      </w:pPr>
      <w:r>
        <w:t>[…]</w:t>
      </w:r>
    </w:p>
    <w:p w14:paraId="09D170B2" w14:textId="77777777" w:rsidR="002D387D" w:rsidRDefault="002D387D">
      <w:pPr>
        <w:pStyle w:val="a3"/>
        <w:spacing w:before="8"/>
        <w:rPr>
          <w:sz w:val="19"/>
        </w:rPr>
      </w:pPr>
    </w:p>
    <w:p w14:paraId="42DD141C" w14:textId="77777777" w:rsidR="002D387D" w:rsidRDefault="00FC3198">
      <w:pPr>
        <w:pStyle w:val="1"/>
        <w:spacing w:line="504" w:lineRule="auto"/>
        <w:ind w:left="2985" w:right="2989" w:firstLine="984"/>
      </w:pPr>
      <w:r>
        <w:t>Chapter VIII IMPLEMENTATION PROVISIONS</w:t>
      </w:r>
    </w:p>
    <w:p w14:paraId="36595FE6" w14:textId="77777777" w:rsidR="002D387D" w:rsidRDefault="00FC3198">
      <w:pPr>
        <w:spacing w:line="217" w:lineRule="exact"/>
        <w:ind w:left="100"/>
        <w:jc w:val="both"/>
        <w:rPr>
          <w:b/>
          <w:sz w:val="18"/>
        </w:rPr>
      </w:pPr>
      <w:r>
        <w:rPr>
          <w:b/>
          <w:sz w:val="18"/>
        </w:rPr>
        <w:t>Article 112. Effect</w:t>
      </w:r>
    </w:p>
    <w:p w14:paraId="1DC0B959" w14:textId="77777777" w:rsidR="002D387D" w:rsidRDefault="002D387D">
      <w:pPr>
        <w:pStyle w:val="a3"/>
        <w:spacing w:before="9"/>
        <w:rPr>
          <w:b/>
          <w:sz w:val="19"/>
        </w:rPr>
      </w:pPr>
    </w:p>
    <w:p w14:paraId="0593470E" w14:textId="77777777" w:rsidR="002D387D" w:rsidRDefault="00FC3198">
      <w:pPr>
        <w:pStyle w:val="a4"/>
        <w:numPr>
          <w:ilvl w:val="0"/>
          <w:numId w:val="1"/>
        </w:numPr>
        <w:tabs>
          <w:tab w:val="left" w:pos="343"/>
        </w:tabs>
        <w:rPr>
          <w:sz w:val="18"/>
        </w:rPr>
      </w:pPr>
      <w:r>
        <w:rPr>
          <w:sz w:val="18"/>
        </w:rPr>
        <w:t>This Law takes effect on 1 January</w:t>
      </w:r>
      <w:r>
        <w:rPr>
          <w:spacing w:val="-7"/>
          <w:sz w:val="18"/>
        </w:rPr>
        <w:t xml:space="preserve"> </w:t>
      </w:r>
      <w:r>
        <w:rPr>
          <w:sz w:val="18"/>
        </w:rPr>
        <w:t>2018.</w:t>
      </w:r>
    </w:p>
    <w:p w14:paraId="7E198EA4" w14:textId="77777777" w:rsidR="002D387D" w:rsidRDefault="002D387D">
      <w:pPr>
        <w:pStyle w:val="a3"/>
        <w:spacing w:before="9"/>
        <w:rPr>
          <w:sz w:val="19"/>
        </w:rPr>
      </w:pPr>
    </w:p>
    <w:p w14:paraId="35823060" w14:textId="77777777" w:rsidR="002D387D" w:rsidRDefault="00FC3198">
      <w:pPr>
        <w:pStyle w:val="a4"/>
        <w:numPr>
          <w:ilvl w:val="0"/>
          <w:numId w:val="1"/>
        </w:numPr>
        <w:tabs>
          <w:tab w:val="left" w:pos="365"/>
        </w:tabs>
        <w:spacing w:line="242" w:lineRule="auto"/>
        <w:ind w:left="100" w:right="123" w:firstLine="0"/>
        <w:rPr>
          <w:sz w:val="18"/>
        </w:rPr>
      </w:pPr>
      <w:r>
        <w:rPr>
          <w:sz w:val="18"/>
        </w:rPr>
        <w:t>Except for cases specified in Article 113 of this Law, the following ordinances will cease to be effective on the effective date of this</w:t>
      </w:r>
      <w:r>
        <w:rPr>
          <w:spacing w:val="-10"/>
          <w:sz w:val="18"/>
        </w:rPr>
        <w:t xml:space="preserve"> </w:t>
      </w:r>
      <w:r>
        <w:rPr>
          <w:sz w:val="18"/>
        </w:rPr>
        <w:t>Law:</w:t>
      </w:r>
    </w:p>
    <w:p w14:paraId="5E86A405" w14:textId="77777777" w:rsidR="002D387D" w:rsidRDefault="002D387D">
      <w:pPr>
        <w:pStyle w:val="a3"/>
        <w:spacing w:before="6"/>
        <w:rPr>
          <w:sz w:val="19"/>
        </w:rPr>
      </w:pPr>
    </w:p>
    <w:p w14:paraId="6E4F4927" w14:textId="77777777" w:rsidR="002D387D" w:rsidRDefault="00FC3198">
      <w:pPr>
        <w:pStyle w:val="a4"/>
        <w:numPr>
          <w:ilvl w:val="1"/>
          <w:numId w:val="1"/>
        </w:numPr>
        <w:tabs>
          <w:tab w:val="left" w:pos="907"/>
        </w:tabs>
        <w:ind w:right="119" w:firstLine="0"/>
        <w:rPr>
          <w:sz w:val="18"/>
        </w:rPr>
      </w:pPr>
      <w:r>
        <w:rPr>
          <w:sz w:val="18"/>
        </w:rPr>
        <w:t>Ordinance</w:t>
      </w:r>
      <w:r>
        <w:rPr>
          <w:spacing w:val="-13"/>
          <w:sz w:val="18"/>
        </w:rPr>
        <w:t xml:space="preserve"> </w:t>
      </w:r>
      <w:r>
        <w:rPr>
          <w:sz w:val="18"/>
        </w:rPr>
        <w:t>N</w:t>
      </w:r>
      <w:r>
        <w:rPr>
          <w:sz w:val="18"/>
        </w:rPr>
        <w:t>o.</w:t>
      </w:r>
      <w:r>
        <w:rPr>
          <w:spacing w:val="-16"/>
          <w:sz w:val="18"/>
        </w:rPr>
        <w:t xml:space="preserve"> </w:t>
      </w:r>
      <w:r>
        <w:rPr>
          <w:sz w:val="18"/>
        </w:rPr>
        <w:t>42/2002/PL-UBTVQH10</w:t>
      </w:r>
      <w:r>
        <w:rPr>
          <w:spacing w:val="-15"/>
          <w:sz w:val="18"/>
        </w:rPr>
        <w:t xml:space="preserve"> </w:t>
      </w:r>
      <w:r>
        <w:rPr>
          <w:sz w:val="18"/>
        </w:rPr>
        <w:t>on</w:t>
      </w:r>
      <w:r>
        <w:rPr>
          <w:spacing w:val="-14"/>
          <w:sz w:val="18"/>
        </w:rPr>
        <w:t xml:space="preserve"> </w:t>
      </w:r>
      <w:r>
        <w:rPr>
          <w:sz w:val="18"/>
        </w:rPr>
        <w:t>Safeguards</w:t>
      </w:r>
      <w:r>
        <w:rPr>
          <w:spacing w:val="-16"/>
          <w:sz w:val="18"/>
        </w:rPr>
        <w:t xml:space="preserve"> </w:t>
      </w:r>
      <w:r>
        <w:rPr>
          <w:sz w:val="18"/>
        </w:rPr>
        <w:t>in</w:t>
      </w:r>
      <w:r>
        <w:rPr>
          <w:spacing w:val="-16"/>
          <w:sz w:val="18"/>
        </w:rPr>
        <w:t xml:space="preserve"> </w:t>
      </w:r>
      <w:r>
        <w:rPr>
          <w:sz w:val="18"/>
        </w:rPr>
        <w:t>the</w:t>
      </w:r>
      <w:r>
        <w:rPr>
          <w:spacing w:val="-12"/>
          <w:sz w:val="18"/>
        </w:rPr>
        <w:t xml:space="preserve"> </w:t>
      </w:r>
      <w:r>
        <w:rPr>
          <w:sz w:val="18"/>
        </w:rPr>
        <w:t>Import</w:t>
      </w:r>
      <w:r>
        <w:rPr>
          <w:spacing w:val="-14"/>
          <w:sz w:val="18"/>
        </w:rPr>
        <w:t xml:space="preserve"> </w:t>
      </w:r>
      <w:r>
        <w:rPr>
          <w:sz w:val="18"/>
        </w:rPr>
        <w:t>of</w:t>
      </w:r>
      <w:r>
        <w:rPr>
          <w:spacing w:val="-16"/>
          <w:sz w:val="18"/>
        </w:rPr>
        <w:t xml:space="preserve"> </w:t>
      </w:r>
      <w:r>
        <w:rPr>
          <w:sz w:val="18"/>
        </w:rPr>
        <w:t>Foreign</w:t>
      </w:r>
      <w:r>
        <w:rPr>
          <w:spacing w:val="-14"/>
          <w:sz w:val="18"/>
        </w:rPr>
        <w:t xml:space="preserve"> </w:t>
      </w:r>
      <w:r>
        <w:rPr>
          <w:sz w:val="18"/>
        </w:rPr>
        <w:t>Products</w:t>
      </w:r>
      <w:r>
        <w:rPr>
          <w:spacing w:val="-16"/>
          <w:sz w:val="18"/>
        </w:rPr>
        <w:t xml:space="preserve"> </w:t>
      </w:r>
      <w:r>
        <w:rPr>
          <w:sz w:val="18"/>
        </w:rPr>
        <w:t>into Viet</w:t>
      </w:r>
      <w:r>
        <w:rPr>
          <w:spacing w:val="-1"/>
          <w:sz w:val="18"/>
        </w:rPr>
        <w:t xml:space="preserve"> </w:t>
      </w:r>
      <w:r>
        <w:rPr>
          <w:sz w:val="18"/>
        </w:rPr>
        <w:t>Nam;</w:t>
      </w:r>
    </w:p>
    <w:p w14:paraId="72B6483D" w14:textId="77777777" w:rsidR="002D387D" w:rsidRDefault="002D387D">
      <w:pPr>
        <w:pStyle w:val="a3"/>
        <w:spacing w:before="8"/>
        <w:rPr>
          <w:sz w:val="19"/>
        </w:rPr>
      </w:pPr>
    </w:p>
    <w:p w14:paraId="55FE3BBA" w14:textId="77777777" w:rsidR="002D387D" w:rsidRDefault="00FC3198">
      <w:pPr>
        <w:pStyle w:val="a4"/>
        <w:numPr>
          <w:ilvl w:val="1"/>
          <w:numId w:val="1"/>
        </w:numPr>
        <w:tabs>
          <w:tab w:val="left" w:pos="924"/>
        </w:tabs>
        <w:spacing w:before="1"/>
        <w:ind w:left="923" w:hanging="258"/>
        <w:rPr>
          <w:sz w:val="18"/>
        </w:rPr>
      </w:pPr>
      <w:r>
        <w:rPr>
          <w:sz w:val="18"/>
        </w:rPr>
        <w:t>Ordinance No. 20/2004/PL-UBTVQH11 on Anti-dumping of Imports into Viet</w:t>
      </w:r>
      <w:r>
        <w:rPr>
          <w:spacing w:val="-22"/>
          <w:sz w:val="18"/>
        </w:rPr>
        <w:t xml:space="preserve"> </w:t>
      </w:r>
      <w:r>
        <w:rPr>
          <w:sz w:val="18"/>
        </w:rPr>
        <w:t>Nam;</w:t>
      </w:r>
    </w:p>
    <w:p w14:paraId="15463A3F" w14:textId="77777777" w:rsidR="002D387D" w:rsidRDefault="002D387D">
      <w:pPr>
        <w:pStyle w:val="a3"/>
        <w:spacing w:before="8"/>
        <w:rPr>
          <w:sz w:val="19"/>
        </w:rPr>
      </w:pPr>
    </w:p>
    <w:p w14:paraId="42353709" w14:textId="77777777" w:rsidR="002D387D" w:rsidRDefault="00FC3198">
      <w:pPr>
        <w:pStyle w:val="a4"/>
        <w:numPr>
          <w:ilvl w:val="1"/>
          <w:numId w:val="1"/>
        </w:numPr>
        <w:tabs>
          <w:tab w:val="left" w:pos="972"/>
        </w:tabs>
        <w:ind w:right="116" w:firstLine="0"/>
        <w:rPr>
          <w:sz w:val="18"/>
        </w:rPr>
      </w:pPr>
      <w:r>
        <w:rPr>
          <w:sz w:val="18"/>
        </w:rPr>
        <w:t xml:space="preserve">Ordinance No. 22/2004/PL-UBTVQH11 on Measures against </w:t>
      </w:r>
      <w:proofErr w:type="spellStart"/>
      <w:proofErr w:type="gramStart"/>
      <w:r>
        <w:rPr>
          <w:sz w:val="18"/>
        </w:rPr>
        <w:t>Subsidised</w:t>
      </w:r>
      <w:proofErr w:type="spellEnd"/>
      <w:r>
        <w:rPr>
          <w:sz w:val="18"/>
        </w:rPr>
        <w:t xml:space="preserve">  Imports</w:t>
      </w:r>
      <w:proofErr w:type="gramEnd"/>
      <w:r>
        <w:rPr>
          <w:sz w:val="18"/>
        </w:rPr>
        <w:t xml:space="preserve">  into Viet Nam.</w:t>
      </w:r>
    </w:p>
    <w:p w14:paraId="0E8D3E4C" w14:textId="77777777" w:rsidR="002D387D" w:rsidRDefault="002D387D">
      <w:pPr>
        <w:pStyle w:val="a3"/>
        <w:spacing w:before="9"/>
        <w:rPr>
          <w:sz w:val="19"/>
        </w:rPr>
      </w:pPr>
    </w:p>
    <w:p w14:paraId="5B9B9DE8" w14:textId="77777777" w:rsidR="002D387D" w:rsidRDefault="00FC3198">
      <w:pPr>
        <w:pStyle w:val="a4"/>
        <w:numPr>
          <w:ilvl w:val="0"/>
          <w:numId w:val="1"/>
        </w:numPr>
        <w:tabs>
          <w:tab w:val="left" w:pos="341"/>
        </w:tabs>
        <w:spacing w:line="242" w:lineRule="auto"/>
        <w:ind w:left="100" w:right="121" w:firstLine="0"/>
        <w:rPr>
          <w:sz w:val="18"/>
        </w:rPr>
      </w:pPr>
      <w:r>
        <w:rPr>
          <w:sz w:val="18"/>
        </w:rPr>
        <w:t>To</w:t>
      </w:r>
      <w:r>
        <w:rPr>
          <w:spacing w:val="-5"/>
          <w:sz w:val="18"/>
        </w:rPr>
        <w:t xml:space="preserve"> </w:t>
      </w:r>
      <w:r>
        <w:rPr>
          <w:sz w:val="18"/>
        </w:rPr>
        <w:t>annul</w:t>
      </w:r>
      <w:r>
        <w:rPr>
          <w:spacing w:val="-4"/>
          <w:sz w:val="18"/>
        </w:rPr>
        <w:t xml:space="preserve"> </w:t>
      </w:r>
      <w:r>
        <w:rPr>
          <w:sz w:val="18"/>
        </w:rPr>
        <w:t>Clause</w:t>
      </w:r>
      <w:r>
        <w:rPr>
          <w:spacing w:val="-4"/>
          <w:sz w:val="18"/>
        </w:rPr>
        <w:t xml:space="preserve"> </w:t>
      </w:r>
      <w:r>
        <w:rPr>
          <w:sz w:val="18"/>
        </w:rPr>
        <w:t>3,</w:t>
      </w:r>
      <w:r>
        <w:rPr>
          <w:spacing w:val="-3"/>
          <w:sz w:val="18"/>
        </w:rPr>
        <w:t xml:space="preserve"> </w:t>
      </w:r>
      <w:r>
        <w:rPr>
          <w:sz w:val="18"/>
        </w:rPr>
        <w:t>Article</w:t>
      </w:r>
      <w:r>
        <w:rPr>
          <w:spacing w:val="-4"/>
          <w:sz w:val="18"/>
        </w:rPr>
        <w:t xml:space="preserve"> </w:t>
      </w:r>
      <w:r>
        <w:rPr>
          <w:sz w:val="18"/>
        </w:rPr>
        <w:t>28;</w:t>
      </w:r>
      <w:r>
        <w:rPr>
          <w:spacing w:val="-5"/>
          <w:sz w:val="18"/>
        </w:rPr>
        <w:t xml:space="preserve"> </w:t>
      </w:r>
      <w:r>
        <w:rPr>
          <w:sz w:val="18"/>
        </w:rPr>
        <w:t>Clause</w:t>
      </w:r>
      <w:r>
        <w:rPr>
          <w:spacing w:val="-4"/>
          <w:sz w:val="18"/>
        </w:rPr>
        <w:t xml:space="preserve"> </w:t>
      </w:r>
      <w:r>
        <w:rPr>
          <w:sz w:val="18"/>
        </w:rPr>
        <w:t>3,</w:t>
      </w:r>
      <w:r>
        <w:rPr>
          <w:spacing w:val="-7"/>
          <w:sz w:val="18"/>
        </w:rPr>
        <w:t xml:space="preserve"> </w:t>
      </w:r>
      <w:r>
        <w:rPr>
          <w:sz w:val="18"/>
        </w:rPr>
        <w:t>Article</w:t>
      </w:r>
      <w:r>
        <w:rPr>
          <w:spacing w:val="-4"/>
          <w:sz w:val="18"/>
        </w:rPr>
        <w:t xml:space="preserve"> </w:t>
      </w:r>
      <w:r>
        <w:rPr>
          <w:sz w:val="18"/>
        </w:rPr>
        <w:t>29;</w:t>
      </w:r>
      <w:r>
        <w:rPr>
          <w:spacing w:val="-7"/>
          <w:sz w:val="18"/>
        </w:rPr>
        <w:t xml:space="preserve"> </w:t>
      </w:r>
      <w:r>
        <w:rPr>
          <w:sz w:val="18"/>
        </w:rPr>
        <w:t>Clause</w:t>
      </w:r>
      <w:r>
        <w:rPr>
          <w:spacing w:val="-4"/>
          <w:sz w:val="18"/>
        </w:rPr>
        <w:t xml:space="preserve"> </w:t>
      </w:r>
      <w:r>
        <w:rPr>
          <w:sz w:val="18"/>
        </w:rPr>
        <w:t>3,</w:t>
      </w:r>
      <w:r>
        <w:rPr>
          <w:spacing w:val="-6"/>
          <w:sz w:val="18"/>
        </w:rPr>
        <w:t xml:space="preserve"> </w:t>
      </w:r>
      <w:r>
        <w:rPr>
          <w:sz w:val="18"/>
        </w:rPr>
        <w:t>Article</w:t>
      </w:r>
      <w:r>
        <w:rPr>
          <w:spacing w:val="-4"/>
          <w:sz w:val="18"/>
        </w:rPr>
        <w:t xml:space="preserve"> </w:t>
      </w:r>
      <w:r>
        <w:rPr>
          <w:sz w:val="18"/>
        </w:rPr>
        <w:t>30;</w:t>
      </w:r>
      <w:r>
        <w:rPr>
          <w:spacing w:val="-5"/>
          <w:sz w:val="18"/>
        </w:rPr>
        <w:t xml:space="preserve"> </w:t>
      </w:r>
      <w:r>
        <w:rPr>
          <w:sz w:val="18"/>
        </w:rPr>
        <w:t>and</w:t>
      </w:r>
      <w:r>
        <w:rPr>
          <w:spacing w:val="-4"/>
          <w:sz w:val="18"/>
        </w:rPr>
        <w:t xml:space="preserve"> </w:t>
      </w:r>
      <w:r>
        <w:rPr>
          <w:sz w:val="18"/>
        </w:rPr>
        <w:t>Articles</w:t>
      </w:r>
      <w:r>
        <w:rPr>
          <w:spacing w:val="-5"/>
          <w:sz w:val="18"/>
        </w:rPr>
        <w:t xml:space="preserve"> </w:t>
      </w:r>
      <w:r>
        <w:rPr>
          <w:sz w:val="18"/>
        </w:rPr>
        <w:t>31,</w:t>
      </w:r>
      <w:r>
        <w:rPr>
          <w:spacing w:val="-7"/>
          <w:sz w:val="18"/>
        </w:rPr>
        <w:t xml:space="preserve"> </w:t>
      </w:r>
      <w:r>
        <w:rPr>
          <w:sz w:val="18"/>
        </w:rPr>
        <w:t>33,</w:t>
      </w:r>
      <w:r>
        <w:rPr>
          <w:spacing w:val="-6"/>
          <w:sz w:val="18"/>
        </w:rPr>
        <w:t xml:space="preserve"> </w:t>
      </w:r>
      <w:r>
        <w:rPr>
          <w:sz w:val="18"/>
        </w:rPr>
        <w:t>242, 243, 244, 245, 246 and 247, of Commercial Law No.</w:t>
      </w:r>
      <w:r>
        <w:rPr>
          <w:spacing w:val="-16"/>
          <w:sz w:val="18"/>
        </w:rPr>
        <w:t xml:space="preserve"> </w:t>
      </w:r>
      <w:r>
        <w:rPr>
          <w:sz w:val="18"/>
        </w:rPr>
        <w:t>36/2005/QH11.</w:t>
      </w:r>
    </w:p>
    <w:p w14:paraId="7C05C53D" w14:textId="77777777" w:rsidR="002D387D" w:rsidRDefault="002D387D">
      <w:pPr>
        <w:pStyle w:val="a3"/>
        <w:spacing w:before="6"/>
        <w:rPr>
          <w:sz w:val="19"/>
        </w:rPr>
      </w:pPr>
    </w:p>
    <w:p w14:paraId="046CADF3" w14:textId="77777777" w:rsidR="002D387D" w:rsidRDefault="00FC3198">
      <w:pPr>
        <w:pStyle w:val="1"/>
        <w:jc w:val="both"/>
      </w:pPr>
      <w:r>
        <w:t>Article 113. Transitional provision</w:t>
      </w:r>
    </w:p>
    <w:p w14:paraId="5859EF42" w14:textId="77777777" w:rsidR="002D387D" w:rsidRDefault="002D387D">
      <w:pPr>
        <w:pStyle w:val="a3"/>
        <w:spacing w:before="9"/>
        <w:rPr>
          <w:b/>
          <w:sz w:val="19"/>
        </w:rPr>
      </w:pPr>
    </w:p>
    <w:p w14:paraId="0D3CA8B9" w14:textId="77777777" w:rsidR="002D387D" w:rsidRDefault="00FC3198">
      <w:pPr>
        <w:pStyle w:val="a3"/>
        <w:ind w:left="100" w:right="115"/>
        <w:jc w:val="both"/>
      </w:pPr>
      <w:r>
        <w:t>From the effective date of this Law, trade remedy cases of which competent state agencies receive complaint</w:t>
      </w:r>
      <w:r>
        <w:rPr>
          <w:spacing w:val="-19"/>
        </w:rPr>
        <w:t xml:space="preserve"> </w:t>
      </w:r>
      <w:r>
        <w:t>or</w:t>
      </w:r>
      <w:r>
        <w:rPr>
          <w:spacing w:val="-18"/>
        </w:rPr>
        <w:t xml:space="preserve"> </w:t>
      </w:r>
      <w:r>
        <w:t>investigation</w:t>
      </w:r>
      <w:r>
        <w:rPr>
          <w:spacing w:val="-21"/>
        </w:rPr>
        <w:t xml:space="preserve"> </w:t>
      </w:r>
      <w:r>
        <w:t>dossiers</w:t>
      </w:r>
      <w:r>
        <w:rPr>
          <w:spacing w:val="-18"/>
        </w:rPr>
        <w:t xml:space="preserve"> </w:t>
      </w:r>
      <w:r>
        <w:t>before</w:t>
      </w:r>
      <w:r>
        <w:rPr>
          <w:spacing w:val="-17"/>
        </w:rPr>
        <w:t xml:space="preserve"> </w:t>
      </w:r>
      <w:r>
        <w:t>the</w:t>
      </w:r>
      <w:r>
        <w:rPr>
          <w:spacing w:val="-17"/>
        </w:rPr>
        <w:t xml:space="preserve"> </w:t>
      </w:r>
      <w:r>
        <w:t>effe</w:t>
      </w:r>
      <w:r>
        <w:t>ctive</w:t>
      </w:r>
      <w:r>
        <w:rPr>
          <w:spacing w:val="-17"/>
        </w:rPr>
        <w:t xml:space="preserve"> </w:t>
      </w:r>
      <w:r>
        <w:t>date</w:t>
      </w:r>
      <w:r>
        <w:rPr>
          <w:spacing w:val="-17"/>
        </w:rPr>
        <w:t xml:space="preserve"> </w:t>
      </w:r>
      <w:r>
        <w:t>of</w:t>
      </w:r>
      <w:r>
        <w:rPr>
          <w:spacing w:val="-19"/>
        </w:rPr>
        <w:t xml:space="preserve"> </w:t>
      </w:r>
      <w:r>
        <w:t>this</w:t>
      </w:r>
      <w:r>
        <w:rPr>
          <w:spacing w:val="-17"/>
        </w:rPr>
        <w:t xml:space="preserve"> </w:t>
      </w:r>
      <w:r>
        <w:t>Law</w:t>
      </w:r>
      <w:r>
        <w:rPr>
          <w:spacing w:val="-19"/>
        </w:rPr>
        <w:t xml:space="preserve"> </w:t>
      </w:r>
      <w:r>
        <w:t>will</w:t>
      </w:r>
      <w:r>
        <w:rPr>
          <w:spacing w:val="-17"/>
        </w:rPr>
        <w:t xml:space="preserve"> </w:t>
      </w:r>
      <w:r>
        <w:t>continue</w:t>
      </w:r>
      <w:r>
        <w:rPr>
          <w:spacing w:val="-17"/>
        </w:rPr>
        <w:t xml:space="preserve"> </w:t>
      </w:r>
      <w:r>
        <w:t>to</w:t>
      </w:r>
      <w:r>
        <w:rPr>
          <w:spacing w:val="-17"/>
        </w:rPr>
        <w:t xml:space="preserve"> </w:t>
      </w:r>
      <w:r>
        <w:t>be</w:t>
      </w:r>
      <w:r>
        <w:rPr>
          <w:spacing w:val="-17"/>
        </w:rPr>
        <w:t xml:space="preserve"> </w:t>
      </w:r>
      <w:r>
        <w:t xml:space="preserve">considered and settled in accordance with Ordinance No. 42/2002/PL-UBTVQH10 on Safeguards in the Import of Foreign Products into Viet Nam, Ordinance No. 20/2004/PL-UBTVQH11 on Anti-dumping of Imports into Viet Nam, and Ordinance No. 22/2004/PL-UBTVQH11 on </w:t>
      </w:r>
      <w:r>
        <w:t xml:space="preserve">Measures against </w:t>
      </w:r>
      <w:proofErr w:type="spellStart"/>
      <w:r>
        <w:t>Subsidised</w:t>
      </w:r>
      <w:proofErr w:type="spellEnd"/>
      <w:r>
        <w:t xml:space="preserve"> Imports into Viet</w:t>
      </w:r>
      <w:r>
        <w:rPr>
          <w:spacing w:val="-2"/>
        </w:rPr>
        <w:t xml:space="preserve"> </w:t>
      </w:r>
      <w:r>
        <w:t>Nam./.</w:t>
      </w:r>
    </w:p>
    <w:p w14:paraId="6B216A57" w14:textId="77777777" w:rsidR="002D387D" w:rsidRDefault="002D387D">
      <w:pPr>
        <w:pStyle w:val="a3"/>
        <w:rPr>
          <w:sz w:val="22"/>
        </w:rPr>
      </w:pPr>
    </w:p>
    <w:p w14:paraId="7BF98117" w14:textId="77777777" w:rsidR="002D387D" w:rsidRDefault="00FC3198">
      <w:pPr>
        <w:spacing w:before="192"/>
        <w:ind w:left="100" w:right="113" w:firstLine="427"/>
        <w:rPr>
          <w:i/>
          <w:sz w:val="18"/>
        </w:rPr>
      </w:pPr>
      <w:r>
        <w:rPr>
          <w:i/>
          <w:sz w:val="18"/>
        </w:rPr>
        <w:t>This Law was passed on 12 June 2017, by the 14</w:t>
      </w:r>
      <w:proofErr w:type="spellStart"/>
      <w:r>
        <w:rPr>
          <w:i/>
          <w:position w:val="6"/>
          <w:sz w:val="12"/>
        </w:rPr>
        <w:t>th</w:t>
      </w:r>
      <w:proofErr w:type="spellEnd"/>
      <w:r>
        <w:rPr>
          <w:i/>
          <w:position w:val="6"/>
          <w:sz w:val="12"/>
        </w:rPr>
        <w:t xml:space="preserve"> </w:t>
      </w:r>
      <w:r>
        <w:rPr>
          <w:i/>
          <w:sz w:val="18"/>
        </w:rPr>
        <w:t>National Assembly of the Socialist Republic of Vietnam in its 3rd session.</w:t>
      </w:r>
    </w:p>
    <w:p w14:paraId="2DDA485E" w14:textId="77777777" w:rsidR="002D387D" w:rsidRDefault="002D387D">
      <w:pPr>
        <w:pStyle w:val="a3"/>
        <w:spacing w:before="8"/>
        <w:rPr>
          <w:i/>
          <w:sz w:val="9"/>
        </w:rPr>
      </w:pPr>
    </w:p>
    <w:p w14:paraId="2A16FF1D" w14:textId="77777777" w:rsidR="002D387D" w:rsidRDefault="00FC3198">
      <w:pPr>
        <w:pStyle w:val="1"/>
        <w:spacing w:before="100"/>
        <w:ind w:left="4200" w:right="472"/>
        <w:jc w:val="center"/>
      </w:pPr>
      <w:r>
        <w:t>CHAIRWOMAN OF THE NATIONAL ASSEMBLY</w:t>
      </w:r>
    </w:p>
    <w:p w14:paraId="4F45C184" w14:textId="77777777" w:rsidR="002D387D" w:rsidRDefault="00FC3198">
      <w:pPr>
        <w:spacing w:before="2"/>
        <w:ind w:left="4200" w:right="469"/>
        <w:jc w:val="center"/>
        <w:rPr>
          <w:b/>
          <w:sz w:val="18"/>
        </w:rPr>
      </w:pPr>
      <w:r>
        <w:rPr>
          <w:b/>
          <w:sz w:val="18"/>
        </w:rPr>
        <w:t xml:space="preserve">Nguyen </w:t>
      </w:r>
      <w:proofErr w:type="spellStart"/>
      <w:r>
        <w:rPr>
          <w:b/>
          <w:sz w:val="18"/>
        </w:rPr>
        <w:t>Thi</w:t>
      </w:r>
      <w:proofErr w:type="spellEnd"/>
      <w:r>
        <w:rPr>
          <w:b/>
          <w:sz w:val="18"/>
        </w:rPr>
        <w:t xml:space="preserve"> Kim Ngan</w:t>
      </w:r>
    </w:p>
    <w:p w14:paraId="421DD7D2" w14:textId="77777777" w:rsidR="002D387D" w:rsidRDefault="002D387D">
      <w:pPr>
        <w:pStyle w:val="a3"/>
        <w:rPr>
          <w:b/>
          <w:sz w:val="20"/>
        </w:rPr>
      </w:pPr>
    </w:p>
    <w:p w14:paraId="0DED583A" w14:textId="77777777" w:rsidR="002D387D" w:rsidRDefault="002D387D">
      <w:pPr>
        <w:pStyle w:val="a3"/>
        <w:rPr>
          <w:b/>
          <w:sz w:val="20"/>
        </w:rPr>
      </w:pPr>
    </w:p>
    <w:p w14:paraId="655E60BD" w14:textId="77777777" w:rsidR="002D387D" w:rsidRDefault="00FC3198">
      <w:pPr>
        <w:pStyle w:val="a3"/>
        <w:spacing w:before="6"/>
        <w:rPr>
          <w:b/>
          <w:sz w:val="26"/>
        </w:rPr>
      </w:pPr>
      <w:r>
        <w:pict w14:anchorId="7F19BCAB">
          <v:shape id="_x0000_s1026" style="position:absolute;margin-left:265.75pt;margin-top:18.6pt;width:63.9pt;height:.1pt;z-index:-251657216;mso-wrap-distance-left:0;mso-wrap-distance-right:0;mso-position-horizontal-relative:page" coordorigin="5315,372" coordsize="1278,0" path="m5315,372r1277,e" filled="f" strokeweight=".33019mm">
            <v:path arrowok="t"/>
            <w10:wrap type="topAndBottom" anchorx="page"/>
          </v:shape>
        </w:pict>
      </w:r>
    </w:p>
    <w:sectPr w:rsidR="002D387D">
      <w:pgSz w:w="11910" w:h="16840"/>
      <w:pgMar w:top="1600" w:right="1320" w:bottom="280" w:left="134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C1362" w14:textId="77777777" w:rsidR="00FC3198" w:rsidRDefault="00FC3198">
      <w:r>
        <w:separator/>
      </w:r>
    </w:p>
  </w:endnote>
  <w:endnote w:type="continuationSeparator" w:id="0">
    <w:p w14:paraId="306C2610" w14:textId="77777777" w:rsidR="00FC3198" w:rsidRDefault="00FC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039309"/>
      <w:docPartObj>
        <w:docPartGallery w:val="Page Numbers (Bottom of Page)"/>
        <w:docPartUnique/>
      </w:docPartObj>
    </w:sdtPr>
    <w:sdtContent>
      <w:p w14:paraId="0029C7CD" w14:textId="627128A0" w:rsidR="00685D73" w:rsidRDefault="00A37D66">
        <w:pPr>
          <w:pStyle w:val="a7"/>
          <w:jc w:val="center"/>
        </w:pPr>
        <w:r>
          <w:fldChar w:fldCharType="begin"/>
        </w:r>
        <w:r>
          <w:instrText>PAGE   \* MERGEFORMAT</w:instrText>
        </w:r>
        <w:r>
          <w:fldChar w:fldCharType="separate"/>
        </w:r>
        <w:r>
          <w:rPr>
            <w:lang w:val="zh-CN" w:eastAsia="zh-CN"/>
          </w:rPr>
          <w:t>2</w:t>
        </w:r>
        <w:r>
          <w:fldChar w:fldCharType="end"/>
        </w:r>
      </w:p>
      <w:p w14:paraId="2BCD50B6" w14:textId="2402B4C6" w:rsidR="00A37D66" w:rsidRDefault="00A37D66">
        <w:pPr>
          <w:pStyle w:val="a7"/>
          <w:jc w:val="center"/>
        </w:pPr>
      </w:p>
    </w:sdtContent>
  </w:sdt>
  <w:p w14:paraId="04AFA323" w14:textId="77777777" w:rsidR="00A37D66" w:rsidRDefault="00A37D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D7752" w14:textId="77777777" w:rsidR="00FC3198" w:rsidRDefault="00FC3198">
      <w:r>
        <w:separator/>
      </w:r>
    </w:p>
  </w:footnote>
  <w:footnote w:type="continuationSeparator" w:id="0">
    <w:p w14:paraId="7AB4F3E4" w14:textId="77777777" w:rsidR="00FC3198" w:rsidRDefault="00FC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9DF8" w14:textId="77777777" w:rsidR="002D387D" w:rsidRDefault="00FC3198">
    <w:pPr>
      <w:pStyle w:val="a3"/>
      <w:spacing w:line="14" w:lineRule="auto"/>
      <w:rPr>
        <w:sz w:val="20"/>
      </w:rPr>
    </w:pPr>
    <w:r>
      <w:pict w14:anchorId="6BA2164F">
        <v:line id="_x0000_s2051" style="position:absolute;z-index:-252617728;mso-position-horizontal-relative:page;mso-position-vertical-relative:page" from="70.6pt,69.95pt" to="524.85pt,69.95pt" strokeweight=".48pt">
          <w10:wrap anchorx="page" anchory="page"/>
        </v:line>
      </w:pict>
    </w:r>
    <w:r>
      <w:pict w14:anchorId="443EBD4D">
        <v:shapetype id="_x0000_t202" coordsize="21600,21600" o:spt="202" path="m,l,21600r21600,l21600,xe">
          <v:stroke joinstyle="miter"/>
          <v:path gradientshapeok="t" o:connecttype="rect"/>
        </v:shapetype>
        <v:shape id="_x0000_s2050" type="#_x0000_t202" style="position:absolute;margin-left:160.55pt;margin-top:34.95pt;width:274.15pt;height:12.95pt;z-index:-252616704;mso-position-horizontal-relative:page;mso-position-vertical-relative:page" filled="f" stroked="f">
          <v:textbox style="mso-next-textbox:#_x0000_s2050" inset="0,0,0,0">
            <w:txbxContent>
              <w:p w14:paraId="790CF5AF" w14:textId="77777777" w:rsidR="002D387D" w:rsidRDefault="00FC3198">
                <w:pPr>
                  <w:pStyle w:val="a3"/>
                  <w:spacing w:before="20"/>
                  <w:ind w:left="20"/>
                </w:pPr>
                <w:r>
                  <w:t>G/ADP/N/1/VNM/2 • G/SCM/N/1/VNM/1 • G/SG/N/1/VNM/2</w:t>
                </w:r>
              </w:p>
            </w:txbxContent>
          </v:textbox>
          <w10:wrap anchorx="page" anchory="page"/>
        </v:shape>
      </w:pict>
    </w:r>
    <w:r>
      <w:pict w14:anchorId="35F0FC54">
        <v:shape id="_x0000_s2049" type="#_x0000_t202" style="position:absolute;margin-left:283.7pt;margin-top:56.8pt;width:27.95pt;height:12.95pt;z-index:-252615680;mso-position-horizontal-relative:page;mso-position-vertical-relative:page" filled="f" stroked="f">
          <v:textbox style="mso-next-textbox:#_x0000_s2049" inset="0,0,0,0">
            <w:txbxContent>
              <w:p w14:paraId="2FC00F21" w14:textId="00030904" w:rsidR="002D387D" w:rsidRDefault="002D387D">
                <w:pPr>
                  <w:pStyle w:val="a3"/>
                  <w:spacing w:before="20"/>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863"/>
    <w:multiLevelType w:val="hybridMultilevel"/>
    <w:tmpl w:val="E5EE73D6"/>
    <w:lvl w:ilvl="0" w:tplc="77080B7E">
      <w:start w:val="1"/>
      <w:numFmt w:val="decimal"/>
      <w:lvlText w:val="%1."/>
      <w:lvlJc w:val="left"/>
      <w:pPr>
        <w:ind w:left="100" w:hanging="252"/>
        <w:jc w:val="left"/>
      </w:pPr>
      <w:rPr>
        <w:rFonts w:ascii="Verdana" w:eastAsia="Verdana" w:hAnsi="Verdana" w:cs="Verdana" w:hint="default"/>
        <w:w w:val="100"/>
        <w:sz w:val="18"/>
        <w:szCs w:val="18"/>
      </w:rPr>
    </w:lvl>
    <w:lvl w:ilvl="1" w:tplc="5CCA17E6">
      <w:numFmt w:val="bullet"/>
      <w:lvlText w:val="•"/>
      <w:lvlJc w:val="left"/>
      <w:pPr>
        <w:ind w:left="1014" w:hanging="252"/>
      </w:pPr>
      <w:rPr>
        <w:rFonts w:hint="default"/>
      </w:rPr>
    </w:lvl>
    <w:lvl w:ilvl="2" w:tplc="49386F6A">
      <w:numFmt w:val="bullet"/>
      <w:lvlText w:val="•"/>
      <w:lvlJc w:val="left"/>
      <w:pPr>
        <w:ind w:left="1929" w:hanging="252"/>
      </w:pPr>
      <w:rPr>
        <w:rFonts w:hint="default"/>
      </w:rPr>
    </w:lvl>
    <w:lvl w:ilvl="3" w:tplc="C6CAAE6C">
      <w:numFmt w:val="bullet"/>
      <w:lvlText w:val="•"/>
      <w:lvlJc w:val="left"/>
      <w:pPr>
        <w:ind w:left="2843" w:hanging="252"/>
      </w:pPr>
      <w:rPr>
        <w:rFonts w:hint="default"/>
      </w:rPr>
    </w:lvl>
    <w:lvl w:ilvl="4" w:tplc="D29EA54A">
      <w:numFmt w:val="bullet"/>
      <w:lvlText w:val="•"/>
      <w:lvlJc w:val="left"/>
      <w:pPr>
        <w:ind w:left="3758" w:hanging="252"/>
      </w:pPr>
      <w:rPr>
        <w:rFonts w:hint="default"/>
      </w:rPr>
    </w:lvl>
    <w:lvl w:ilvl="5" w:tplc="9FD065F2">
      <w:numFmt w:val="bullet"/>
      <w:lvlText w:val="•"/>
      <w:lvlJc w:val="left"/>
      <w:pPr>
        <w:ind w:left="4673" w:hanging="252"/>
      </w:pPr>
      <w:rPr>
        <w:rFonts w:hint="default"/>
      </w:rPr>
    </w:lvl>
    <w:lvl w:ilvl="6" w:tplc="4FE80C98">
      <w:numFmt w:val="bullet"/>
      <w:lvlText w:val="•"/>
      <w:lvlJc w:val="left"/>
      <w:pPr>
        <w:ind w:left="5587" w:hanging="252"/>
      </w:pPr>
      <w:rPr>
        <w:rFonts w:hint="default"/>
      </w:rPr>
    </w:lvl>
    <w:lvl w:ilvl="7" w:tplc="71F41ED4">
      <w:numFmt w:val="bullet"/>
      <w:lvlText w:val="•"/>
      <w:lvlJc w:val="left"/>
      <w:pPr>
        <w:ind w:left="6502" w:hanging="252"/>
      </w:pPr>
      <w:rPr>
        <w:rFonts w:hint="default"/>
      </w:rPr>
    </w:lvl>
    <w:lvl w:ilvl="8" w:tplc="0FF457E8">
      <w:numFmt w:val="bullet"/>
      <w:lvlText w:val="•"/>
      <w:lvlJc w:val="left"/>
      <w:pPr>
        <w:ind w:left="7417" w:hanging="252"/>
      </w:pPr>
      <w:rPr>
        <w:rFonts w:hint="default"/>
      </w:rPr>
    </w:lvl>
  </w:abstractNum>
  <w:abstractNum w:abstractNumId="1" w15:restartNumberingAfterBreak="0">
    <w:nsid w:val="05A53A36"/>
    <w:multiLevelType w:val="hybridMultilevel"/>
    <w:tmpl w:val="AC9C8F1E"/>
    <w:lvl w:ilvl="0" w:tplc="F7D08FCE">
      <w:start w:val="1"/>
      <w:numFmt w:val="decimal"/>
      <w:lvlText w:val="%1."/>
      <w:lvlJc w:val="left"/>
      <w:pPr>
        <w:ind w:left="342" w:hanging="243"/>
        <w:jc w:val="left"/>
      </w:pPr>
      <w:rPr>
        <w:rFonts w:ascii="Verdana" w:eastAsia="Verdana" w:hAnsi="Verdana" w:cs="Verdana" w:hint="default"/>
        <w:w w:val="100"/>
        <w:sz w:val="18"/>
        <w:szCs w:val="18"/>
      </w:rPr>
    </w:lvl>
    <w:lvl w:ilvl="1" w:tplc="5500402A">
      <w:start w:val="1"/>
      <w:numFmt w:val="lowerLetter"/>
      <w:lvlText w:val="%2)"/>
      <w:lvlJc w:val="left"/>
      <w:pPr>
        <w:ind w:left="919" w:hanging="253"/>
        <w:jc w:val="left"/>
      </w:pPr>
      <w:rPr>
        <w:rFonts w:ascii="Verdana" w:eastAsia="Verdana" w:hAnsi="Verdana" w:cs="Verdana" w:hint="default"/>
        <w:w w:val="100"/>
        <w:sz w:val="18"/>
        <w:szCs w:val="18"/>
      </w:rPr>
    </w:lvl>
    <w:lvl w:ilvl="2" w:tplc="0BE0D822">
      <w:numFmt w:val="bullet"/>
      <w:lvlText w:val="•"/>
      <w:lvlJc w:val="left"/>
      <w:pPr>
        <w:ind w:left="920" w:hanging="253"/>
      </w:pPr>
      <w:rPr>
        <w:rFonts w:hint="default"/>
      </w:rPr>
    </w:lvl>
    <w:lvl w:ilvl="3" w:tplc="0D3611F8">
      <w:numFmt w:val="bullet"/>
      <w:lvlText w:val="•"/>
      <w:lvlJc w:val="left"/>
      <w:pPr>
        <w:ind w:left="1960" w:hanging="253"/>
      </w:pPr>
      <w:rPr>
        <w:rFonts w:hint="default"/>
      </w:rPr>
    </w:lvl>
    <w:lvl w:ilvl="4" w:tplc="DB7A53E4">
      <w:numFmt w:val="bullet"/>
      <w:lvlText w:val="•"/>
      <w:lvlJc w:val="left"/>
      <w:pPr>
        <w:ind w:left="3001" w:hanging="253"/>
      </w:pPr>
      <w:rPr>
        <w:rFonts w:hint="default"/>
      </w:rPr>
    </w:lvl>
    <w:lvl w:ilvl="5" w:tplc="BC0EF838">
      <w:numFmt w:val="bullet"/>
      <w:lvlText w:val="•"/>
      <w:lvlJc w:val="left"/>
      <w:pPr>
        <w:ind w:left="4042" w:hanging="253"/>
      </w:pPr>
      <w:rPr>
        <w:rFonts w:hint="default"/>
      </w:rPr>
    </w:lvl>
    <w:lvl w:ilvl="6" w:tplc="20188B20">
      <w:numFmt w:val="bullet"/>
      <w:lvlText w:val="•"/>
      <w:lvlJc w:val="left"/>
      <w:pPr>
        <w:ind w:left="5083" w:hanging="253"/>
      </w:pPr>
      <w:rPr>
        <w:rFonts w:hint="default"/>
      </w:rPr>
    </w:lvl>
    <w:lvl w:ilvl="7" w:tplc="D7929BDE">
      <w:numFmt w:val="bullet"/>
      <w:lvlText w:val="•"/>
      <w:lvlJc w:val="left"/>
      <w:pPr>
        <w:ind w:left="6124" w:hanging="253"/>
      </w:pPr>
      <w:rPr>
        <w:rFonts w:hint="default"/>
      </w:rPr>
    </w:lvl>
    <w:lvl w:ilvl="8" w:tplc="FF1A1FD8">
      <w:numFmt w:val="bullet"/>
      <w:lvlText w:val="•"/>
      <w:lvlJc w:val="left"/>
      <w:pPr>
        <w:ind w:left="7164" w:hanging="253"/>
      </w:pPr>
      <w:rPr>
        <w:rFonts w:hint="default"/>
      </w:rPr>
    </w:lvl>
  </w:abstractNum>
  <w:abstractNum w:abstractNumId="2" w15:restartNumberingAfterBreak="0">
    <w:nsid w:val="06F06336"/>
    <w:multiLevelType w:val="hybridMultilevel"/>
    <w:tmpl w:val="BAF6F798"/>
    <w:lvl w:ilvl="0" w:tplc="4B1CF5BE">
      <w:start w:val="1"/>
      <w:numFmt w:val="decimal"/>
      <w:lvlText w:val="%1."/>
      <w:lvlJc w:val="left"/>
      <w:pPr>
        <w:ind w:left="100" w:hanging="228"/>
        <w:jc w:val="left"/>
      </w:pPr>
      <w:rPr>
        <w:rFonts w:ascii="Verdana" w:eastAsia="Verdana" w:hAnsi="Verdana" w:cs="Verdana" w:hint="default"/>
        <w:w w:val="100"/>
        <w:sz w:val="18"/>
        <w:szCs w:val="18"/>
      </w:rPr>
    </w:lvl>
    <w:lvl w:ilvl="1" w:tplc="2C8C734E">
      <w:numFmt w:val="bullet"/>
      <w:lvlText w:val="•"/>
      <w:lvlJc w:val="left"/>
      <w:pPr>
        <w:ind w:left="1014" w:hanging="228"/>
      </w:pPr>
      <w:rPr>
        <w:rFonts w:hint="default"/>
      </w:rPr>
    </w:lvl>
    <w:lvl w:ilvl="2" w:tplc="D04EE6F2">
      <w:numFmt w:val="bullet"/>
      <w:lvlText w:val="•"/>
      <w:lvlJc w:val="left"/>
      <w:pPr>
        <w:ind w:left="1929" w:hanging="228"/>
      </w:pPr>
      <w:rPr>
        <w:rFonts w:hint="default"/>
      </w:rPr>
    </w:lvl>
    <w:lvl w:ilvl="3" w:tplc="5B9E395A">
      <w:numFmt w:val="bullet"/>
      <w:lvlText w:val="•"/>
      <w:lvlJc w:val="left"/>
      <w:pPr>
        <w:ind w:left="2843" w:hanging="228"/>
      </w:pPr>
      <w:rPr>
        <w:rFonts w:hint="default"/>
      </w:rPr>
    </w:lvl>
    <w:lvl w:ilvl="4" w:tplc="B5E6AC5C">
      <w:numFmt w:val="bullet"/>
      <w:lvlText w:val="•"/>
      <w:lvlJc w:val="left"/>
      <w:pPr>
        <w:ind w:left="3758" w:hanging="228"/>
      </w:pPr>
      <w:rPr>
        <w:rFonts w:hint="default"/>
      </w:rPr>
    </w:lvl>
    <w:lvl w:ilvl="5" w:tplc="CDF4BA4A">
      <w:numFmt w:val="bullet"/>
      <w:lvlText w:val="•"/>
      <w:lvlJc w:val="left"/>
      <w:pPr>
        <w:ind w:left="4673" w:hanging="228"/>
      </w:pPr>
      <w:rPr>
        <w:rFonts w:hint="default"/>
      </w:rPr>
    </w:lvl>
    <w:lvl w:ilvl="6" w:tplc="3F38C90A">
      <w:numFmt w:val="bullet"/>
      <w:lvlText w:val="•"/>
      <w:lvlJc w:val="left"/>
      <w:pPr>
        <w:ind w:left="5587" w:hanging="228"/>
      </w:pPr>
      <w:rPr>
        <w:rFonts w:hint="default"/>
      </w:rPr>
    </w:lvl>
    <w:lvl w:ilvl="7" w:tplc="18DC33DE">
      <w:numFmt w:val="bullet"/>
      <w:lvlText w:val="•"/>
      <w:lvlJc w:val="left"/>
      <w:pPr>
        <w:ind w:left="6502" w:hanging="228"/>
      </w:pPr>
      <w:rPr>
        <w:rFonts w:hint="default"/>
      </w:rPr>
    </w:lvl>
    <w:lvl w:ilvl="8" w:tplc="4A4008B0">
      <w:numFmt w:val="bullet"/>
      <w:lvlText w:val="•"/>
      <w:lvlJc w:val="left"/>
      <w:pPr>
        <w:ind w:left="7417" w:hanging="228"/>
      </w:pPr>
      <w:rPr>
        <w:rFonts w:hint="default"/>
      </w:rPr>
    </w:lvl>
  </w:abstractNum>
  <w:abstractNum w:abstractNumId="3" w15:restartNumberingAfterBreak="0">
    <w:nsid w:val="09D147AF"/>
    <w:multiLevelType w:val="hybridMultilevel"/>
    <w:tmpl w:val="9AE604EE"/>
    <w:lvl w:ilvl="0" w:tplc="9C2E0426">
      <w:start w:val="1"/>
      <w:numFmt w:val="decimal"/>
      <w:lvlText w:val="%1."/>
      <w:lvlJc w:val="left"/>
      <w:pPr>
        <w:ind w:left="100" w:hanging="257"/>
        <w:jc w:val="left"/>
      </w:pPr>
      <w:rPr>
        <w:rFonts w:ascii="Verdana" w:eastAsia="Verdana" w:hAnsi="Verdana" w:cs="Verdana" w:hint="default"/>
        <w:w w:val="100"/>
        <w:sz w:val="18"/>
        <w:szCs w:val="18"/>
      </w:rPr>
    </w:lvl>
    <w:lvl w:ilvl="1" w:tplc="5E8448DC">
      <w:numFmt w:val="bullet"/>
      <w:lvlText w:val="•"/>
      <w:lvlJc w:val="left"/>
      <w:pPr>
        <w:ind w:left="1014" w:hanging="257"/>
      </w:pPr>
      <w:rPr>
        <w:rFonts w:hint="default"/>
      </w:rPr>
    </w:lvl>
    <w:lvl w:ilvl="2" w:tplc="89FE4E18">
      <w:numFmt w:val="bullet"/>
      <w:lvlText w:val="•"/>
      <w:lvlJc w:val="left"/>
      <w:pPr>
        <w:ind w:left="1929" w:hanging="257"/>
      </w:pPr>
      <w:rPr>
        <w:rFonts w:hint="default"/>
      </w:rPr>
    </w:lvl>
    <w:lvl w:ilvl="3" w:tplc="4E54737A">
      <w:numFmt w:val="bullet"/>
      <w:lvlText w:val="•"/>
      <w:lvlJc w:val="left"/>
      <w:pPr>
        <w:ind w:left="2843" w:hanging="257"/>
      </w:pPr>
      <w:rPr>
        <w:rFonts w:hint="default"/>
      </w:rPr>
    </w:lvl>
    <w:lvl w:ilvl="4" w:tplc="9854439E">
      <w:numFmt w:val="bullet"/>
      <w:lvlText w:val="•"/>
      <w:lvlJc w:val="left"/>
      <w:pPr>
        <w:ind w:left="3758" w:hanging="257"/>
      </w:pPr>
      <w:rPr>
        <w:rFonts w:hint="default"/>
      </w:rPr>
    </w:lvl>
    <w:lvl w:ilvl="5" w:tplc="954622C0">
      <w:numFmt w:val="bullet"/>
      <w:lvlText w:val="•"/>
      <w:lvlJc w:val="left"/>
      <w:pPr>
        <w:ind w:left="4673" w:hanging="257"/>
      </w:pPr>
      <w:rPr>
        <w:rFonts w:hint="default"/>
      </w:rPr>
    </w:lvl>
    <w:lvl w:ilvl="6" w:tplc="7D42B7B8">
      <w:numFmt w:val="bullet"/>
      <w:lvlText w:val="•"/>
      <w:lvlJc w:val="left"/>
      <w:pPr>
        <w:ind w:left="5587" w:hanging="257"/>
      </w:pPr>
      <w:rPr>
        <w:rFonts w:hint="default"/>
      </w:rPr>
    </w:lvl>
    <w:lvl w:ilvl="7" w:tplc="A4781704">
      <w:numFmt w:val="bullet"/>
      <w:lvlText w:val="•"/>
      <w:lvlJc w:val="left"/>
      <w:pPr>
        <w:ind w:left="6502" w:hanging="257"/>
      </w:pPr>
      <w:rPr>
        <w:rFonts w:hint="default"/>
      </w:rPr>
    </w:lvl>
    <w:lvl w:ilvl="8" w:tplc="59742A6E">
      <w:numFmt w:val="bullet"/>
      <w:lvlText w:val="•"/>
      <w:lvlJc w:val="left"/>
      <w:pPr>
        <w:ind w:left="7417" w:hanging="257"/>
      </w:pPr>
      <w:rPr>
        <w:rFonts w:hint="default"/>
      </w:rPr>
    </w:lvl>
  </w:abstractNum>
  <w:abstractNum w:abstractNumId="4" w15:restartNumberingAfterBreak="0">
    <w:nsid w:val="0C7804BD"/>
    <w:multiLevelType w:val="hybridMultilevel"/>
    <w:tmpl w:val="E1CABE4C"/>
    <w:lvl w:ilvl="0" w:tplc="0BCAB0DA">
      <w:start w:val="1"/>
      <w:numFmt w:val="decimal"/>
      <w:lvlText w:val="%1."/>
      <w:lvlJc w:val="left"/>
      <w:pPr>
        <w:ind w:left="100" w:hanging="250"/>
        <w:jc w:val="left"/>
      </w:pPr>
      <w:rPr>
        <w:rFonts w:ascii="Verdana" w:eastAsia="Verdana" w:hAnsi="Verdana" w:cs="Verdana" w:hint="default"/>
        <w:w w:val="100"/>
        <w:sz w:val="18"/>
        <w:szCs w:val="18"/>
      </w:rPr>
    </w:lvl>
    <w:lvl w:ilvl="1" w:tplc="421CAEE2">
      <w:start w:val="1"/>
      <w:numFmt w:val="lowerLetter"/>
      <w:lvlText w:val="%2)"/>
      <w:lvlJc w:val="left"/>
      <w:pPr>
        <w:ind w:left="666" w:hanging="272"/>
        <w:jc w:val="left"/>
      </w:pPr>
      <w:rPr>
        <w:rFonts w:ascii="Verdana" w:eastAsia="Verdana" w:hAnsi="Verdana" w:cs="Verdana" w:hint="default"/>
        <w:w w:val="100"/>
        <w:sz w:val="18"/>
        <w:szCs w:val="18"/>
      </w:rPr>
    </w:lvl>
    <w:lvl w:ilvl="2" w:tplc="850CA450">
      <w:numFmt w:val="bullet"/>
      <w:lvlText w:val="•"/>
      <w:lvlJc w:val="left"/>
      <w:pPr>
        <w:ind w:left="1614" w:hanging="272"/>
      </w:pPr>
      <w:rPr>
        <w:rFonts w:hint="default"/>
      </w:rPr>
    </w:lvl>
    <w:lvl w:ilvl="3" w:tplc="41B2D870">
      <w:numFmt w:val="bullet"/>
      <w:lvlText w:val="•"/>
      <w:lvlJc w:val="left"/>
      <w:pPr>
        <w:ind w:left="2568" w:hanging="272"/>
      </w:pPr>
      <w:rPr>
        <w:rFonts w:hint="default"/>
      </w:rPr>
    </w:lvl>
    <w:lvl w:ilvl="4" w:tplc="B8925F3C">
      <w:numFmt w:val="bullet"/>
      <w:lvlText w:val="•"/>
      <w:lvlJc w:val="left"/>
      <w:pPr>
        <w:ind w:left="3522" w:hanging="272"/>
      </w:pPr>
      <w:rPr>
        <w:rFonts w:hint="default"/>
      </w:rPr>
    </w:lvl>
    <w:lvl w:ilvl="5" w:tplc="ED6E558E">
      <w:numFmt w:val="bullet"/>
      <w:lvlText w:val="•"/>
      <w:lvlJc w:val="left"/>
      <w:pPr>
        <w:ind w:left="4476" w:hanging="272"/>
      </w:pPr>
      <w:rPr>
        <w:rFonts w:hint="default"/>
      </w:rPr>
    </w:lvl>
    <w:lvl w:ilvl="6" w:tplc="9278AD2C">
      <w:numFmt w:val="bullet"/>
      <w:lvlText w:val="•"/>
      <w:lvlJc w:val="left"/>
      <w:pPr>
        <w:ind w:left="5430" w:hanging="272"/>
      </w:pPr>
      <w:rPr>
        <w:rFonts w:hint="default"/>
      </w:rPr>
    </w:lvl>
    <w:lvl w:ilvl="7" w:tplc="137E4912">
      <w:numFmt w:val="bullet"/>
      <w:lvlText w:val="•"/>
      <w:lvlJc w:val="left"/>
      <w:pPr>
        <w:ind w:left="6384" w:hanging="272"/>
      </w:pPr>
      <w:rPr>
        <w:rFonts w:hint="default"/>
      </w:rPr>
    </w:lvl>
    <w:lvl w:ilvl="8" w:tplc="BCDCFAC2">
      <w:numFmt w:val="bullet"/>
      <w:lvlText w:val="•"/>
      <w:lvlJc w:val="left"/>
      <w:pPr>
        <w:ind w:left="7338" w:hanging="272"/>
      </w:pPr>
      <w:rPr>
        <w:rFonts w:hint="default"/>
      </w:rPr>
    </w:lvl>
  </w:abstractNum>
  <w:abstractNum w:abstractNumId="5" w15:restartNumberingAfterBreak="0">
    <w:nsid w:val="0DCC0B7A"/>
    <w:multiLevelType w:val="hybridMultilevel"/>
    <w:tmpl w:val="FBC41624"/>
    <w:lvl w:ilvl="0" w:tplc="D960CD50">
      <w:start w:val="1"/>
      <w:numFmt w:val="decimal"/>
      <w:lvlText w:val="%1."/>
      <w:lvlJc w:val="left"/>
      <w:pPr>
        <w:ind w:left="100" w:hanging="236"/>
        <w:jc w:val="left"/>
      </w:pPr>
      <w:rPr>
        <w:rFonts w:ascii="Verdana" w:eastAsia="Verdana" w:hAnsi="Verdana" w:cs="Verdana" w:hint="default"/>
        <w:w w:val="100"/>
        <w:sz w:val="18"/>
        <w:szCs w:val="18"/>
      </w:rPr>
    </w:lvl>
    <w:lvl w:ilvl="1" w:tplc="F62A3F7A">
      <w:numFmt w:val="bullet"/>
      <w:lvlText w:val="•"/>
      <w:lvlJc w:val="left"/>
      <w:pPr>
        <w:ind w:left="1014" w:hanging="236"/>
      </w:pPr>
      <w:rPr>
        <w:rFonts w:hint="default"/>
      </w:rPr>
    </w:lvl>
    <w:lvl w:ilvl="2" w:tplc="7A3266FA">
      <w:numFmt w:val="bullet"/>
      <w:lvlText w:val="•"/>
      <w:lvlJc w:val="left"/>
      <w:pPr>
        <w:ind w:left="1929" w:hanging="236"/>
      </w:pPr>
      <w:rPr>
        <w:rFonts w:hint="default"/>
      </w:rPr>
    </w:lvl>
    <w:lvl w:ilvl="3" w:tplc="1F1E3C1C">
      <w:numFmt w:val="bullet"/>
      <w:lvlText w:val="•"/>
      <w:lvlJc w:val="left"/>
      <w:pPr>
        <w:ind w:left="2843" w:hanging="236"/>
      </w:pPr>
      <w:rPr>
        <w:rFonts w:hint="default"/>
      </w:rPr>
    </w:lvl>
    <w:lvl w:ilvl="4" w:tplc="7C706208">
      <w:numFmt w:val="bullet"/>
      <w:lvlText w:val="•"/>
      <w:lvlJc w:val="left"/>
      <w:pPr>
        <w:ind w:left="3758" w:hanging="236"/>
      </w:pPr>
      <w:rPr>
        <w:rFonts w:hint="default"/>
      </w:rPr>
    </w:lvl>
    <w:lvl w:ilvl="5" w:tplc="59D0E456">
      <w:numFmt w:val="bullet"/>
      <w:lvlText w:val="•"/>
      <w:lvlJc w:val="left"/>
      <w:pPr>
        <w:ind w:left="4673" w:hanging="236"/>
      </w:pPr>
      <w:rPr>
        <w:rFonts w:hint="default"/>
      </w:rPr>
    </w:lvl>
    <w:lvl w:ilvl="6" w:tplc="512EDA26">
      <w:numFmt w:val="bullet"/>
      <w:lvlText w:val="•"/>
      <w:lvlJc w:val="left"/>
      <w:pPr>
        <w:ind w:left="5587" w:hanging="236"/>
      </w:pPr>
      <w:rPr>
        <w:rFonts w:hint="default"/>
      </w:rPr>
    </w:lvl>
    <w:lvl w:ilvl="7" w:tplc="7B1663E2">
      <w:numFmt w:val="bullet"/>
      <w:lvlText w:val="•"/>
      <w:lvlJc w:val="left"/>
      <w:pPr>
        <w:ind w:left="6502" w:hanging="236"/>
      </w:pPr>
      <w:rPr>
        <w:rFonts w:hint="default"/>
      </w:rPr>
    </w:lvl>
    <w:lvl w:ilvl="8" w:tplc="53520A3C">
      <w:numFmt w:val="bullet"/>
      <w:lvlText w:val="•"/>
      <w:lvlJc w:val="left"/>
      <w:pPr>
        <w:ind w:left="7417" w:hanging="236"/>
      </w:pPr>
      <w:rPr>
        <w:rFonts w:hint="default"/>
      </w:rPr>
    </w:lvl>
  </w:abstractNum>
  <w:abstractNum w:abstractNumId="6" w15:restartNumberingAfterBreak="0">
    <w:nsid w:val="0EFF01F5"/>
    <w:multiLevelType w:val="hybridMultilevel"/>
    <w:tmpl w:val="7B087956"/>
    <w:lvl w:ilvl="0" w:tplc="37AC2D28">
      <w:start w:val="1"/>
      <w:numFmt w:val="decimal"/>
      <w:lvlText w:val="%1."/>
      <w:lvlJc w:val="left"/>
      <w:pPr>
        <w:ind w:left="100" w:hanging="259"/>
        <w:jc w:val="left"/>
      </w:pPr>
      <w:rPr>
        <w:rFonts w:ascii="Verdana" w:eastAsia="Verdana" w:hAnsi="Verdana" w:cs="Verdana" w:hint="default"/>
        <w:w w:val="100"/>
        <w:sz w:val="18"/>
        <w:szCs w:val="18"/>
      </w:rPr>
    </w:lvl>
    <w:lvl w:ilvl="1" w:tplc="DBB06E74">
      <w:numFmt w:val="bullet"/>
      <w:lvlText w:val="•"/>
      <w:lvlJc w:val="left"/>
      <w:pPr>
        <w:ind w:left="1014" w:hanging="259"/>
      </w:pPr>
      <w:rPr>
        <w:rFonts w:hint="default"/>
      </w:rPr>
    </w:lvl>
    <w:lvl w:ilvl="2" w:tplc="FAF4E4A8">
      <w:numFmt w:val="bullet"/>
      <w:lvlText w:val="•"/>
      <w:lvlJc w:val="left"/>
      <w:pPr>
        <w:ind w:left="1929" w:hanging="259"/>
      </w:pPr>
      <w:rPr>
        <w:rFonts w:hint="default"/>
      </w:rPr>
    </w:lvl>
    <w:lvl w:ilvl="3" w:tplc="91AC060A">
      <w:numFmt w:val="bullet"/>
      <w:lvlText w:val="•"/>
      <w:lvlJc w:val="left"/>
      <w:pPr>
        <w:ind w:left="2843" w:hanging="259"/>
      </w:pPr>
      <w:rPr>
        <w:rFonts w:hint="default"/>
      </w:rPr>
    </w:lvl>
    <w:lvl w:ilvl="4" w:tplc="2E6C685E">
      <w:numFmt w:val="bullet"/>
      <w:lvlText w:val="•"/>
      <w:lvlJc w:val="left"/>
      <w:pPr>
        <w:ind w:left="3758" w:hanging="259"/>
      </w:pPr>
      <w:rPr>
        <w:rFonts w:hint="default"/>
      </w:rPr>
    </w:lvl>
    <w:lvl w:ilvl="5" w:tplc="39D2A046">
      <w:numFmt w:val="bullet"/>
      <w:lvlText w:val="•"/>
      <w:lvlJc w:val="left"/>
      <w:pPr>
        <w:ind w:left="4673" w:hanging="259"/>
      </w:pPr>
      <w:rPr>
        <w:rFonts w:hint="default"/>
      </w:rPr>
    </w:lvl>
    <w:lvl w:ilvl="6" w:tplc="415E162A">
      <w:numFmt w:val="bullet"/>
      <w:lvlText w:val="•"/>
      <w:lvlJc w:val="left"/>
      <w:pPr>
        <w:ind w:left="5587" w:hanging="259"/>
      </w:pPr>
      <w:rPr>
        <w:rFonts w:hint="default"/>
      </w:rPr>
    </w:lvl>
    <w:lvl w:ilvl="7" w:tplc="D28A70F0">
      <w:numFmt w:val="bullet"/>
      <w:lvlText w:val="•"/>
      <w:lvlJc w:val="left"/>
      <w:pPr>
        <w:ind w:left="6502" w:hanging="259"/>
      </w:pPr>
      <w:rPr>
        <w:rFonts w:hint="default"/>
      </w:rPr>
    </w:lvl>
    <w:lvl w:ilvl="8" w:tplc="4BC430B6">
      <w:numFmt w:val="bullet"/>
      <w:lvlText w:val="•"/>
      <w:lvlJc w:val="left"/>
      <w:pPr>
        <w:ind w:left="7417" w:hanging="259"/>
      </w:pPr>
      <w:rPr>
        <w:rFonts w:hint="default"/>
      </w:rPr>
    </w:lvl>
  </w:abstractNum>
  <w:abstractNum w:abstractNumId="7" w15:restartNumberingAfterBreak="0">
    <w:nsid w:val="10787B63"/>
    <w:multiLevelType w:val="hybridMultilevel"/>
    <w:tmpl w:val="B7BC47A4"/>
    <w:lvl w:ilvl="0" w:tplc="C666EE58">
      <w:start w:val="1"/>
      <w:numFmt w:val="decimal"/>
      <w:lvlText w:val="%1."/>
      <w:lvlJc w:val="left"/>
      <w:pPr>
        <w:ind w:left="100" w:hanging="254"/>
        <w:jc w:val="left"/>
      </w:pPr>
      <w:rPr>
        <w:rFonts w:ascii="Verdana" w:eastAsia="Verdana" w:hAnsi="Verdana" w:cs="Verdana" w:hint="default"/>
        <w:w w:val="100"/>
        <w:sz w:val="18"/>
        <w:szCs w:val="18"/>
      </w:rPr>
    </w:lvl>
    <w:lvl w:ilvl="1" w:tplc="3044F646">
      <w:start w:val="1"/>
      <w:numFmt w:val="lowerLetter"/>
      <w:lvlText w:val="%2)"/>
      <w:lvlJc w:val="left"/>
      <w:pPr>
        <w:ind w:left="666" w:hanging="248"/>
        <w:jc w:val="left"/>
      </w:pPr>
      <w:rPr>
        <w:rFonts w:ascii="Verdana" w:eastAsia="Verdana" w:hAnsi="Verdana" w:cs="Verdana" w:hint="default"/>
        <w:w w:val="100"/>
        <w:sz w:val="18"/>
        <w:szCs w:val="18"/>
      </w:rPr>
    </w:lvl>
    <w:lvl w:ilvl="2" w:tplc="6FC41CC4">
      <w:numFmt w:val="bullet"/>
      <w:lvlText w:val="•"/>
      <w:lvlJc w:val="left"/>
      <w:pPr>
        <w:ind w:left="1614" w:hanging="248"/>
      </w:pPr>
      <w:rPr>
        <w:rFonts w:hint="default"/>
      </w:rPr>
    </w:lvl>
    <w:lvl w:ilvl="3" w:tplc="EF8A2B66">
      <w:numFmt w:val="bullet"/>
      <w:lvlText w:val="•"/>
      <w:lvlJc w:val="left"/>
      <w:pPr>
        <w:ind w:left="2568" w:hanging="248"/>
      </w:pPr>
      <w:rPr>
        <w:rFonts w:hint="default"/>
      </w:rPr>
    </w:lvl>
    <w:lvl w:ilvl="4" w:tplc="2C4EF358">
      <w:numFmt w:val="bullet"/>
      <w:lvlText w:val="•"/>
      <w:lvlJc w:val="left"/>
      <w:pPr>
        <w:ind w:left="3522" w:hanging="248"/>
      </w:pPr>
      <w:rPr>
        <w:rFonts w:hint="default"/>
      </w:rPr>
    </w:lvl>
    <w:lvl w:ilvl="5" w:tplc="2FDEB376">
      <w:numFmt w:val="bullet"/>
      <w:lvlText w:val="•"/>
      <w:lvlJc w:val="left"/>
      <w:pPr>
        <w:ind w:left="4476" w:hanging="248"/>
      </w:pPr>
      <w:rPr>
        <w:rFonts w:hint="default"/>
      </w:rPr>
    </w:lvl>
    <w:lvl w:ilvl="6" w:tplc="4448ED8A">
      <w:numFmt w:val="bullet"/>
      <w:lvlText w:val="•"/>
      <w:lvlJc w:val="left"/>
      <w:pPr>
        <w:ind w:left="5430" w:hanging="248"/>
      </w:pPr>
      <w:rPr>
        <w:rFonts w:hint="default"/>
      </w:rPr>
    </w:lvl>
    <w:lvl w:ilvl="7" w:tplc="872E6044">
      <w:numFmt w:val="bullet"/>
      <w:lvlText w:val="•"/>
      <w:lvlJc w:val="left"/>
      <w:pPr>
        <w:ind w:left="6384" w:hanging="248"/>
      </w:pPr>
      <w:rPr>
        <w:rFonts w:hint="default"/>
      </w:rPr>
    </w:lvl>
    <w:lvl w:ilvl="8" w:tplc="A880E110">
      <w:numFmt w:val="bullet"/>
      <w:lvlText w:val="•"/>
      <w:lvlJc w:val="left"/>
      <w:pPr>
        <w:ind w:left="7338" w:hanging="248"/>
      </w:pPr>
      <w:rPr>
        <w:rFonts w:hint="default"/>
      </w:rPr>
    </w:lvl>
  </w:abstractNum>
  <w:abstractNum w:abstractNumId="8" w15:restartNumberingAfterBreak="0">
    <w:nsid w:val="119F3030"/>
    <w:multiLevelType w:val="hybridMultilevel"/>
    <w:tmpl w:val="D50000AC"/>
    <w:lvl w:ilvl="0" w:tplc="221CFD42">
      <w:start w:val="1"/>
      <w:numFmt w:val="decimal"/>
      <w:lvlText w:val="%1."/>
      <w:lvlJc w:val="left"/>
      <w:pPr>
        <w:ind w:left="100" w:hanging="274"/>
        <w:jc w:val="left"/>
      </w:pPr>
      <w:rPr>
        <w:rFonts w:ascii="Verdana" w:eastAsia="Verdana" w:hAnsi="Verdana" w:cs="Verdana" w:hint="default"/>
        <w:w w:val="100"/>
        <w:sz w:val="18"/>
        <w:szCs w:val="18"/>
      </w:rPr>
    </w:lvl>
    <w:lvl w:ilvl="1" w:tplc="8F7E7406">
      <w:numFmt w:val="bullet"/>
      <w:lvlText w:val="•"/>
      <w:lvlJc w:val="left"/>
      <w:pPr>
        <w:ind w:left="1014" w:hanging="274"/>
      </w:pPr>
      <w:rPr>
        <w:rFonts w:hint="default"/>
      </w:rPr>
    </w:lvl>
    <w:lvl w:ilvl="2" w:tplc="63F2DB9C">
      <w:numFmt w:val="bullet"/>
      <w:lvlText w:val="•"/>
      <w:lvlJc w:val="left"/>
      <w:pPr>
        <w:ind w:left="1929" w:hanging="274"/>
      </w:pPr>
      <w:rPr>
        <w:rFonts w:hint="default"/>
      </w:rPr>
    </w:lvl>
    <w:lvl w:ilvl="3" w:tplc="92CE7976">
      <w:numFmt w:val="bullet"/>
      <w:lvlText w:val="•"/>
      <w:lvlJc w:val="left"/>
      <w:pPr>
        <w:ind w:left="2843" w:hanging="274"/>
      </w:pPr>
      <w:rPr>
        <w:rFonts w:hint="default"/>
      </w:rPr>
    </w:lvl>
    <w:lvl w:ilvl="4" w:tplc="108C163C">
      <w:numFmt w:val="bullet"/>
      <w:lvlText w:val="•"/>
      <w:lvlJc w:val="left"/>
      <w:pPr>
        <w:ind w:left="3758" w:hanging="274"/>
      </w:pPr>
      <w:rPr>
        <w:rFonts w:hint="default"/>
      </w:rPr>
    </w:lvl>
    <w:lvl w:ilvl="5" w:tplc="7B3C2268">
      <w:numFmt w:val="bullet"/>
      <w:lvlText w:val="•"/>
      <w:lvlJc w:val="left"/>
      <w:pPr>
        <w:ind w:left="4673" w:hanging="274"/>
      </w:pPr>
      <w:rPr>
        <w:rFonts w:hint="default"/>
      </w:rPr>
    </w:lvl>
    <w:lvl w:ilvl="6" w:tplc="5712A196">
      <w:numFmt w:val="bullet"/>
      <w:lvlText w:val="•"/>
      <w:lvlJc w:val="left"/>
      <w:pPr>
        <w:ind w:left="5587" w:hanging="274"/>
      </w:pPr>
      <w:rPr>
        <w:rFonts w:hint="default"/>
      </w:rPr>
    </w:lvl>
    <w:lvl w:ilvl="7" w:tplc="897847B4">
      <w:numFmt w:val="bullet"/>
      <w:lvlText w:val="•"/>
      <w:lvlJc w:val="left"/>
      <w:pPr>
        <w:ind w:left="6502" w:hanging="274"/>
      </w:pPr>
      <w:rPr>
        <w:rFonts w:hint="default"/>
      </w:rPr>
    </w:lvl>
    <w:lvl w:ilvl="8" w:tplc="442E23F2">
      <w:numFmt w:val="bullet"/>
      <w:lvlText w:val="•"/>
      <w:lvlJc w:val="left"/>
      <w:pPr>
        <w:ind w:left="7417" w:hanging="274"/>
      </w:pPr>
      <w:rPr>
        <w:rFonts w:hint="default"/>
      </w:rPr>
    </w:lvl>
  </w:abstractNum>
  <w:abstractNum w:abstractNumId="9" w15:restartNumberingAfterBreak="0">
    <w:nsid w:val="1BDD3700"/>
    <w:multiLevelType w:val="hybridMultilevel"/>
    <w:tmpl w:val="8D6CDC5A"/>
    <w:lvl w:ilvl="0" w:tplc="249839C4">
      <w:start w:val="1"/>
      <w:numFmt w:val="decimal"/>
      <w:lvlText w:val="%1."/>
      <w:lvlJc w:val="left"/>
      <w:pPr>
        <w:ind w:left="100" w:hanging="250"/>
        <w:jc w:val="left"/>
      </w:pPr>
      <w:rPr>
        <w:rFonts w:ascii="Verdana" w:eastAsia="Verdana" w:hAnsi="Verdana" w:cs="Verdana" w:hint="default"/>
        <w:w w:val="100"/>
        <w:sz w:val="18"/>
        <w:szCs w:val="18"/>
      </w:rPr>
    </w:lvl>
    <w:lvl w:ilvl="1" w:tplc="61E4F2A8">
      <w:start w:val="1"/>
      <w:numFmt w:val="lowerLetter"/>
      <w:lvlText w:val="%2)"/>
      <w:lvlJc w:val="left"/>
      <w:pPr>
        <w:ind w:left="666" w:hanging="286"/>
        <w:jc w:val="left"/>
      </w:pPr>
      <w:rPr>
        <w:rFonts w:ascii="Verdana" w:eastAsia="Verdana" w:hAnsi="Verdana" w:cs="Verdana" w:hint="default"/>
        <w:spacing w:val="-31"/>
        <w:w w:val="100"/>
        <w:sz w:val="18"/>
        <w:szCs w:val="18"/>
      </w:rPr>
    </w:lvl>
    <w:lvl w:ilvl="2" w:tplc="9DD68108">
      <w:numFmt w:val="bullet"/>
      <w:lvlText w:val="•"/>
      <w:lvlJc w:val="left"/>
      <w:pPr>
        <w:ind w:left="1614" w:hanging="286"/>
      </w:pPr>
      <w:rPr>
        <w:rFonts w:hint="default"/>
      </w:rPr>
    </w:lvl>
    <w:lvl w:ilvl="3" w:tplc="88EA08C2">
      <w:numFmt w:val="bullet"/>
      <w:lvlText w:val="•"/>
      <w:lvlJc w:val="left"/>
      <w:pPr>
        <w:ind w:left="2568" w:hanging="286"/>
      </w:pPr>
      <w:rPr>
        <w:rFonts w:hint="default"/>
      </w:rPr>
    </w:lvl>
    <w:lvl w:ilvl="4" w:tplc="6DBC56C0">
      <w:numFmt w:val="bullet"/>
      <w:lvlText w:val="•"/>
      <w:lvlJc w:val="left"/>
      <w:pPr>
        <w:ind w:left="3522" w:hanging="286"/>
      </w:pPr>
      <w:rPr>
        <w:rFonts w:hint="default"/>
      </w:rPr>
    </w:lvl>
    <w:lvl w:ilvl="5" w:tplc="7A684BB6">
      <w:numFmt w:val="bullet"/>
      <w:lvlText w:val="•"/>
      <w:lvlJc w:val="left"/>
      <w:pPr>
        <w:ind w:left="4476" w:hanging="286"/>
      </w:pPr>
      <w:rPr>
        <w:rFonts w:hint="default"/>
      </w:rPr>
    </w:lvl>
    <w:lvl w:ilvl="6" w:tplc="F92A7EF8">
      <w:numFmt w:val="bullet"/>
      <w:lvlText w:val="•"/>
      <w:lvlJc w:val="left"/>
      <w:pPr>
        <w:ind w:left="5430" w:hanging="286"/>
      </w:pPr>
      <w:rPr>
        <w:rFonts w:hint="default"/>
      </w:rPr>
    </w:lvl>
    <w:lvl w:ilvl="7" w:tplc="72BE705A">
      <w:numFmt w:val="bullet"/>
      <w:lvlText w:val="•"/>
      <w:lvlJc w:val="left"/>
      <w:pPr>
        <w:ind w:left="6384" w:hanging="286"/>
      </w:pPr>
      <w:rPr>
        <w:rFonts w:hint="default"/>
      </w:rPr>
    </w:lvl>
    <w:lvl w:ilvl="8" w:tplc="A3E2C108">
      <w:numFmt w:val="bullet"/>
      <w:lvlText w:val="•"/>
      <w:lvlJc w:val="left"/>
      <w:pPr>
        <w:ind w:left="7338" w:hanging="286"/>
      </w:pPr>
      <w:rPr>
        <w:rFonts w:hint="default"/>
      </w:rPr>
    </w:lvl>
  </w:abstractNum>
  <w:abstractNum w:abstractNumId="10" w15:restartNumberingAfterBreak="0">
    <w:nsid w:val="1DC1257E"/>
    <w:multiLevelType w:val="hybridMultilevel"/>
    <w:tmpl w:val="0F78D59C"/>
    <w:lvl w:ilvl="0" w:tplc="568E00A8">
      <w:start w:val="7"/>
      <w:numFmt w:val="lowerLetter"/>
      <w:lvlText w:val="%1)"/>
      <w:lvlJc w:val="left"/>
      <w:pPr>
        <w:ind w:left="666" w:hanging="269"/>
        <w:jc w:val="left"/>
      </w:pPr>
      <w:rPr>
        <w:rFonts w:ascii="Verdana" w:eastAsia="Verdana" w:hAnsi="Verdana" w:cs="Verdana" w:hint="default"/>
        <w:w w:val="100"/>
        <w:sz w:val="18"/>
        <w:szCs w:val="18"/>
      </w:rPr>
    </w:lvl>
    <w:lvl w:ilvl="1" w:tplc="791C8612">
      <w:numFmt w:val="bullet"/>
      <w:lvlText w:val="•"/>
      <w:lvlJc w:val="left"/>
      <w:pPr>
        <w:ind w:left="1518" w:hanging="269"/>
      </w:pPr>
      <w:rPr>
        <w:rFonts w:hint="default"/>
      </w:rPr>
    </w:lvl>
    <w:lvl w:ilvl="2" w:tplc="C44C5388">
      <w:numFmt w:val="bullet"/>
      <w:lvlText w:val="•"/>
      <w:lvlJc w:val="left"/>
      <w:pPr>
        <w:ind w:left="2377" w:hanging="269"/>
      </w:pPr>
      <w:rPr>
        <w:rFonts w:hint="default"/>
      </w:rPr>
    </w:lvl>
    <w:lvl w:ilvl="3" w:tplc="F8DE172C">
      <w:numFmt w:val="bullet"/>
      <w:lvlText w:val="•"/>
      <w:lvlJc w:val="left"/>
      <w:pPr>
        <w:ind w:left="3235" w:hanging="269"/>
      </w:pPr>
      <w:rPr>
        <w:rFonts w:hint="default"/>
      </w:rPr>
    </w:lvl>
    <w:lvl w:ilvl="4" w:tplc="7B7824EA">
      <w:numFmt w:val="bullet"/>
      <w:lvlText w:val="•"/>
      <w:lvlJc w:val="left"/>
      <w:pPr>
        <w:ind w:left="4094" w:hanging="269"/>
      </w:pPr>
      <w:rPr>
        <w:rFonts w:hint="default"/>
      </w:rPr>
    </w:lvl>
    <w:lvl w:ilvl="5" w:tplc="9164229A">
      <w:numFmt w:val="bullet"/>
      <w:lvlText w:val="•"/>
      <w:lvlJc w:val="left"/>
      <w:pPr>
        <w:ind w:left="4953" w:hanging="269"/>
      </w:pPr>
      <w:rPr>
        <w:rFonts w:hint="default"/>
      </w:rPr>
    </w:lvl>
    <w:lvl w:ilvl="6" w:tplc="E8082BCE">
      <w:numFmt w:val="bullet"/>
      <w:lvlText w:val="•"/>
      <w:lvlJc w:val="left"/>
      <w:pPr>
        <w:ind w:left="5811" w:hanging="269"/>
      </w:pPr>
      <w:rPr>
        <w:rFonts w:hint="default"/>
      </w:rPr>
    </w:lvl>
    <w:lvl w:ilvl="7" w:tplc="FFD2A4BC">
      <w:numFmt w:val="bullet"/>
      <w:lvlText w:val="•"/>
      <w:lvlJc w:val="left"/>
      <w:pPr>
        <w:ind w:left="6670" w:hanging="269"/>
      </w:pPr>
      <w:rPr>
        <w:rFonts w:hint="default"/>
      </w:rPr>
    </w:lvl>
    <w:lvl w:ilvl="8" w:tplc="27EAA84E">
      <w:numFmt w:val="bullet"/>
      <w:lvlText w:val="•"/>
      <w:lvlJc w:val="left"/>
      <w:pPr>
        <w:ind w:left="7529" w:hanging="269"/>
      </w:pPr>
      <w:rPr>
        <w:rFonts w:hint="default"/>
      </w:rPr>
    </w:lvl>
  </w:abstractNum>
  <w:abstractNum w:abstractNumId="11" w15:restartNumberingAfterBreak="0">
    <w:nsid w:val="1ED6355A"/>
    <w:multiLevelType w:val="hybridMultilevel"/>
    <w:tmpl w:val="D85E060E"/>
    <w:lvl w:ilvl="0" w:tplc="8CE6D29E">
      <w:start w:val="1"/>
      <w:numFmt w:val="decimal"/>
      <w:lvlText w:val="%1."/>
      <w:lvlJc w:val="left"/>
      <w:pPr>
        <w:ind w:left="342" w:hanging="243"/>
        <w:jc w:val="left"/>
      </w:pPr>
      <w:rPr>
        <w:rFonts w:ascii="Verdana" w:eastAsia="Verdana" w:hAnsi="Verdana" w:cs="Verdana" w:hint="default"/>
        <w:w w:val="100"/>
        <w:sz w:val="18"/>
        <w:szCs w:val="18"/>
      </w:rPr>
    </w:lvl>
    <w:lvl w:ilvl="1" w:tplc="8D00D75C">
      <w:start w:val="1"/>
      <w:numFmt w:val="lowerLetter"/>
      <w:lvlText w:val="%2)"/>
      <w:lvlJc w:val="left"/>
      <w:pPr>
        <w:ind w:left="666" w:hanging="257"/>
        <w:jc w:val="left"/>
      </w:pPr>
      <w:rPr>
        <w:rFonts w:ascii="Verdana" w:eastAsia="Verdana" w:hAnsi="Verdana" w:cs="Verdana" w:hint="default"/>
        <w:w w:val="100"/>
        <w:sz w:val="18"/>
        <w:szCs w:val="18"/>
      </w:rPr>
    </w:lvl>
    <w:lvl w:ilvl="2" w:tplc="803A9A60">
      <w:numFmt w:val="bullet"/>
      <w:lvlText w:val="•"/>
      <w:lvlJc w:val="left"/>
      <w:pPr>
        <w:ind w:left="1614" w:hanging="257"/>
      </w:pPr>
      <w:rPr>
        <w:rFonts w:hint="default"/>
      </w:rPr>
    </w:lvl>
    <w:lvl w:ilvl="3" w:tplc="CA90A02E">
      <w:numFmt w:val="bullet"/>
      <w:lvlText w:val="•"/>
      <w:lvlJc w:val="left"/>
      <w:pPr>
        <w:ind w:left="2568" w:hanging="257"/>
      </w:pPr>
      <w:rPr>
        <w:rFonts w:hint="default"/>
      </w:rPr>
    </w:lvl>
    <w:lvl w:ilvl="4" w:tplc="9B4C2D46">
      <w:numFmt w:val="bullet"/>
      <w:lvlText w:val="•"/>
      <w:lvlJc w:val="left"/>
      <w:pPr>
        <w:ind w:left="3522" w:hanging="257"/>
      </w:pPr>
      <w:rPr>
        <w:rFonts w:hint="default"/>
      </w:rPr>
    </w:lvl>
    <w:lvl w:ilvl="5" w:tplc="51D49F46">
      <w:numFmt w:val="bullet"/>
      <w:lvlText w:val="•"/>
      <w:lvlJc w:val="left"/>
      <w:pPr>
        <w:ind w:left="4476" w:hanging="257"/>
      </w:pPr>
      <w:rPr>
        <w:rFonts w:hint="default"/>
      </w:rPr>
    </w:lvl>
    <w:lvl w:ilvl="6" w:tplc="E35A9444">
      <w:numFmt w:val="bullet"/>
      <w:lvlText w:val="•"/>
      <w:lvlJc w:val="left"/>
      <w:pPr>
        <w:ind w:left="5430" w:hanging="257"/>
      </w:pPr>
      <w:rPr>
        <w:rFonts w:hint="default"/>
      </w:rPr>
    </w:lvl>
    <w:lvl w:ilvl="7" w:tplc="872AE634">
      <w:numFmt w:val="bullet"/>
      <w:lvlText w:val="•"/>
      <w:lvlJc w:val="left"/>
      <w:pPr>
        <w:ind w:left="6384" w:hanging="257"/>
      </w:pPr>
      <w:rPr>
        <w:rFonts w:hint="default"/>
      </w:rPr>
    </w:lvl>
    <w:lvl w:ilvl="8" w:tplc="1ED67ED8">
      <w:numFmt w:val="bullet"/>
      <w:lvlText w:val="•"/>
      <w:lvlJc w:val="left"/>
      <w:pPr>
        <w:ind w:left="7338" w:hanging="257"/>
      </w:pPr>
      <w:rPr>
        <w:rFonts w:hint="default"/>
      </w:rPr>
    </w:lvl>
  </w:abstractNum>
  <w:abstractNum w:abstractNumId="12" w15:restartNumberingAfterBreak="0">
    <w:nsid w:val="1EEE5A5F"/>
    <w:multiLevelType w:val="hybridMultilevel"/>
    <w:tmpl w:val="4F70DF24"/>
    <w:lvl w:ilvl="0" w:tplc="0A40B4B0">
      <w:start w:val="1"/>
      <w:numFmt w:val="decimal"/>
      <w:lvlText w:val="%1."/>
      <w:lvlJc w:val="left"/>
      <w:pPr>
        <w:ind w:left="342" w:hanging="243"/>
        <w:jc w:val="left"/>
      </w:pPr>
      <w:rPr>
        <w:rFonts w:ascii="Verdana" w:eastAsia="Verdana" w:hAnsi="Verdana" w:cs="Verdana" w:hint="default"/>
        <w:w w:val="100"/>
        <w:sz w:val="18"/>
        <w:szCs w:val="18"/>
      </w:rPr>
    </w:lvl>
    <w:lvl w:ilvl="1" w:tplc="758E683C">
      <w:start w:val="1"/>
      <w:numFmt w:val="lowerLetter"/>
      <w:lvlText w:val="%2)"/>
      <w:lvlJc w:val="left"/>
      <w:pPr>
        <w:ind w:left="666" w:hanging="310"/>
        <w:jc w:val="left"/>
      </w:pPr>
      <w:rPr>
        <w:rFonts w:ascii="Verdana" w:eastAsia="Verdana" w:hAnsi="Verdana" w:cs="Verdana" w:hint="default"/>
        <w:spacing w:val="-7"/>
        <w:w w:val="100"/>
        <w:sz w:val="18"/>
        <w:szCs w:val="18"/>
      </w:rPr>
    </w:lvl>
    <w:lvl w:ilvl="2" w:tplc="2C0AF1A4">
      <w:numFmt w:val="bullet"/>
      <w:lvlText w:val="•"/>
      <w:lvlJc w:val="left"/>
      <w:pPr>
        <w:ind w:left="1614" w:hanging="310"/>
      </w:pPr>
      <w:rPr>
        <w:rFonts w:hint="default"/>
      </w:rPr>
    </w:lvl>
    <w:lvl w:ilvl="3" w:tplc="DA6611AA">
      <w:numFmt w:val="bullet"/>
      <w:lvlText w:val="•"/>
      <w:lvlJc w:val="left"/>
      <w:pPr>
        <w:ind w:left="2568" w:hanging="310"/>
      </w:pPr>
      <w:rPr>
        <w:rFonts w:hint="default"/>
      </w:rPr>
    </w:lvl>
    <w:lvl w:ilvl="4" w:tplc="2C52AA56">
      <w:numFmt w:val="bullet"/>
      <w:lvlText w:val="•"/>
      <w:lvlJc w:val="left"/>
      <w:pPr>
        <w:ind w:left="3522" w:hanging="310"/>
      </w:pPr>
      <w:rPr>
        <w:rFonts w:hint="default"/>
      </w:rPr>
    </w:lvl>
    <w:lvl w:ilvl="5" w:tplc="25BAD51A">
      <w:numFmt w:val="bullet"/>
      <w:lvlText w:val="•"/>
      <w:lvlJc w:val="left"/>
      <w:pPr>
        <w:ind w:left="4476" w:hanging="310"/>
      </w:pPr>
      <w:rPr>
        <w:rFonts w:hint="default"/>
      </w:rPr>
    </w:lvl>
    <w:lvl w:ilvl="6" w:tplc="C15C9CDA">
      <w:numFmt w:val="bullet"/>
      <w:lvlText w:val="•"/>
      <w:lvlJc w:val="left"/>
      <w:pPr>
        <w:ind w:left="5430" w:hanging="310"/>
      </w:pPr>
      <w:rPr>
        <w:rFonts w:hint="default"/>
      </w:rPr>
    </w:lvl>
    <w:lvl w:ilvl="7" w:tplc="E63AC4D0">
      <w:numFmt w:val="bullet"/>
      <w:lvlText w:val="•"/>
      <w:lvlJc w:val="left"/>
      <w:pPr>
        <w:ind w:left="6384" w:hanging="310"/>
      </w:pPr>
      <w:rPr>
        <w:rFonts w:hint="default"/>
      </w:rPr>
    </w:lvl>
    <w:lvl w:ilvl="8" w:tplc="0DD87302">
      <w:numFmt w:val="bullet"/>
      <w:lvlText w:val="•"/>
      <w:lvlJc w:val="left"/>
      <w:pPr>
        <w:ind w:left="7338" w:hanging="310"/>
      </w:pPr>
      <w:rPr>
        <w:rFonts w:hint="default"/>
      </w:rPr>
    </w:lvl>
  </w:abstractNum>
  <w:abstractNum w:abstractNumId="13" w15:restartNumberingAfterBreak="0">
    <w:nsid w:val="207E453E"/>
    <w:multiLevelType w:val="hybridMultilevel"/>
    <w:tmpl w:val="6116EF82"/>
    <w:lvl w:ilvl="0" w:tplc="146A8CD4">
      <w:start w:val="1"/>
      <w:numFmt w:val="decimal"/>
      <w:lvlText w:val="%1."/>
      <w:lvlJc w:val="left"/>
      <w:pPr>
        <w:ind w:left="342" w:hanging="243"/>
        <w:jc w:val="left"/>
      </w:pPr>
      <w:rPr>
        <w:rFonts w:ascii="Verdana" w:eastAsia="Verdana" w:hAnsi="Verdana" w:cs="Verdana" w:hint="default"/>
        <w:w w:val="100"/>
        <w:sz w:val="18"/>
        <w:szCs w:val="18"/>
      </w:rPr>
    </w:lvl>
    <w:lvl w:ilvl="1" w:tplc="19FAD64C">
      <w:start w:val="1"/>
      <w:numFmt w:val="lowerLetter"/>
      <w:lvlText w:val="%2)"/>
      <w:lvlJc w:val="left"/>
      <w:pPr>
        <w:ind w:left="919" w:hanging="253"/>
        <w:jc w:val="left"/>
      </w:pPr>
      <w:rPr>
        <w:rFonts w:ascii="Verdana" w:eastAsia="Verdana" w:hAnsi="Verdana" w:cs="Verdana" w:hint="default"/>
        <w:w w:val="100"/>
        <w:sz w:val="18"/>
        <w:szCs w:val="18"/>
      </w:rPr>
    </w:lvl>
    <w:lvl w:ilvl="2" w:tplc="DB025F92">
      <w:numFmt w:val="bullet"/>
      <w:lvlText w:val="•"/>
      <w:lvlJc w:val="left"/>
      <w:pPr>
        <w:ind w:left="1845" w:hanging="253"/>
      </w:pPr>
      <w:rPr>
        <w:rFonts w:hint="default"/>
      </w:rPr>
    </w:lvl>
    <w:lvl w:ilvl="3" w:tplc="F3409900">
      <w:numFmt w:val="bullet"/>
      <w:lvlText w:val="•"/>
      <w:lvlJc w:val="left"/>
      <w:pPr>
        <w:ind w:left="2770" w:hanging="253"/>
      </w:pPr>
      <w:rPr>
        <w:rFonts w:hint="default"/>
      </w:rPr>
    </w:lvl>
    <w:lvl w:ilvl="4" w:tplc="122808B4">
      <w:numFmt w:val="bullet"/>
      <w:lvlText w:val="•"/>
      <w:lvlJc w:val="left"/>
      <w:pPr>
        <w:ind w:left="3695" w:hanging="253"/>
      </w:pPr>
      <w:rPr>
        <w:rFonts w:hint="default"/>
      </w:rPr>
    </w:lvl>
    <w:lvl w:ilvl="5" w:tplc="3F529712">
      <w:numFmt w:val="bullet"/>
      <w:lvlText w:val="•"/>
      <w:lvlJc w:val="left"/>
      <w:pPr>
        <w:ind w:left="4620" w:hanging="253"/>
      </w:pPr>
      <w:rPr>
        <w:rFonts w:hint="default"/>
      </w:rPr>
    </w:lvl>
    <w:lvl w:ilvl="6" w:tplc="3BB0475E">
      <w:numFmt w:val="bullet"/>
      <w:lvlText w:val="•"/>
      <w:lvlJc w:val="left"/>
      <w:pPr>
        <w:ind w:left="5545" w:hanging="253"/>
      </w:pPr>
      <w:rPr>
        <w:rFonts w:hint="default"/>
      </w:rPr>
    </w:lvl>
    <w:lvl w:ilvl="7" w:tplc="3BD2543C">
      <w:numFmt w:val="bullet"/>
      <w:lvlText w:val="•"/>
      <w:lvlJc w:val="left"/>
      <w:pPr>
        <w:ind w:left="6470" w:hanging="253"/>
      </w:pPr>
      <w:rPr>
        <w:rFonts w:hint="default"/>
      </w:rPr>
    </w:lvl>
    <w:lvl w:ilvl="8" w:tplc="F10CECAC">
      <w:numFmt w:val="bullet"/>
      <w:lvlText w:val="•"/>
      <w:lvlJc w:val="left"/>
      <w:pPr>
        <w:ind w:left="7396" w:hanging="253"/>
      </w:pPr>
      <w:rPr>
        <w:rFonts w:hint="default"/>
      </w:rPr>
    </w:lvl>
  </w:abstractNum>
  <w:abstractNum w:abstractNumId="14" w15:restartNumberingAfterBreak="0">
    <w:nsid w:val="25CF346E"/>
    <w:multiLevelType w:val="hybridMultilevel"/>
    <w:tmpl w:val="26BA100C"/>
    <w:lvl w:ilvl="0" w:tplc="E662F138">
      <w:start w:val="1"/>
      <w:numFmt w:val="decimal"/>
      <w:lvlText w:val="%1."/>
      <w:lvlJc w:val="left"/>
      <w:pPr>
        <w:ind w:left="342" w:hanging="243"/>
        <w:jc w:val="left"/>
      </w:pPr>
      <w:rPr>
        <w:rFonts w:ascii="Verdana" w:eastAsia="Verdana" w:hAnsi="Verdana" w:cs="Verdana" w:hint="default"/>
        <w:w w:val="100"/>
        <w:sz w:val="18"/>
        <w:szCs w:val="18"/>
      </w:rPr>
    </w:lvl>
    <w:lvl w:ilvl="1" w:tplc="ADC8846C">
      <w:start w:val="1"/>
      <w:numFmt w:val="lowerLetter"/>
      <w:lvlText w:val="%2)"/>
      <w:lvlJc w:val="left"/>
      <w:pPr>
        <w:ind w:left="666" w:hanging="289"/>
        <w:jc w:val="left"/>
      </w:pPr>
      <w:rPr>
        <w:rFonts w:ascii="Verdana" w:eastAsia="Verdana" w:hAnsi="Verdana" w:cs="Verdana" w:hint="default"/>
        <w:spacing w:val="-30"/>
        <w:w w:val="100"/>
        <w:sz w:val="18"/>
        <w:szCs w:val="18"/>
      </w:rPr>
    </w:lvl>
    <w:lvl w:ilvl="2" w:tplc="BE8A40D6">
      <w:numFmt w:val="bullet"/>
      <w:lvlText w:val="•"/>
      <w:lvlJc w:val="left"/>
      <w:pPr>
        <w:ind w:left="1614" w:hanging="289"/>
      </w:pPr>
      <w:rPr>
        <w:rFonts w:hint="default"/>
      </w:rPr>
    </w:lvl>
    <w:lvl w:ilvl="3" w:tplc="E774D418">
      <w:numFmt w:val="bullet"/>
      <w:lvlText w:val="•"/>
      <w:lvlJc w:val="left"/>
      <w:pPr>
        <w:ind w:left="2568" w:hanging="289"/>
      </w:pPr>
      <w:rPr>
        <w:rFonts w:hint="default"/>
      </w:rPr>
    </w:lvl>
    <w:lvl w:ilvl="4" w:tplc="1ACEBA32">
      <w:numFmt w:val="bullet"/>
      <w:lvlText w:val="•"/>
      <w:lvlJc w:val="left"/>
      <w:pPr>
        <w:ind w:left="3522" w:hanging="289"/>
      </w:pPr>
      <w:rPr>
        <w:rFonts w:hint="default"/>
      </w:rPr>
    </w:lvl>
    <w:lvl w:ilvl="5" w:tplc="C3FC4F90">
      <w:numFmt w:val="bullet"/>
      <w:lvlText w:val="•"/>
      <w:lvlJc w:val="left"/>
      <w:pPr>
        <w:ind w:left="4476" w:hanging="289"/>
      </w:pPr>
      <w:rPr>
        <w:rFonts w:hint="default"/>
      </w:rPr>
    </w:lvl>
    <w:lvl w:ilvl="6" w:tplc="E076B56A">
      <w:numFmt w:val="bullet"/>
      <w:lvlText w:val="•"/>
      <w:lvlJc w:val="left"/>
      <w:pPr>
        <w:ind w:left="5430" w:hanging="289"/>
      </w:pPr>
      <w:rPr>
        <w:rFonts w:hint="default"/>
      </w:rPr>
    </w:lvl>
    <w:lvl w:ilvl="7" w:tplc="1FC89126">
      <w:numFmt w:val="bullet"/>
      <w:lvlText w:val="•"/>
      <w:lvlJc w:val="left"/>
      <w:pPr>
        <w:ind w:left="6384" w:hanging="289"/>
      </w:pPr>
      <w:rPr>
        <w:rFonts w:hint="default"/>
      </w:rPr>
    </w:lvl>
    <w:lvl w:ilvl="8" w:tplc="0944B142">
      <w:numFmt w:val="bullet"/>
      <w:lvlText w:val="•"/>
      <w:lvlJc w:val="left"/>
      <w:pPr>
        <w:ind w:left="7338" w:hanging="289"/>
      </w:pPr>
      <w:rPr>
        <w:rFonts w:hint="default"/>
      </w:rPr>
    </w:lvl>
  </w:abstractNum>
  <w:abstractNum w:abstractNumId="15" w15:restartNumberingAfterBreak="0">
    <w:nsid w:val="2E8C6E11"/>
    <w:multiLevelType w:val="hybridMultilevel"/>
    <w:tmpl w:val="BE820BD8"/>
    <w:lvl w:ilvl="0" w:tplc="9F1C6790">
      <w:start w:val="1"/>
      <w:numFmt w:val="decimal"/>
      <w:lvlText w:val="%1."/>
      <w:lvlJc w:val="left"/>
      <w:pPr>
        <w:ind w:left="100" w:hanging="243"/>
        <w:jc w:val="left"/>
      </w:pPr>
      <w:rPr>
        <w:rFonts w:ascii="Verdana" w:eastAsia="Verdana" w:hAnsi="Verdana" w:cs="Verdana" w:hint="default"/>
        <w:w w:val="100"/>
        <w:sz w:val="18"/>
        <w:szCs w:val="18"/>
      </w:rPr>
    </w:lvl>
    <w:lvl w:ilvl="1" w:tplc="7596647C">
      <w:numFmt w:val="bullet"/>
      <w:lvlText w:val="•"/>
      <w:lvlJc w:val="left"/>
      <w:pPr>
        <w:ind w:left="1014" w:hanging="243"/>
      </w:pPr>
      <w:rPr>
        <w:rFonts w:hint="default"/>
      </w:rPr>
    </w:lvl>
    <w:lvl w:ilvl="2" w:tplc="5A0613B4">
      <w:numFmt w:val="bullet"/>
      <w:lvlText w:val="•"/>
      <w:lvlJc w:val="left"/>
      <w:pPr>
        <w:ind w:left="1929" w:hanging="243"/>
      </w:pPr>
      <w:rPr>
        <w:rFonts w:hint="default"/>
      </w:rPr>
    </w:lvl>
    <w:lvl w:ilvl="3" w:tplc="2F761356">
      <w:numFmt w:val="bullet"/>
      <w:lvlText w:val="•"/>
      <w:lvlJc w:val="left"/>
      <w:pPr>
        <w:ind w:left="2843" w:hanging="243"/>
      </w:pPr>
      <w:rPr>
        <w:rFonts w:hint="default"/>
      </w:rPr>
    </w:lvl>
    <w:lvl w:ilvl="4" w:tplc="40DE1AA0">
      <w:numFmt w:val="bullet"/>
      <w:lvlText w:val="•"/>
      <w:lvlJc w:val="left"/>
      <w:pPr>
        <w:ind w:left="3758" w:hanging="243"/>
      </w:pPr>
      <w:rPr>
        <w:rFonts w:hint="default"/>
      </w:rPr>
    </w:lvl>
    <w:lvl w:ilvl="5" w:tplc="BBFA1820">
      <w:numFmt w:val="bullet"/>
      <w:lvlText w:val="•"/>
      <w:lvlJc w:val="left"/>
      <w:pPr>
        <w:ind w:left="4673" w:hanging="243"/>
      </w:pPr>
      <w:rPr>
        <w:rFonts w:hint="default"/>
      </w:rPr>
    </w:lvl>
    <w:lvl w:ilvl="6" w:tplc="E4EE28F8">
      <w:numFmt w:val="bullet"/>
      <w:lvlText w:val="•"/>
      <w:lvlJc w:val="left"/>
      <w:pPr>
        <w:ind w:left="5587" w:hanging="243"/>
      </w:pPr>
      <w:rPr>
        <w:rFonts w:hint="default"/>
      </w:rPr>
    </w:lvl>
    <w:lvl w:ilvl="7" w:tplc="1762780A">
      <w:numFmt w:val="bullet"/>
      <w:lvlText w:val="•"/>
      <w:lvlJc w:val="left"/>
      <w:pPr>
        <w:ind w:left="6502" w:hanging="243"/>
      </w:pPr>
      <w:rPr>
        <w:rFonts w:hint="default"/>
      </w:rPr>
    </w:lvl>
    <w:lvl w:ilvl="8" w:tplc="B5C62358">
      <w:numFmt w:val="bullet"/>
      <w:lvlText w:val="•"/>
      <w:lvlJc w:val="left"/>
      <w:pPr>
        <w:ind w:left="7417" w:hanging="243"/>
      </w:pPr>
      <w:rPr>
        <w:rFonts w:hint="default"/>
      </w:rPr>
    </w:lvl>
  </w:abstractNum>
  <w:abstractNum w:abstractNumId="16" w15:restartNumberingAfterBreak="0">
    <w:nsid w:val="30986856"/>
    <w:multiLevelType w:val="hybridMultilevel"/>
    <w:tmpl w:val="0F1CFA44"/>
    <w:lvl w:ilvl="0" w:tplc="BC20AE68">
      <w:start w:val="1"/>
      <w:numFmt w:val="decimal"/>
      <w:lvlText w:val="%1."/>
      <w:lvlJc w:val="left"/>
      <w:pPr>
        <w:ind w:left="100" w:hanging="243"/>
        <w:jc w:val="left"/>
      </w:pPr>
      <w:rPr>
        <w:rFonts w:ascii="Verdana" w:eastAsia="Verdana" w:hAnsi="Verdana" w:cs="Verdana" w:hint="default"/>
        <w:w w:val="100"/>
        <w:sz w:val="18"/>
        <w:szCs w:val="18"/>
      </w:rPr>
    </w:lvl>
    <w:lvl w:ilvl="1" w:tplc="49746E9E">
      <w:start w:val="1"/>
      <w:numFmt w:val="lowerLetter"/>
      <w:lvlText w:val="%2)"/>
      <w:lvlJc w:val="left"/>
      <w:pPr>
        <w:ind w:left="919" w:hanging="253"/>
        <w:jc w:val="left"/>
      </w:pPr>
      <w:rPr>
        <w:rFonts w:ascii="Verdana" w:eastAsia="Verdana" w:hAnsi="Verdana" w:cs="Verdana" w:hint="default"/>
        <w:w w:val="100"/>
        <w:sz w:val="18"/>
        <w:szCs w:val="18"/>
      </w:rPr>
    </w:lvl>
    <w:lvl w:ilvl="2" w:tplc="17F680EA">
      <w:numFmt w:val="bullet"/>
      <w:lvlText w:val="•"/>
      <w:lvlJc w:val="left"/>
      <w:pPr>
        <w:ind w:left="1845" w:hanging="253"/>
      </w:pPr>
      <w:rPr>
        <w:rFonts w:hint="default"/>
      </w:rPr>
    </w:lvl>
    <w:lvl w:ilvl="3" w:tplc="3970EAB6">
      <w:numFmt w:val="bullet"/>
      <w:lvlText w:val="•"/>
      <w:lvlJc w:val="left"/>
      <w:pPr>
        <w:ind w:left="2770" w:hanging="253"/>
      </w:pPr>
      <w:rPr>
        <w:rFonts w:hint="default"/>
      </w:rPr>
    </w:lvl>
    <w:lvl w:ilvl="4" w:tplc="F41C8FBC">
      <w:numFmt w:val="bullet"/>
      <w:lvlText w:val="•"/>
      <w:lvlJc w:val="left"/>
      <w:pPr>
        <w:ind w:left="3695" w:hanging="253"/>
      </w:pPr>
      <w:rPr>
        <w:rFonts w:hint="default"/>
      </w:rPr>
    </w:lvl>
    <w:lvl w:ilvl="5" w:tplc="C95ED236">
      <w:numFmt w:val="bullet"/>
      <w:lvlText w:val="•"/>
      <w:lvlJc w:val="left"/>
      <w:pPr>
        <w:ind w:left="4620" w:hanging="253"/>
      </w:pPr>
      <w:rPr>
        <w:rFonts w:hint="default"/>
      </w:rPr>
    </w:lvl>
    <w:lvl w:ilvl="6" w:tplc="0DA82246">
      <w:numFmt w:val="bullet"/>
      <w:lvlText w:val="•"/>
      <w:lvlJc w:val="left"/>
      <w:pPr>
        <w:ind w:left="5545" w:hanging="253"/>
      </w:pPr>
      <w:rPr>
        <w:rFonts w:hint="default"/>
      </w:rPr>
    </w:lvl>
    <w:lvl w:ilvl="7" w:tplc="61DE0144">
      <w:numFmt w:val="bullet"/>
      <w:lvlText w:val="•"/>
      <w:lvlJc w:val="left"/>
      <w:pPr>
        <w:ind w:left="6470" w:hanging="253"/>
      </w:pPr>
      <w:rPr>
        <w:rFonts w:hint="default"/>
      </w:rPr>
    </w:lvl>
    <w:lvl w:ilvl="8" w:tplc="04381BB6">
      <w:numFmt w:val="bullet"/>
      <w:lvlText w:val="•"/>
      <w:lvlJc w:val="left"/>
      <w:pPr>
        <w:ind w:left="7396" w:hanging="253"/>
      </w:pPr>
      <w:rPr>
        <w:rFonts w:hint="default"/>
      </w:rPr>
    </w:lvl>
  </w:abstractNum>
  <w:abstractNum w:abstractNumId="17" w15:restartNumberingAfterBreak="0">
    <w:nsid w:val="334B7B2E"/>
    <w:multiLevelType w:val="hybridMultilevel"/>
    <w:tmpl w:val="F1E47D6E"/>
    <w:lvl w:ilvl="0" w:tplc="8522D0EE">
      <w:start w:val="1"/>
      <w:numFmt w:val="decimal"/>
      <w:lvlText w:val="%1."/>
      <w:lvlJc w:val="left"/>
      <w:pPr>
        <w:ind w:left="100" w:hanging="247"/>
        <w:jc w:val="left"/>
      </w:pPr>
      <w:rPr>
        <w:rFonts w:ascii="Verdana" w:eastAsia="Verdana" w:hAnsi="Verdana" w:cs="Verdana" w:hint="default"/>
        <w:w w:val="100"/>
        <w:sz w:val="18"/>
        <w:szCs w:val="18"/>
      </w:rPr>
    </w:lvl>
    <w:lvl w:ilvl="1" w:tplc="F00230D6">
      <w:start w:val="1"/>
      <w:numFmt w:val="lowerLetter"/>
      <w:lvlText w:val="%2)"/>
      <w:lvlJc w:val="left"/>
      <w:pPr>
        <w:ind w:left="666" w:hanging="250"/>
        <w:jc w:val="left"/>
      </w:pPr>
      <w:rPr>
        <w:rFonts w:ascii="Verdana" w:eastAsia="Verdana" w:hAnsi="Verdana" w:cs="Verdana" w:hint="default"/>
        <w:w w:val="100"/>
        <w:sz w:val="18"/>
        <w:szCs w:val="18"/>
      </w:rPr>
    </w:lvl>
    <w:lvl w:ilvl="2" w:tplc="D3F642C6">
      <w:numFmt w:val="bullet"/>
      <w:lvlText w:val="•"/>
      <w:lvlJc w:val="left"/>
      <w:pPr>
        <w:ind w:left="1614" w:hanging="250"/>
      </w:pPr>
      <w:rPr>
        <w:rFonts w:hint="default"/>
      </w:rPr>
    </w:lvl>
    <w:lvl w:ilvl="3" w:tplc="37480E0A">
      <w:numFmt w:val="bullet"/>
      <w:lvlText w:val="•"/>
      <w:lvlJc w:val="left"/>
      <w:pPr>
        <w:ind w:left="2568" w:hanging="250"/>
      </w:pPr>
      <w:rPr>
        <w:rFonts w:hint="default"/>
      </w:rPr>
    </w:lvl>
    <w:lvl w:ilvl="4" w:tplc="0A42F892">
      <w:numFmt w:val="bullet"/>
      <w:lvlText w:val="•"/>
      <w:lvlJc w:val="left"/>
      <w:pPr>
        <w:ind w:left="3522" w:hanging="250"/>
      </w:pPr>
      <w:rPr>
        <w:rFonts w:hint="default"/>
      </w:rPr>
    </w:lvl>
    <w:lvl w:ilvl="5" w:tplc="846807D8">
      <w:numFmt w:val="bullet"/>
      <w:lvlText w:val="•"/>
      <w:lvlJc w:val="left"/>
      <w:pPr>
        <w:ind w:left="4476" w:hanging="250"/>
      </w:pPr>
      <w:rPr>
        <w:rFonts w:hint="default"/>
      </w:rPr>
    </w:lvl>
    <w:lvl w:ilvl="6" w:tplc="3154B234">
      <w:numFmt w:val="bullet"/>
      <w:lvlText w:val="•"/>
      <w:lvlJc w:val="left"/>
      <w:pPr>
        <w:ind w:left="5430" w:hanging="250"/>
      </w:pPr>
      <w:rPr>
        <w:rFonts w:hint="default"/>
      </w:rPr>
    </w:lvl>
    <w:lvl w:ilvl="7" w:tplc="E452CFDA">
      <w:numFmt w:val="bullet"/>
      <w:lvlText w:val="•"/>
      <w:lvlJc w:val="left"/>
      <w:pPr>
        <w:ind w:left="6384" w:hanging="250"/>
      </w:pPr>
      <w:rPr>
        <w:rFonts w:hint="default"/>
      </w:rPr>
    </w:lvl>
    <w:lvl w:ilvl="8" w:tplc="685882D2">
      <w:numFmt w:val="bullet"/>
      <w:lvlText w:val="•"/>
      <w:lvlJc w:val="left"/>
      <w:pPr>
        <w:ind w:left="7338" w:hanging="250"/>
      </w:pPr>
      <w:rPr>
        <w:rFonts w:hint="default"/>
      </w:rPr>
    </w:lvl>
  </w:abstractNum>
  <w:abstractNum w:abstractNumId="18" w15:restartNumberingAfterBreak="0">
    <w:nsid w:val="346C4E3F"/>
    <w:multiLevelType w:val="hybridMultilevel"/>
    <w:tmpl w:val="253021CE"/>
    <w:lvl w:ilvl="0" w:tplc="48F2BE1E">
      <w:start w:val="1"/>
      <w:numFmt w:val="decimal"/>
      <w:lvlText w:val="%1."/>
      <w:lvlJc w:val="left"/>
      <w:pPr>
        <w:ind w:left="342" w:hanging="243"/>
        <w:jc w:val="left"/>
      </w:pPr>
      <w:rPr>
        <w:rFonts w:ascii="Verdana" w:eastAsia="Verdana" w:hAnsi="Verdana" w:cs="Verdana" w:hint="default"/>
        <w:w w:val="100"/>
        <w:sz w:val="18"/>
        <w:szCs w:val="18"/>
      </w:rPr>
    </w:lvl>
    <w:lvl w:ilvl="1" w:tplc="F45AA6C4">
      <w:numFmt w:val="bullet"/>
      <w:lvlText w:val="•"/>
      <w:lvlJc w:val="left"/>
      <w:pPr>
        <w:ind w:left="1230" w:hanging="243"/>
      </w:pPr>
      <w:rPr>
        <w:rFonts w:hint="default"/>
      </w:rPr>
    </w:lvl>
    <w:lvl w:ilvl="2" w:tplc="58DA03EA">
      <w:numFmt w:val="bullet"/>
      <w:lvlText w:val="•"/>
      <w:lvlJc w:val="left"/>
      <w:pPr>
        <w:ind w:left="2121" w:hanging="243"/>
      </w:pPr>
      <w:rPr>
        <w:rFonts w:hint="default"/>
      </w:rPr>
    </w:lvl>
    <w:lvl w:ilvl="3" w:tplc="7750D6FC">
      <w:numFmt w:val="bullet"/>
      <w:lvlText w:val="•"/>
      <w:lvlJc w:val="left"/>
      <w:pPr>
        <w:ind w:left="3011" w:hanging="243"/>
      </w:pPr>
      <w:rPr>
        <w:rFonts w:hint="default"/>
      </w:rPr>
    </w:lvl>
    <w:lvl w:ilvl="4" w:tplc="0010D6F2">
      <w:numFmt w:val="bullet"/>
      <w:lvlText w:val="•"/>
      <w:lvlJc w:val="left"/>
      <w:pPr>
        <w:ind w:left="3902" w:hanging="243"/>
      </w:pPr>
      <w:rPr>
        <w:rFonts w:hint="default"/>
      </w:rPr>
    </w:lvl>
    <w:lvl w:ilvl="5" w:tplc="90FEE25E">
      <w:numFmt w:val="bullet"/>
      <w:lvlText w:val="•"/>
      <w:lvlJc w:val="left"/>
      <w:pPr>
        <w:ind w:left="4793" w:hanging="243"/>
      </w:pPr>
      <w:rPr>
        <w:rFonts w:hint="default"/>
      </w:rPr>
    </w:lvl>
    <w:lvl w:ilvl="6" w:tplc="C3F410B2">
      <w:numFmt w:val="bullet"/>
      <w:lvlText w:val="•"/>
      <w:lvlJc w:val="left"/>
      <w:pPr>
        <w:ind w:left="5683" w:hanging="243"/>
      </w:pPr>
      <w:rPr>
        <w:rFonts w:hint="default"/>
      </w:rPr>
    </w:lvl>
    <w:lvl w:ilvl="7" w:tplc="F136471E">
      <w:numFmt w:val="bullet"/>
      <w:lvlText w:val="•"/>
      <w:lvlJc w:val="left"/>
      <w:pPr>
        <w:ind w:left="6574" w:hanging="243"/>
      </w:pPr>
      <w:rPr>
        <w:rFonts w:hint="default"/>
      </w:rPr>
    </w:lvl>
    <w:lvl w:ilvl="8" w:tplc="A0206B06">
      <w:numFmt w:val="bullet"/>
      <w:lvlText w:val="•"/>
      <w:lvlJc w:val="left"/>
      <w:pPr>
        <w:ind w:left="7465" w:hanging="243"/>
      </w:pPr>
      <w:rPr>
        <w:rFonts w:hint="default"/>
      </w:rPr>
    </w:lvl>
  </w:abstractNum>
  <w:abstractNum w:abstractNumId="19" w15:restartNumberingAfterBreak="0">
    <w:nsid w:val="34B24F24"/>
    <w:multiLevelType w:val="hybridMultilevel"/>
    <w:tmpl w:val="E1E6CCD8"/>
    <w:lvl w:ilvl="0" w:tplc="F7B0E6F2">
      <w:start w:val="1"/>
      <w:numFmt w:val="decimal"/>
      <w:lvlText w:val="%1."/>
      <w:lvlJc w:val="left"/>
      <w:pPr>
        <w:ind w:left="100" w:hanging="243"/>
        <w:jc w:val="left"/>
      </w:pPr>
      <w:rPr>
        <w:rFonts w:ascii="Verdana" w:eastAsia="Verdana" w:hAnsi="Verdana" w:cs="Verdana" w:hint="default"/>
        <w:w w:val="100"/>
        <w:sz w:val="18"/>
        <w:szCs w:val="18"/>
      </w:rPr>
    </w:lvl>
    <w:lvl w:ilvl="1" w:tplc="68501BA6">
      <w:start w:val="1"/>
      <w:numFmt w:val="lowerLetter"/>
      <w:lvlText w:val="%2)"/>
      <w:lvlJc w:val="left"/>
      <w:pPr>
        <w:ind w:left="919" w:hanging="253"/>
        <w:jc w:val="left"/>
      </w:pPr>
      <w:rPr>
        <w:rFonts w:ascii="Verdana" w:eastAsia="Verdana" w:hAnsi="Verdana" w:cs="Verdana" w:hint="default"/>
        <w:w w:val="100"/>
        <w:sz w:val="18"/>
        <w:szCs w:val="18"/>
      </w:rPr>
    </w:lvl>
    <w:lvl w:ilvl="2" w:tplc="2006EABE">
      <w:numFmt w:val="bullet"/>
      <w:lvlText w:val="•"/>
      <w:lvlJc w:val="left"/>
      <w:pPr>
        <w:ind w:left="1845" w:hanging="253"/>
      </w:pPr>
      <w:rPr>
        <w:rFonts w:hint="default"/>
      </w:rPr>
    </w:lvl>
    <w:lvl w:ilvl="3" w:tplc="01AA113A">
      <w:numFmt w:val="bullet"/>
      <w:lvlText w:val="•"/>
      <w:lvlJc w:val="left"/>
      <w:pPr>
        <w:ind w:left="2770" w:hanging="253"/>
      </w:pPr>
      <w:rPr>
        <w:rFonts w:hint="default"/>
      </w:rPr>
    </w:lvl>
    <w:lvl w:ilvl="4" w:tplc="427E70F4">
      <w:numFmt w:val="bullet"/>
      <w:lvlText w:val="•"/>
      <w:lvlJc w:val="left"/>
      <w:pPr>
        <w:ind w:left="3695" w:hanging="253"/>
      </w:pPr>
      <w:rPr>
        <w:rFonts w:hint="default"/>
      </w:rPr>
    </w:lvl>
    <w:lvl w:ilvl="5" w:tplc="D4266F2C">
      <w:numFmt w:val="bullet"/>
      <w:lvlText w:val="•"/>
      <w:lvlJc w:val="left"/>
      <w:pPr>
        <w:ind w:left="4620" w:hanging="253"/>
      </w:pPr>
      <w:rPr>
        <w:rFonts w:hint="default"/>
      </w:rPr>
    </w:lvl>
    <w:lvl w:ilvl="6" w:tplc="4EE88C82">
      <w:numFmt w:val="bullet"/>
      <w:lvlText w:val="•"/>
      <w:lvlJc w:val="left"/>
      <w:pPr>
        <w:ind w:left="5545" w:hanging="253"/>
      </w:pPr>
      <w:rPr>
        <w:rFonts w:hint="default"/>
      </w:rPr>
    </w:lvl>
    <w:lvl w:ilvl="7" w:tplc="CA860144">
      <w:numFmt w:val="bullet"/>
      <w:lvlText w:val="•"/>
      <w:lvlJc w:val="left"/>
      <w:pPr>
        <w:ind w:left="6470" w:hanging="253"/>
      </w:pPr>
      <w:rPr>
        <w:rFonts w:hint="default"/>
      </w:rPr>
    </w:lvl>
    <w:lvl w:ilvl="8" w:tplc="D64A63DE">
      <w:numFmt w:val="bullet"/>
      <w:lvlText w:val="•"/>
      <w:lvlJc w:val="left"/>
      <w:pPr>
        <w:ind w:left="7396" w:hanging="253"/>
      </w:pPr>
      <w:rPr>
        <w:rFonts w:hint="default"/>
      </w:rPr>
    </w:lvl>
  </w:abstractNum>
  <w:abstractNum w:abstractNumId="20" w15:restartNumberingAfterBreak="0">
    <w:nsid w:val="3FBC5E8F"/>
    <w:multiLevelType w:val="hybridMultilevel"/>
    <w:tmpl w:val="A8E00AF0"/>
    <w:lvl w:ilvl="0" w:tplc="F2A8C17E">
      <w:start w:val="1"/>
      <w:numFmt w:val="decimal"/>
      <w:lvlText w:val="%1."/>
      <w:lvlJc w:val="left"/>
      <w:pPr>
        <w:ind w:left="342" w:hanging="243"/>
        <w:jc w:val="left"/>
      </w:pPr>
      <w:rPr>
        <w:rFonts w:ascii="Verdana" w:eastAsia="Verdana" w:hAnsi="Verdana" w:cs="Verdana" w:hint="default"/>
        <w:w w:val="100"/>
        <w:sz w:val="18"/>
        <w:szCs w:val="18"/>
      </w:rPr>
    </w:lvl>
    <w:lvl w:ilvl="1" w:tplc="97CAC2F0">
      <w:start w:val="1"/>
      <w:numFmt w:val="lowerLetter"/>
      <w:lvlText w:val="%2)"/>
      <w:lvlJc w:val="left"/>
      <w:pPr>
        <w:ind w:left="666" w:hanging="241"/>
        <w:jc w:val="left"/>
      </w:pPr>
      <w:rPr>
        <w:rFonts w:ascii="Verdana" w:eastAsia="Verdana" w:hAnsi="Verdana" w:cs="Verdana" w:hint="default"/>
        <w:w w:val="100"/>
        <w:sz w:val="18"/>
        <w:szCs w:val="18"/>
      </w:rPr>
    </w:lvl>
    <w:lvl w:ilvl="2" w:tplc="E8382FF2">
      <w:numFmt w:val="bullet"/>
      <w:lvlText w:val="•"/>
      <w:lvlJc w:val="left"/>
      <w:pPr>
        <w:ind w:left="1614" w:hanging="241"/>
      </w:pPr>
      <w:rPr>
        <w:rFonts w:hint="default"/>
      </w:rPr>
    </w:lvl>
    <w:lvl w:ilvl="3" w:tplc="A994136A">
      <w:numFmt w:val="bullet"/>
      <w:lvlText w:val="•"/>
      <w:lvlJc w:val="left"/>
      <w:pPr>
        <w:ind w:left="2568" w:hanging="241"/>
      </w:pPr>
      <w:rPr>
        <w:rFonts w:hint="default"/>
      </w:rPr>
    </w:lvl>
    <w:lvl w:ilvl="4" w:tplc="3514A372">
      <w:numFmt w:val="bullet"/>
      <w:lvlText w:val="•"/>
      <w:lvlJc w:val="left"/>
      <w:pPr>
        <w:ind w:left="3522" w:hanging="241"/>
      </w:pPr>
      <w:rPr>
        <w:rFonts w:hint="default"/>
      </w:rPr>
    </w:lvl>
    <w:lvl w:ilvl="5" w:tplc="00168F24">
      <w:numFmt w:val="bullet"/>
      <w:lvlText w:val="•"/>
      <w:lvlJc w:val="left"/>
      <w:pPr>
        <w:ind w:left="4476" w:hanging="241"/>
      </w:pPr>
      <w:rPr>
        <w:rFonts w:hint="default"/>
      </w:rPr>
    </w:lvl>
    <w:lvl w:ilvl="6" w:tplc="D2F4992E">
      <w:numFmt w:val="bullet"/>
      <w:lvlText w:val="•"/>
      <w:lvlJc w:val="left"/>
      <w:pPr>
        <w:ind w:left="5430" w:hanging="241"/>
      </w:pPr>
      <w:rPr>
        <w:rFonts w:hint="default"/>
      </w:rPr>
    </w:lvl>
    <w:lvl w:ilvl="7" w:tplc="F5A09B7C">
      <w:numFmt w:val="bullet"/>
      <w:lvlText w:val="•"/>
      <w:lvlJc w:val="left"/>
      <w:pPr>
        <w:ind w:left="6384" w:hanging="241"/>
      </w:pPr>
      <w:rPr>
        <w:rFonts w:hint="default"/>
      </w:rPr>
    </w:lvl>
    <w:lvl w:ilvl="8" w:tplc="6534DB32">
      <w:numFmt w:val="bullet"/>
      <w:lvlText w:val="•"/>
      <w:lvlJc w:val="left"/>
      <w:pPr>
        <w:ind w:left="7338" w:hanging="241"/>
      </w:pPr>
      <w:rPr>
        <w:rFonts w:hint="default"/>
      </w:rPr>
    </w:lvl>
  </w:abstractNum>
  <w:abstractNum w:abstractNumId="21" w15:restartNumberingAfterBreak="0">
    <w:nsid w:val="410C252D"/>
    <w:multiLevelType w:val="hybridMultilevel"/>
    <w:tmpl w:val="F11A395C"/>
    <w:lvl w:ilvl="0" w:tplc="CF06D30E">
      <w:start w:val="1"/>
      <w:numFmt w:val="decimal"/>
      <w:lvlText w:val="%1."/>
      <w:lvlJc w:val="left"/>
      <w:pPr>
        <w:ind w:left="100" w:hanging="262"/>
        <w:jc w:val="left"/>
      </w:pPr>
      <w:rPr>
        <w:rFonts w:ascii="Verdana" w:eastAsia="Verdana" w:hAnsi="Verdana" w:cs="Verdana" w:hint="default"/>
        <w:w w:val="100"/>
        <w:sz w:val="18"/>
        <w:szCs w:val="18"/>
      </w:rPr>
    </w:lvl>
    <w:lvl w:ilvl="1" w:tplc="5BA2CC9A">
      <w:start w:val="1"/>
      <w:numFmt w:val="lowerLetter"/>
      <w:lvlText w:val="%2)"/>
      <w:lvlJc w:val="left"/>
      <w:pPr>
        <w:ind w:left="666" w:hanging="281"/>
        <w:jc w:val="left"/>
      </w:pPr>
      <w:rPr>
        <w:rFonts w:ascii="Verdana" w:eastAsia="Verdana" w:hAnsi="Verdana" w:cs="Verdana" w:hint="default"/>
        <w:w w:val="100"/>
        <w:sz w:val="18"/>
        <w:szCs w:val="18"/>
      </w:rPr>
    </w:lvl>
    <w:lvl w:ilvl="2" w:tplc="BB240D8A">
      <w:numFmt w:val="bullet"/>
      <w:lvlText w:val="•"/>
      <w:lvlJc w:val="left"/>
      <w:pPr>
        <w:ind w:left="1614" w:hanging="281"/>
      </w:pPr>
      <w:rPr>
        <w:rFonts w:hint="default"/>
      </w:rPr>
    </w:lvl>
    <w:lvl w:ilvl="3" w:tplc="DFBA93EE">
      <w:numFmt w:val="bullet"/>
      <w:lvlText w:val="•"/>
      <w:lvlJc w:val="left"/>
      <w:pPr>
        <w:ind w:left="2568" w:hanging="281"/>
      </w:pPr>
      <w:rPr>
        <w:rFonts w:hint="default"/>
      </w:rPr>
    </w:lvl>
    <w:lvl w:ilvl="4" w:tplc="B27E25FA">
      <w:numFmt w:val="bullet"/>
      <w:lvlText w:val="•"/>
      <w:lvlJc w:val="left"/>
      <w:pPr>
        <w:ind w:left="3522" w:hanging="281"/>
      </w:pPr>
      <w:rPr>
        <w:rFonts w:hint="default"/>
      </w:rPr>
    </w:lvl>
    <w:lvl w:ilvl="5" w:tplc="50CAD1B8">
      <w:numFmt w:val="bullet"/>
      <w:lvlText w:val="•"/>
      <w:lvlJc w:val="left"/>
      <w:pPr>
        <w:ind w:left="4476" w:hanging="281"/>
      </w:pPr>
      <w:rPr>
        <w:rFonts w:hint="default"/>
      </w:rPr>
    </w:lvl>
    <w:lvl w:ilvl="6" w:tplc="F5685BC0">
      <w:numFmt w:val="bullet"/>
      <w:lvlText w:val="•"/>
      <w:lvlJc w:val="left"/>
      <w:pPr>
        <w:ind w:left="5430" w:hanging="281"/>
      </w:pPr>
      <w:rPr>
        <w:rFonts w:hint="default"/>
      </w:rPr>
    </w:lvl>
    <w:lvl w:ilvl="7" w:tplc="3BE0520A">
      <w:numFmt w:val="bullet"/>
      <w:lvlText w:val="•"/>
      <w:lvlJc w:val="left"/>
      <w:pPr>
        <w:ind w:left="6384" w:hanging="281"/>
      </w:pPr>
      <w:rPr>
        <w:rFonts w:hint="default"/>
      </w:rPr>
    </w:lvl>
    <w:lvl w:ilvl="8" w:tplc="9C480EC6">
      <w:numFmt w:val="bullet"/>
      <w:lvlText w:val="•"/>
      <w:lvlJc w:val="left"/>
      <w:pPr>
        <w:ind w:left="7338" w:hanging="281"/>
      </w:pPr>
      <w:rPr>
        <w:rFonts w:hint="default"/>
      </w:rPr>
    </w:lvl>
  </w:abstractNum>
  <w:abstractNum w:abstractNumId="22" w15:restartNumberingAfterBreak="0">
    <w:nsid w:val="41BD39D5"/>
    <w:multiLevelType w:val="hybridMultilevel"/>
    <w:tmpl w:val="9F283312"/>
    <w:lvl w:ilvl="0" w:tplc="B9D0E8E4">
      <w:start w:val="1"/>
      <w:numFmt w:val="decimal"/>
      <w:lvlText w:val="%1."/>
      <w:lvlJc w:val="left"/>
      <w:pPr>
        <w:ind w:left="100" w:hanging="281"/>
        <w:jc w:val="left"/>
      </w:pPr>
      <w:rPr>
        <w:rFonts w:ascii="Verdana" w:eastAsia="Verdana" w:hAnsi="Verdana" w:cs="Verdana" w:hint="default"/>
        <w:spacing w:val="-27"/>
        <w:w w:val="100"/>
        <w:sz w:val="18"/>
        <w:szCs w:val="18"/>
      </w:rPr>
    </w:lvl>
    <w:lvl w:ilvl="1" w:tplc="0BC85710">
      <w:numFmt w:val="bullet"/>
      <w:lvlText w:val="•"/>
      <w:lvlJc w:val="left"/>
      <w:pPr>
        <w:ind w:left="1014" w:hanging="281"/>
      </w:pPr>
      <w:rPr>
        <w:rFonts w:hint="default"/>
      </w:rPr>
    </w:lvl>
    <w:lvl w:ilvl="2" w:tplc="605413B8">
      <w:numFmt w:val="bullet"/>
      <w:lvlText w:val="•"/>
      <w:lvlJc w:val="left"/>
      <w:pPr>
        <w:ind w:left="1929" w:hanging="281"/>
      </w:pPr>
      <w:rPr>
        <w:rFonts w:hint="default"/>
      </w:rPr>
    </w:lvl>
    <w:lvl w:ilvl="3" w:tplc="CFF47AD2">
      <w:numFmt w:val="bullet"/>
      <w:lvlText w:val="•"/>
      <w:lvlJc w:val="left"/>
      <w:pPr>
        <w:ind w:left="2843" w:hanging="281"/>
      </w:pPr>
      <w:rPr>
        <w:rFonts w:hint="default"/>
      </w:rPr>
    </w:lvl>
    <w:lvl w:ilvl="4" w:tplc="34A8971A">
      <w:numFmt w:val="bullet"/>
      <w:lvlText w:val="•"/>
      <w:lvlJc w:val="left"/>
      <w:pPr>
        <w:ind w:left="3758" w:hanging="281"/>
      </w:pPr>
      <w:rPr>
        <w:rFonts w:hint="default"/>
      </w:rPr>
    </w:lvl>
    <w:lvl w:ilvl="5" w:tplc="4594B200">
      <w:numFmt w:val="bullet"/>
      <w:lvlText w:val="•"/>
      <w:lvlJc w:val="left"/>
      <w:pPr>
        <w:ind w:left="4673" w:hanging="281"/>
      </w:pPr>
      <w:rPr>
        <w:rFonts w:hint="default"/>
      </w:rPr>
    </w:lvl>
    <w:lvl w:ilvl="6" w:tplc="2884D82C">
      <w:numFmt w:val="bullet"/>
      <w:lvlText w:val="•"/>
      <w:lvlJc w:val="left"/>
      <w:pPr>
        <w:ind w:left="5587" w:hanging="281"/>
      </w:pPr>
      <w:rPr>
        <w:rFonts w:hint="default"/>
      </w:rPr>
    </w:lvl>
    <w:lvl w:ilvl="7" w:tplc="9D88106E">
      <w:numFmt w:val="bullet"/>
      <w:lvlText w:val="•"/>
      <w:lvlJc w:val="left"/>
      <w:pPr>
        <w:ind w:left="6502" w:hanging="281"/>
      </w:pPr>
      <w:rPr>
        <w:rFonts w:hint="default"/>
      </w:rPr>
    </w:lvl>
    <w:lvl w:ilvl="8" w:tplc="A11889A4">
      <w:numFmt w:val="bullet"/>
      <w:lvlText w:val="•"/>
      <w:lvlJc w:val="left"/>
      <w:pPr>
        <w:ind w:left="7417" w:hanging="281"/>
      </w:pPr>
      <w:rPr>
        <w:rFonts w:hint="default"/>
      </w:rPr>
    </w:lvl>
  </w:abstractNum>
  <w:abstractNum w:abstractNumId="23" w15:restartNumberingAfterBreak="0">
    <w:nsid w:val="46D777FE"/>
    <w:multiLevelType w:val="hybridMultilevel"/>
    <w:tmpl w:val="3BC201B2"/>
    <w:lvl w:ilvl="0" w:tplc="59E29026">
      <w:start w:val="1"/>
      <w:numFmt w:val="decimal"/>
      <w:lvlText w:val="%1."/>
      <w:lvlJc w:val="left"/>
      <w:pPr>
        <w:ind w:left="100" w:hanging="238"/>
        <w:jc w:val="left"/>
      </w:pPr>
      <w:rPr>
        <w:rFonts w:ascii="Verdana" w:eastAsia="Verdana" w:hAnsi="Verdana" w:cs="Verdana" w:hint="default"/>
        <w:w w:val="100"/>
        <w:sz w:val="18"/>
        <w:szCs w:val="18"/>
      </w:rPr>
    </w:lvl>
    <w:lvl w:ilvl="1" w:tplc="A030D25A">
      <w:start w:val="1"/>
      <w:numFmt w:val="lowerLetter"/>
      <w:lvlText w:val="%2)"/>
      <w:lvlJc w:val="left"/>
      <w:pPr>
        <w:ind w:left="919" w:hanging="253"/>
        <w:jc w:val="left"/>
      </w:pPr>
      <w:rPr>
        <w:rFonts w:ascii="Verdana" w:eastAsia="Verdana" w:hAnsi="Verdana" w:cs="Verdana" w:hint="default"/>
        <w:w w:val="100"/>
        <w:sz w:val="18"/>
        <w:szCs w:val="18"/>
      </w:rPr>
    </w:lvl>
    <w:lvl w:ilvl="2" w:tplc="4BF2F864">
      <w:numFmt w:val="bullet"/>
      <w:lvlText w:val="•"/>
      <w:lvlJc w:val="left"/>
      <w:pPr>
        <w:ind w:left="1845" w:hanging="253"/>
      </w:pPr>
      <w:rPr>
        <w:rFonts w:hint="default"/>
      </w:rPr>
    </w:lvl>
    <w:lvl w:ilvl="3" w:tplc="B4300B94">
      <w:numFmt w:val="bullet"/>
      <w:lvlText w:val="•"/>
      <w:lvlJc w:val="left"/>
      <w:pPr>
        <w:ind w:left="2770" w:hanging="253"/>
      </w:pPr>
      <w:rPr>
        <w:rFonts w:hint="default"/>
      </w:rPr>
    </w:lvl>
    <w:lvl w:ilvl="4" w:tplc="7F8CC5CE">
      <w:numFmt w:val="bullet"/>
      <w:lvlText w:val="•"/>
      <w:lvlJc w:val="left"/>
      <w:pPr>
        <w:ind w:left="3695" w:hanging="253"/>
      </w:pPr>
      <w:rPr>
        <w:rFonts w:hint="default"/>
      </w:rPr>
    </w:lvl>
    <w:lvl w:ilvl="5" w:tplc="F654B896">
      <w:numFmt w:val="bullet"/>
      <w:lvlText w:val="•"/>
      <w:lvlJc w:val="left"/>
      <w:pPr>
        <w:ind w:left="4620" w:hanging="253"/>
      </w:pPr>
      <w:rPr>
        <w:rFonts w:hint="default"/>
      </w:rPr>
    </w:lvl>
    <w:lvl w:ilvl="6" w:tplc="C624F7C6">
      <w:numFmt w:val="bullet"/>
      <w:lvlText w:val="•"/>
      <w:lvlJc w:val="left"/>
      <w:pPr>
        <w:ind w:left="5545" w:hanging="253"/>
      </w:pPr>
      <w:rPr>
        <w:rFonts w:hint="default"/>
      </w:rPr>
    </w:lvl>
    <w:lvl w:ilvl="7" w:tplc="FBAEE52A">
      <w:numFmt w:val="bullet"/>
      <w:lvlText w:val="•"/>
      <w:lvlJc w:val="left"/>
      <w:pPr>
        <w:ind w:left="6470" w:hanging="253"/>
      </w:pPr>
      <w:rPr>
        <w:rFonts w:hint="default"/>
      </w:rPr>
    </w:lvl>
    <w:lvl w:ilvl="8" w:tplc="FDA082E0">
      <w:numFmt w:val="bullet"/>
      <w:lvlText w:val="•"/>
      <w:lvlJc w:val="left"/>
      <w:pPr>
        <w:ind w:left="7396" w:hanging="253"/>
      </w:pPr>
      <w:rPr>
        <w:rFonts w:hint="default"/>
      </w:rPr>
    </w:lvl>
  </w:abstractNum>
  <w:abstractNum w:abstractNumId="24" w15:restartNumberingAfterBreak="0">
    <w:nsid w:val="49DD78F6"/>
    <w:multiLevelType w:val="hybridMultilevel"/>
    <w:tmpl w:val="A33A799C"/>
    <w:lvl w:ilvl="0" w:tplc="B76C59AE">
      <w:start w:val="1"/>
      <w:numFmt w:val="decimal"/>
      <w:lvlText w:val="%1."/>
      <w:lvlJc w:val="left"/>
      <w:pPr>
        <w:ind w:left="100" w:hanging="259"/>
        <w:jc w:val="left"/>
      </w:pPr>
      <w:rPr>
        <w:rFonts w:ascii="Verdana" w:eastAsia="Verdana" w:hAnsi="Verdana" w:cs="Verdana" w:hint="default"/>
        <w:w w:val="100"/>
        <w:sz w:val="18"/>
        <w:szCs w:val="18"/>
      </w:rPr>
    </w:lvl>
    <w:lvl w:ilvl="1" w:tplc="BADE8484">
      <w:numFmt w:val="bullet"/>
      <w:lvlText w:val="•"/>
      <w:lvlJc w:val="left"/>
      <w:pPr>
        <w:ind w:left="1014" w:hanging="259"/>
      </w:pPr>
      <w:rPr>
        <w:rFonts w:hint="default"/>
      </w:rPr>
    </w:lvl>
    <w:lvl w:ilvl="2" w:tplc="2DF43378">
      <w:numFmt w:val="bullet"/>
      <w:lvlText w:val="•"/>
      <w:lvlJc w:val="left"/>
      <w:pPr>
        <w:ind w:left="1929" w:hanging="259"/>
      </w:pPr>
      <w:rPr>
        <w:rFonts w:hint="default"/>
      </w:rPr>
    </w:lvl>
    <w:lvl w:ilvl="3" w:tplc="0C28D19E">
      <w:numFmt w:val="bullet"/>
      <w:lvlText w:val="•"/>
      <w:lvlJc w:val="left"/>
      <w:pPr>
        <w:ind w:left="2843" w:hanging="259"/>
      </w:pPr>
      <w:rPr>
        <w:rFonts w:hint="default"/>
      </w:rPr>
    </w:lvl>
    <w:lvl w:ilvl="4" w:tplc="2DF0BA98">
      <w:numFmt w:val="bullet"/>
      <w:lvlText w:val="•"/>
      <w:lvlJc w:val="left"/>
      <w:pPr>
        <w:ind w:left="3758" w:hanging="259"/>
      </w:pPr>
      <w:rPr>
        <w:rFonts w:hint="default"/>
      </w:rPr>
    </w:lvl>
    <w:lvl w:ilvl="5" w:tplc="E8165646">
      <w:numFmt w:val="bullet"/>
      <w:lvlText w:val="•"/>
      <w:lvlJc w:val="left"/>
      <w:pPr>
        <w:ind w:left="4673" w:hanging="259"/>
      </w:pPr>
      <w:rPr>
        <w:rFonts w:hint="default"/>
      </w:rPr>
    </w:lvl>
    <w:lvl w:ilvl="6" w:tplc="440CEDEA">
      <w:numFmt w:val="bullet"/>
      <w:lvlText w:val="•"/>
      <w:lvlJc w:val="left"/>
      <w:pPr>
        <w:ind w:left="5587" w:hanging="259"/>
      </w:pPr>
      <w:rPr>
        <w:rFonts w:hint="default"/>
      </w:rPr>
    </w:lvl>
    <w:lvl w:ilvl="7" w:tplc="CBB80A8A">
      <w:numFmt w:val="bullet"/>
      <w:lvlText w:val="•"/>
      <w:lvlJc w:val="left"/>
      <w:pPr>
        <w:ind w:left="6502" w:hanging="259"/>
      </w:pPr>
      <w:rPr>
        <w:rFonts w:hint="default"/>
      </w:rPr>
    </w:lvl>
    <w:lvl w:ilvl="8" w:tplc="B1A46ECC">
      <w:numFmt w:val="bullet"/>
      <w:lvlText w:val="•"/>
      <w:lvlJc w:val="left"/>
      <w:pPr>
        <w:ind w:left="7417" w:hanging="259"/>
      </w:pPr>
      <w:rPr>
        <w:rFonts w:hint="default"/>
      </w:rPr>
    </w:lvl>
  </w:abstractNum>
  <w:abstractNum w:abstractNumId="25" w15:restartNumberingAfterBreak="0">
    <w:nsid w:val="4F053798"/>
    <w:multiLevelType w:val="hybridMultilevel"/>
    <w:tmpl w:val="1102F986"/>
    <w:lvl w:ilvl="0" w:tplc="17266616">
      <w:start w:val="7"/>
      <w:numFmt w:val="lowerLetter"/>
      <w:lvlText w:val="%1)"/>
      <w:lvlJc w:val="left"/>
      <w:pPr>
        <w:ind w:left="666" w:hanging="245"/>
        <w:jc w:val="left"/>
      </w:pPr>
      <w:rPr>
        <w:rFonts w:ascii="Verdana" w:eastAsia="Verdana" w:hAnsi="Verdana" w:cs="Verdana" w:hint="default"/>
        <w:w w:val="100"/>
        <w:sz w:val="18"/>
        <w:szCs w:val="18"/>
      </w:rPr>
    </w:lvl>
    <w:lvl w:ilvl="1" w:tplc="F13875C6">
      <w:numFmt w:val="bullet"/>
      <w:lvlText w:val="•"/>
      <w:lvlJc w:val="left"/>
      <w:pPr>
        <w:ind w:left="1518" w:hanging="245"/>
      </w:pPr>
      <w:rPr>
        <w:rFonts w:hint="default"/>
      </w:rPr>
    </w:lvl>
    <w:lvl w:ilvl="2" w:tplc="950C7C5E">
      <w:numFmt w:val="bullet"/>
      <w:lvlText w:val="•"/>
      <w:lvlJc w:val="left"/>
      <w:pPr>
        <w:ind w:left="2377" w:hanging="245"/>
      </w:pPr>
      <w:rPr>
        <w:rFonts w:hint="default"/>
      </w:rPr>
    </w:lvl>
    <w:lvl w:ilvl="3" w:tplc="94EA5B62">
      <w:numFmt w:val="bullet"/>
      <w:lvlText w:val="•"/>
      <w:lvlJc w:val="left"/>
      <w:pPr>
        <w:ind w:left="3235" w:hanging="245"/>
      </w:pPr>
      <w:rPr>
        <w:rFonts w:hint="default"/>
      </w:rPr>
    </w:lvl>
    <w:lvl w:ilvl="4" w:tplc="5104A0FE">
      <w:numFmt w:val="bullet"/>
      <w:lvlText w:val="•"/>
      <w:lvlJc w:val="left"/>
      <w:pPr>
        <w:ind w:left="4094" w:hanging="245"/>
      </w:pPr>
      <w:rPr>
        <w:rFonts w:hint="default"/>
      </w:rPr>
    </w:lvl>
    <w:lvl w:ilvl="5" w:tplc="D8E213B0">
      <w:numFmt w:val="bullet"/>
      <w:lvlText w:val="•"/>
      <w:lvlJc w:val="left"/>
      <w:pPr>
        <w:ind w:left="4953" w:hanging="245"/>
      </w:pPr>
      <w:rPr>
        <w:rFonts w:hint="default"/>
      </w:rPr>
    </w:lvl>
    <w:lvl w:ilvl="6" w:tplc="C234FF06">
      <w:numFmt w:val="bullet"/>
      <w:lvlText w:val="•"/>
      <w:lvlJc w:val="left"/>
      <w:pPr>
        <w:ind w:left="5811" w:hanging="245"/>
      </w:pPr>
      <w:rPr>
        <w:rFonts w:hint="default"/>
      </w:rPr>
    </w:lvl>
    <w:lvl w:ilvl="7" w:tplc="2B28F93E">
      <w:numFmt w:val="bullet"/>
      <w:lvlText w:val="•"/>
      <w:lvlJc w:val="left"/>
      <w:pPr>
        <w:ind w:left="6670" w:hanging="245"/>
      </w:pPr>
      <w:rPr>
        <w:rFonts w:hint="default"/>
      </w:rPr>
    </w:lvl>
    <w:lvl w:ilvl="8" w:tplc="40521F18">
      <w:numFmt w:val="bullet"/>
      <w:lvlText w:val="•"/>
      <w:lvlJc w:val="left"/>
      <w:pPr>
        <w:ind w:left="7529" w:hanging="245"/>
      </w:pPr>
      <w:rPr>
        <w:rFonts w:hint="default"/>
      </w:rPr>
    </w:lvl>
  </w:abstractNum>
  <w:abstractNum w:abstractNumId="26" w15:restartNumberingAfterBreak="0">
    <w:nsid w:val="50EA7294"/>
    <w:multiLevelType w:val="hybridMultilevel"/>
    <w:tmpl w:val="E622598A"/>
    <w:lvl w:ilvl="0" w:tplc="56406F08">
      <w:start w:val="1"/>
      <w:numFmt w:val="decimal"/>
      <w:lvlText w:val="%1."/>
      <w:lvlJc w:val="left"/>
      <w:pPr>
        <w:ind w:left="100" w:hanging="259"/>
        <w:jc w:val="left"/>
      </w:pPr>
      <w:rPr>
        <w:rFonts w:ascii="Verdana" w:eastAsia="Verdana" w:hAnsi="Verdana" w:cs="Verdana" w:hint="default"/>
        <w:w w:val="100"/>
        <w:sz w:val="18"/>
        <w:szCs w:val="18"/>
      </w:rPr>
    </w:lvl>
    <w:lvl w:ilvl="1" w:tplc="F75E87FE">
      <w:start w:val="1"/>
      <w:numFmt w:val="lowerLetter"/>
      <w:lvlText w:val="%2)"/>
      <w:lvlJc w:val="left"/>
      <w:pPr>
        <w:ind w:left="666" w:hanging="289"/>
        <w:jc w:val="left"/>
      </w:pPr>
      <w:rPr>
        <w:rFonts w:ascii="Verdana" w:eastAsia="Verdana" w:hAnsi="Verdana" w:cs="Verdana" w:hint="default"/>
        <w:spacing w:val="-30"/>
        <w:w w:val="100"/>
        <w:sz w:val="18"/>
        <w:szCs w:val="18"/>
      </w:rPr>
    </w:lvl>
    <w:lvl w:ilvl="2" w:tplc="A61628C6">
      <w:numFmt w:val="bullet"/>
      <w:lvlText w:val="•"/>
      <w:lvlJc w:val="left"/>
      <w:pPr>
        <w:ind w:left="1614" w:hanging="289"/>
      </w:pPr>
      <w:rPr>
        <w:rFonts w:hint="default"/>
      </w:rPr>
    </w:lvl>
    <w:lvl w:ilvl="3" w:tplc="9BF22FFA">
      <w:numFmt w:val="bullet"/>
      <w:lvlText w:val="•"/>
      <w:lvlJc w:val="left"/>
      <w:pPr>
        <w:ind w:left="2568" w:hanging="289"/>
      </w:pPr>
      <w:rPr>
        <w:rFonts w:hint="default"/>
      </w:rPr>
    </w:lvl>
    <w:lvl w:ilvl="4" w:tplc="F2C02EE4">
      <w:numFmt w:val="bullet"/>
      <w:lvlText w:val="•"/>
      <w:lvlJc w:val="left"/>
      <w:pPr>
        <w:ind w:left="3522" w:hanging="289"/>
      </w:pPr>
      <w:rPr>
        <w:rFonts w:hint="default"/>
      </w:rPr>
    </w:lvl>
    <w:lvl w:ilvl="5" w:tplc="6EB6937A">
      <w:numFmt w:val="bullet"/>
      <w:lvlText w:val="•"/>
      <w:lvlJc w:val="left"/>
      <w:pPr>
        <w:ind w:left="4476" w:hanging="289"/>
      </w:pPr>
      <w:rPr>
        <w:rFonts w:hint="default"/>
      </w:rPr>
    </w:lvl>
    <w:lvl w:ilvl="6" w:tplc="12048D26">
      <w:numFmt w:val="bullet"/>
      <w:lvlText w:val="•"/>
      <w:lvlJc w:val="left"/>
      <w:pPr>
        <w:ind w:left="5430" w:hanging="289"/>
      </w:pPr>
      <w:rPr>
        <w:rFonts w:hint="default"/>
      </w:rPr>
    </w:lvl>
    <w:lvl w:ilvl="7" w:tplc="7E90FC6A">
      <w:numFmt w:val="bullet"/>
      <w:lvlText w:val="•"/>
      <w:lvlJc w:val="left"/>
      <w:pPr>
        <w:ind w:left="6384" w:hanging="289"/>
      </w:pPr>
      <w:rPr>
        <w:rFonts w:hint="default"/>
      </w:rPr>
    </w:lvl>
    <w:lvl w:ilvl="8" w:tplc="13F40020">
      <w:numFmt w:val="bullet"/>
      <w:lvlText w:val="•"/>
      <w:lvlJc w:val="left"/>
      <w:pPr>
        <w:ind w:left="7338" w:hanging="289"/>
      </w:pPr>
      <w:rPr>
        <w:rFonts w:hint="default"/>
      </w:rPr>
    </w:lvl>
  </w:abstractNum>
  <w:abstractNum w:abstractNumId="27" w15:restartNumberingAfterBreak="0">
    <w:nsid w:val="5499388A"/>
    <w:multiLevelType w:val="hybridMultilevel"/>
    <w:tmpl w:val="76E22B4A"/>
    <w:lvl w:ilvl="0" w:tplc="04021B3E">
      <w:start w:val="1"/>
      <w:numFmt w:val="decimal"/>
      <w:lvlText w:val="%1."/>
      <w:lvlJc w:val="left"/>
      <w:pPr>
        <w:ind w:left="342" w:hanging="243"/>
        <w:jc w:val="left"/>
      </w:pPr>
      <w:rPr>
        <w:rFonts w:ascii="Verdana" w:eastAsia="Verdana" w:hAnsi="Verdana" w:cs="Verdana" w:hint="default"/>
        <w:w w:val="100"/>
        <w:sz w:val="18"/>
        <w:szCs w:val="18"/>
      </w:rPr>
    </w:lvl>
    <w:lvl w:ilvl="1" w:tplc="618008E6">
      <w:start w:val="1"/>
      <w:numFmt w:val="lowerLetter"/>
      <w:lvlText w:val="%2)"/>
      <w:lvlJc w:val="left"/>
      <w:pPr>
        <w:ind w:left="666" w:hanging="286"/>
        <w:jc w:val="left"/>
      </w:pPr>
      <w:rPr>
        <w:rFonts w:ascii="Verdana" w:eastAsia="Verdana" w:hAnsi="Verdana" w:cs="Verdana" w:hint="default"/>
        <w:spacing w:val="-32"/>
        <w:w w:val="100"/>
        <w:sz w:val="18"/>
        <w:szCs w:val="18"/>
      </w:rPr>
    </w:lvl>
    <w:lvl w:ilvl="2" w:tplc="DCBEFD36">
      <w:numFmt w:val="bullet"/>
      <w:lvlText w:val="•"/>
      <w:lvlJc w:val="left"/>
      <w:pPr>
        <w:ind w:left="1614" w:hanging="286"/>
      </w:pPr>
      <w:rPr>
        <w:rFonts w:hint="default"/>
      </w:rPr>
    </w:lvl>
    <w:lvl w:ilvl="3" w:tplc="892E2D76">
      <w:numFmt w:val="bullet"/>
      <w:lvlText w:val="•"/>
      <w:lvlJc w:val="left"/>
      <w:pPr>
        <w:ind w:left="2568" w:hanging="286"/>
      </w:pPr>
      <w:rPr>
        <w:rFonts w:hint="default"/>
      </w:rPr>
    </w:lvl>
    <w:lvl w:ilvl="4" w:tplc="8998FB66">
      <w:numFmt w:val="bullet"/>
      <w:lvlText w:val="•"/>
      <w:lvlJc w:val="left"/>
      <w:pPr>
        <w:ind w:left="3522" w:hanging="286"/>
      </w:pPr>
      <w:rPr>
        <w:rFonts w:hint="default"/>
      </w:rPr>
    </w:lvl>
    <w:lvl w:ilvl="5" w:tplc="39B65F60">
      <w:numFmt w:val="bullet"/>
      <w:lvlText w:val="•"/>
      <w:lvlJc w:val="left"/>
      <w:pPr>
        <w:ind w:left="4476" w:hanging="286"/>
      </w:pPr>
      <w:rPr>
        <w:rFonts w:hint="default"/>
      </w:rPr>
    </w:lvl>
    <w:lvl w:ilvl="6" w:tplc="68527EC0">
      <w:numFmt w:val="bullet"/>
      <w:lvlText w:val="•"/>
      <w:lvlJc w:val="left"/>
      <w:pPr>
        <w:ind w:left="5430" w:hanging="286"/>
      </w:pPr>
      <w:rPr>
        <w:rFonts w:hint="default"/>
      </w:rPr>
    </w:lvl>
    <w:lvl w:ilvl="7" w:tplc="EE26CB64">
      <w:numFmt w:val="bullet"/>
      <w:lvlText w:val="•"/>
      <w:lvlJc w:val="left"/>
      <w:pPr>
        <w:ind w:left="6384" w:hanging="286"/>
      </w:pPr>
      <w:rPr>
        <w:rFonts w:hint="default"/>
      </w:rPr>
    </w:lvl>
    <w:lvl w:ilvl="8" w:tplc="483A60A8">
      <w:numFmt w:val="bullet"/>
      <w:lvlText w:val="•"/>
      <w:lvlJc w:val="left"/>
      <w:pPr>
        <w:ind w:left="7338" w:hanging="286"/>
      </w:pPr>
      <w:rPr>
        <w:rFonts w:hint="default"/>
      </w:rPr>
    </w:lvl>
  </w:abstractNum>
  <w:abstractNum w:abstractNumId="28" w15:restartNumberingAfterBreak="0">
    <w:nsid w:val="552F25E7"/>
    <w:multiLevelType w:val="hybridMultilevel"/>
    <w:tmpl w:val="9020A950"/>
    <w:lvl w:ilvl="0" w:tplc="F4306478">
      <w:start w:val="1"/>
      <w:numFmt w:val="decimal"/>
      <w:lvlText w:val="%1."/>
      <w:lvlJc w:val="left"/>
      <w:pPr>
        <w:ind w:left="100" w:hanging="259"/>
        <w:jc w:val="left"/>
      </w:pPr>
      <w:rPr>
        <w:rFonts w:ascii="Verdana" w:eastAsia="Verdana" w:hAnsi="Verdana" w:cs="Verdana" w:hint="default"/>
        <w:w w:val="100"/>
        <w:sz w:val="18"/>
        <w:szCs w:val="18"/>
      </w:rPr>
    </w:lvl>
    <w:lvl w:ilvl="1" w:tplc="AB2A0172">
      <w:start w:val="1"/>
      <w:numFmt w:val="lowerLetter"/>
      <w:lvlText w:val="%2)"/>
      <w:lvlJc w:val="left"/>
      <w:pPr>
        <w:ind w:left="666" w:hanging="262"/>
        <w:jc w:val="left"/>
      </w:pPr>
      <w:rPr>
        <w:rFonts w:ascii="Verdana" w:eastAsia="Verdana" w:hAnsi="Verdana" w:cs="Verdana" w:hint="default"/>
        <w:w w:val="100"/>
        <w:sz w:val="18"/>
        <w:szCs w:val="18"/>
      </w:rPr>
    </w:lvl>
    <w:lvl w:ilvl="2" w:tplc="D31C75C0">
      <w:numFmt w:val="bullet"/>
      <w:lvlText w:val="•"/>
      <w:lvlJc w:val="left"/>
      <w:pPr>
        <w:ind w:left="1614" w:hanging="262"/>
      </w:pPr>
      <w:rPr>
        <w:rFonts w:hint="default"/>
      </w:rPr>
    </w:lvl>
    <w:lvl w:ilvl="3" w:tplc="C4465E14">
      <w:numFmt w:val="bullet"/>
      <w:lvlText w:val="•"/>
      <w:lvlJc w:val="left"/>
      <w:pPr>
        <w:ind w:left="2568" w:hanging="262"/>
      </w:pPr>
      <w:rPr>
        <w:rFonts w:hint="default"/>
      </w:rPr>
    </w:lvl>
    <w:lvl w:ilvl="4" w:tplc="BCEEAC4C">
      <w:numFmt w:val="bullet"/>
      <w:lvlText w:val="•"/>
      <w:lvlJc w:val="left"/>
      <w:pPr>
        <w:ind w:left="3522" w:hanging="262"/>
      </w:pPr>
      <w:rPr>
        <w:rFonts w:hint="default"/>
      </w:rPr>
    </w:lvl>
    <w:lvl w:ilvl="5" w:tplc="9320B6D4">
      <w:numFmt w:val="bullet"/>
      <w:lvlText w:val="•"/>
      <w:lvlJc w:val="left"/>
      <w:pPr>
        <w:ind w:left="4476" w:hanging="262"/>
      </w:pPr>
      <w:rPr>
        <w:rFonts w:hint="default"/>
      </w:rPr>
    </w:lvl>
    <w:lvl w:ilvl="6" w:tplc="7F0082F8">
      <w:numFmt w:val="bullet"/>
      <w:lvlText w:val="•"/>
      <w:lvlJc w:val="left"/>
      <w:pPr>
        <w:ind w:left="5430" w:hanging="262"/>
      </w:pPr>
      <w:rPr>
        <w:rFonts w:hint="default"/>
      </w:rPr>
    </w:lvl>
    <w:lvl w:ilvl="7" w:tplc="C7886788">
      <w:numFmt w:val="bullet"/>
      <w:lvlText w:val="•"/>
      <w:lvlJc w:val="left"/>
      <w:pPr>
        <w:ind w:left="6384" w:hanging="262"/>
      </w:pPr>
      <w:rPr>
        <w:rFonts w:hint="default"/>
      </w:rPr>
    </w:lvl>
    <w:lvl w:ilvl="8" w:tplc="52A4D020">
      <w:numFmt w:val="bullet"/>
      <w:lvlText w:val="•"/>
      <w:lvlJc w:val="left"/>
      <w:pPr>
        <w:ind w:left="7338" w:hanging="262"/>
      </w:pPr>
      <w:rPr>
        <w:rFonts w:hint="default"/>
      </w:rPr>
    </w:lvl>
  </w:abstractNum>
  <w:abstractNum w:abstractNumId="29" w15:restartNumberingAfterBreak="0">
    <w:nsid w:val="563045FE"/>
    <w:multiLevelType w:val="hybridMultilevel"/>
    <w:tmpl w:val="EA3CC382"/>
    <w:lvl w:ilvl="0" w:tplc="E2F21EC8">
      <w:start w:val="11"/>
      <w:numFmt w:val="lowerLetter"/>
      <w:lvlText w:val="%1)"/>
      <w:lvlJc w:val="left"/>
      <w:pPr>
        <w:ind w:left="666" w:hanging="300"/>
        <w:jc w:val="left"/>
      </w:pPr>
      <w:rPr>
        <w:rFonts w:ascii="Verdana" w:eastAsia="Verdana" w:hAnsi="Verdana" w:cs="Verdana" w:hint="default"/>
        <w:spacing w:val="-18"/>
        <w:w w:val="100"/>
        <w:sz w:val="18"/>
        <w:szCs w:val="18"/>
      </w:rPr>
    </w:lvl>
    <w:lvl w:ilvl="1" w:tplc="21ECA8E2">
      <w:numFmt w:val="bullet"/>
      <w:lvlText w:val="•"/>
      <w:lvlJc w:val="left"/>
      <w:pPr>
        <w:ind w:left="1518" w:hanging="300"/>
      </w:pPr>
      <w:rPr>
        <w:rFonts w:hint="default"/>
      </w:rPr>
    </w:lvl>
    <w:lvl w:ilvl="2" w:tplc="5740CBC4">
      <w:numFmt w:val="bullet"/>
      <w:lvlText w:val="•"/>
      <w:lvlJc w:val="left"/>
      <w:pPr>
        <w:ind w:left="2377" w:hanging="300"/>
      </w:pPr>
      <w:rPr>
        <w:rFonts w:hint="default"/>
      </w:rPr>
    </w:lvl>
    <w:lvl w:ilvl="3" w:tplc="A5261C52">
      <w:numFmt w:val="bullet"/>
      <w:lvlText w:val="•"/>
      <w:lvlJc w:val="left"/>
      <w:pPr>
        <w:ind w:left="3235" w:hanging="300"/>
      </w:pPr>
      <w:rPr>
        <w:rFonts w:hint="default"/>
      </w:rPr>
    </w:lvl>
    <w:lvl w:ilvl="4" w:tplc="F85A3684">
      <w:numFmt w:val="bullet"/>
      <w:lvlText w:val="•"/>
      <w:lvlJc w:val="left"/>
      <w:pPr>
        <w:ind w:left="4094" w:hanging="300"/>
      </w:pPr>
      <w:rPr>
        <w:rFonts w:hint="default"/>
      </w:rPr>
    </w:lvl>
    <w:lvl w:ilvl="5" w:tplc="F23C92F0">
      <w:numFmt w:val="bullet"/>
      <w:lvlText w:val="•"/>
      <w:lvlJc w:val="left"/>
      <w:pPr>
        <w:ind w:left="4953" w:hanging="300"/>
      </w:pPr>
      <w:rPr>
        <w:rFonts w:hint="default"/>
      </w:rPr>
    </w:lvl>
    <w:lvl w:ilvl="6" w:tplc="AC526CA6">
      <w:numFmt w:val="bullet"/>
      <w:lvlText w:val="•"/>
      <w:lvlJc w:val="left"/>
      <w:pPr>
        <w:ind w:left="5811" w:hanging="300"/>
      </w:pPr>
      <w:rPr>
        <w:rFonts w:hint="default"/>
      </w:rPr>
    </w:lvl>
    <w:lvl w:ilvl="7" w:tplc="ABE2A140">
      <w:numFmt w:val="bullet"/>
      <w:lvlText w:val="•"/>
      <w:lvlJc w:val="left"/>
      <w:pPr>
        <w:ind w:left="6670" w:hanging="300"/>
      </w:pPr>
      <w:rPr>
        <w:rFonts w:hint="default"/>
      </w:rPr>
    </w:lvl>
    <w:lvl w:ilvl="8" w:tplc="C23E679E">
      <w:numFmt w:val="bullet"/>
      <w:lvlText w:val="•"/>
      <w:lvlJc w:val="left"/>
      <w:pPr>
        <w:ind w:left="7529" w:hanging="300"/>
      </w:pPr>
      <w:rPr>
        <w:rFonts w:hint="default"/>
      </w:rPr>
    </w:lvl>
  </w:abstractNum>
  <w:abstractNum w:abstractNumId="30" w15:restartNumberingAfterBreak="0">
    <w:nsid w:val="5BB865CD"/>
    <w:multiLevelType w:val="hybridMultilevel"/>
    <w:tmpl w:val="7400907C"/>
    <w:lvl w:ilvl="0" w:tplc="55BA1E50">
      <w:start w:val="1"/>
      <w:numFmt w:val="decimal"/>
      <w:lvlText w:val="%1."/>
      <w:lvlJc w:val="left"/>
      <w:pPr>
        <w:ind w:left="342" w:hanging="243"/>
        <w:jc w:val="left"/>
      </w:pPr>
      <w:rPr>
        <w:rFonts w:ascii="Verdana" w:eastAsia="Verdana" w:hAnsi="Verdana" w:cs="Verdana" w:hint="default"/>
        <w:w w:val="100"/>
        <w:sz w:val="18"/>
        <w:szCs w:val="18"/>
      </w:rPr>
    </w:lvl>
    <w:lvl w:ilvl="1" w:tplc="29248DD8">
      <w:start w:val="1"/>
      <w:numFmt w:val="lowerLetter"/>
      <w:lvlText w:val="%2)"/>
      <w:lvlJc w:val="left"/>
      <w:pPr>
        <w:ind w:left="666" w:hanging="301"/>
        <w:jc w:val="left"/>
      </w:pPr>
      <w:rPr>
        <w:rFonts w:ascii="Verdana" w:eastAsia="Verdana" w:hAnsi="Verdana" w:cs="Verdana" w:hint="default"/>
        <w:spacing w:val="-20"/>
        <w:w w:val="100"/>
        <w:sz w:val="18"/>
        <w:szCs w:val="18"/>
      </w:rPr>
    </w:lvl>
    <w:lvl w:ilvl="2" w:tplc="38964716">
      <w:numFmt w:val="bullet"/>
      <w:lvlText w:val="•"/>
      <w:lvlJc w:val="left"/>
      <w:pPr>
        <w:ind w:left="1614" w:hanging="301"/>
      </w:pPr>
      <w:rPr>
        <w:rFonts w:hint="default"/>
      </w:rPr>
    </w:lvl>
    <w:lvl w:ilvl="3" w:tplc="9B963806">
      <w:numFmt w:val="bullet"/>
      <w:lvlText w:val="•"/>
      <w:lvlJc w:val="left"/>
      <w:pPr>
        <w:ind w:left="2568" w:hanging="301"/>
      </w:pPr>
      <w:rPr>
        <w:rFonts w:hint="default"/>
      </w:rPr>
    </w:lvl>
    <w:lvl w:ilvl="4" w:tplc="9C0E331C">
      <w:numFmt w:val="bullet"/>
      <w:lvlText w:val="•"/>
      <w:lvlJc w:val="left"/>
      <w:pPr>
        <w:ind w:left="3522" w:hanging="301"/>
      </w:pPr>
      <w:rPr>
        <w:rFonts w:hint="default"/>
      </w:rPr>
    </w:lvl>
    <w:lvl w:ilvl="5" w:tplc="0742F39C">
      <w:numFmt w:val="bullet"/>
      <w:lvlText w:val="•"/>
      <w:lvlJc w:val="left"/>
      <w:pPr>
        <w:ind w:left="4476" w:hanging="301"/>
      </w:pPr>
      <w:rPr>
        <w:rFonts w:hint="default"/>
      </w:rPr>
    </w:lvl>
    <w:lvl w:ilvl="6" w:tplc="672214F8">
      <w:numFmt w:val="bullet"/>
      <w:lvlText w:val="•"/>
      <w:lvlJc w:val="left"/>
      <w:pPr>
        <w:ind w:left="5430" w:hanging="301"/>
      </w:pPr>
      <w:rPr>
        <w:rFonts w:hint="default"/>
      </w:rPr>
    </w:lvl>
    <w:lvl w:ilvl="7" w:tplc="D2965B42">
      <w:numFmt w:val="bullet"/>
      <w:lvlText w:val="•"/>
      <w:lvlJc w:val="left"/>
      <w:pPr>
        <w:ind w:left="6384" w:hanging="301"/>
      </w:pPr>
      <w:rPr>
        <w:rFonts w:hint="default"/>
      </w:rPr>
    </w:lvl>
    <w:lvl w:ilvl="8" w:tplc="7DB4CFA6">
      <w:numFmt w:val="bullet"/>
      <w:lvlText w:val="•"/>
      <w:lvlJc w:val="left"/>
      <w:pPr>
        <w:ind w:left="7338" w:hanging="301"/>
      </w:pPr>
      <w:rPr>
        <w:rFonts w:hint="default"/>
      </w:rPr>
    </w:lvl>
  </w:abstractNum>
  <w:abstractNum w:abstractNumId="31" w15:restartNumberingAfterBreak="0">
    <w:nsid w:val="5CA55DAB"/>
    <w:multiLevelType w:val="hybridMultilevel"/>
    <w:tmpl w:val="6AAA7E26"/>
    <w:lvl w:ilvl="0" w:tplc="D3EC9DAC">
      <w:start w:val="1"/>
      <w:numFmt w:val="decimal"/>
      <w:lvlText w:val="%1."/>
      <w:lvlJc w:val="left"/>
      <w:pPr>
        <w:ind w:left="100" w:hanging="252"/>
        <w:jc w:val="left"/>
      </w:pPr>
      <w:rPr>
        <w:rFonts w:ascii="Verdana" w:eastAsia="Verdana" w:hAnsi="Verdana" w:cs="Verdana" w:hint="default"/>
        <w:w w:val="100"/>
        <w:sz w:val="18"/>
        <w:szCs w:val="18"/>
      </w:rPr>
    </w:lvl>
    <w:lvl w:ilvl="1" w:tplc="3B00C91E">
      <w:start w:val="1"/>
      <w:numFmt w:val="lowerLetter"/>
      <w:lvlText w:val="%2)"/>
      <w:lvlJc w:val="left"/>
      <w:pPr>
        <w:ind w:left="919" w:hanging="253"/>
        <w:jc w:val="left"/>
      </w:pPr>
      <w:rPr>
        <w:rFonts w:ascii="Verdana" w:eastAsia="Verdana" w:hAnsi="Verdana" w:cs="Verdana" w:hint="default"/>
        <w:w w:val="100"/>
        <w:sz w:val="18"/>
        <w:szCs w:val="18"/>
      </w:rPr>
    </w:lvl>
    <w:lvl w:ilvl="2" w:tplc="00C85980">
      <w:numFmt w:val="bullet"/>
      <w:lvlText w:val="•"/>
      <w:lvlJc w:val="left"/>
      <w:pPr>
        <w:ind w:left="1845" w:hanging="253"/>
      </w:pPr>
      <w:rPr>
        <w:rFonts w:hint="default"/>
      </w:rPr>
    </w:lvl>
    <w:lvl w:ilvl="3" w:tplc="EA36D3F6">
      <w:numFmt w:val="bullet"/>
      <w:lvlText w:val="•"/>
      <w:lvlJc w:val="left"/>
      <w:pPr>
        <w:ind w:left="2770" w:hanging="253"/>
      </w:pPr>
      <w:rPr>
        <w:rFonts w:hint="default"/>
      </w:rPr>
    </w:lvl>
    <w:lvl w:ilvl="4" w:tplc="44A83A28">
      <w:numFmt w:val="bullet"/>
      <w:lvlText w:val="•"/>
      <w:lvlJc w:val="left"/>
      <w:pPr>
        <w:ind w:left="3695" w:hanging="253"/>
      </w:pPr>
      <w:rPr>
        <w:rFonts w:hint="default"/>
      </w:rPr>
    </w:lvl>
    <w:lvl w:ilvl="5" w:tplc="66D69912">
      <w:numFmt w:val="bullet"/>
      <w:lvlText w:val="•"/>
      <w:lvlJc w:val="left"/>
      <w:pPr>
        <w:ind w:left="4620" w:hanging="253"/>
      </w:pPr>
      <w:rPr>
        <w:rFonts w:hint="default"/>
      </w:rPr>
    </w:lvl>
    <w:lvl w:ilvl="6" w:tplc="E132E8D4">
      <w:numFmt w:val="bullet"/>
      <w:lvlText w:val="•"/>
      <w:lvlJc w:val="left"/>
      <w:pPr>
        <w:ind w:left="5545" w:hanging="253"/>
      </w:pPr>
      <w:rPr>
        <w:rFonts w:hint="default"/>
      </w:rPr>
    </w:lvl>
    <w:lvl w:ilvl="7" w:tplc="94CE3A40">
      <w:numFmt w:val="bullet"/>
      <w:lvlText w:val="•"/>
      <w:lvlJc w:val="left"/>
      <w:pPr>
        <w:ind w:left="6470" w:hanging="253"/>
      </w:pPr>
      <w:rPr>
        <w:rFonts w:hint="default"/>
      </w:rPr>
    </w:lvl>
    <w:lvl w:ilvl="8" w:tplc="FF562768">
      <w:numFmt w:val="bullet"/>
      <w:lvlText w:val="•"/>
      <w:lvlJc w:val="left"/>
      <w:pPr>
        <w:ind w:left="7396" w:hanging="253"/>
      </w:pPr>
      <w:rPr>
        <w:rFonts w:hint="default"/>
      </w:rPr>
    </w:lvl>
  </w:abstractNum>
  <w:abstractNum w:abstractNumId="32" w15:restartNumberingAfterBreak="0">
    <w:nsid w:val="61F3637E"/>
    <w:multiLevelType w:val="hybridMultilevel"/>
    <w:tmpl w:val="5BEAB99E"/>
    <w:lvl w:ilvl="0" w:tplc="510A763E">
      <w:start w:val="7"/>
      <w:numFmt w:val="lowerLetter"/>
      <w:lvlText w:val="%1)"/>
      <w:lvlJc w:val="left"/>
      <w:pPr>
        <w:ind w:left="666" w:hanging="331"/>
        <w:jc w:val="left"/>
      </w:pPr>
      <w:rPr>
        <w:rFonts w:ascii="Verdana" w:eastAsia="Verdana" w:hAnsi="Verdana" w:cs="Verdana" w:hint="default"/>
        <w:spacing w:val="-3"/>
        <w:w w:val="100"/>
        <w:sz w:val="18"/>
        <w:szCs w:val="18"/>
      </w:rPr>
    </w:lvl>
    <w:lvl w:ilvl="1" w:tplc="B1906A82">
      <w:numFmt w:val="bullet"/>
      <w:lvlText w:val="•"/>
      <w:lvlJc w:val="left"/>
      <w:pPr>
        <w:ind w:left="1518" w:hanging="331"/>
      </w:pPr>
      <w:rPr>
        <w:rFonts w:hint="default"/>
      </w:rPr>
    </w:lvl>
    <w:lvl w:ilvl="2" w:tplc="69346FFE">
      <w:numFmt w:val="bullet"/>
      <w:lvlText w:val="•"/>
      <w:lvlJc w:val="left"/>
      <w:pPr>
        <w:ind w:left="2377" w:hanging="331"/>
      </w:pPr>
      <w:rPr>
        <w:rFonts w:hint="default"/>
      </w:rPr>
    </w:lvl>
    <w:lvl w:ilvl="3" w:tplc="01AA3DE4">
      <w:numFmt w:val="bullet"/>
      <w:lvlText w:val="•"/>
      <w:lvlJc w:val="left"/>
      <w:pPr>
        <w:ind w:left="3235" w:hanging="331"/>
      </w:pPr>
      <w:rPr>
        <w:rFonts w:hint="default"/>
      </w:rPr>
    </w:lvl>
    <w:lvl w:ilvl="4" w:tplc="C916017E">
      <w:numFmt w:val="bullet"/>
      <w:lvlText w:val="•"/>
      <w:lvlJc w:val="left"/>
      <w:pPr>
        <w:ind w:left="4094" w:hanging="331"/>
      </w:pPr>
      <w:rPr>
        <w:rFonts w:hint="default"/>
      </w:rPr>
    </w:lvl>
    <w:lvl w:ilvl="5" w:tplc="8E70C916">
      <w:numFmt w:val="bullet"/>
      <w:lvlText w:val="•"/>
      <w:lvlJc w:val="left"/>
      <w:pPr>
        <w:ind w:left="4953" w:hanging="331"/>
      </w:pPr>
      <w:rPr>
        <w:rFonts w:hint="default"/>
      </w:rPr>
    </w:lvl>
    <w:lvl w:ilvl="6" w:tplc="0232AD9C">
      <w:numFmt w:val="bullet"/>
      <w:lvlText w:val="•"/>
      <w:lvlJc w:val="left"/>
      <w:pPr>
        <w:ind w:left="5811" w:hanging="331"/>
      </w:pPr>
      <w:rPr>
        <w:rFonts w:hint="default"/>
      </w:rPr>
    </w:lvl>
    <w:lvl w:ilvl="7" w:tplc="B7167134">
      <w:numFmt w:val="bullet"/>
      <w:lvlText w:val="•"/>
      <w:lvlJc w:val="left"/>
      <w:pPr>
        <w:ind w:left="6670" w:hanging="331"/>
      </w:pPr>
      <w:rPr>
        <w:rFonts w:hint="default"/>
      </w:rPr>
    </w:lvl>
    <w:lvl w:ilvl="8" w:tplc="670256C6">
      <w:numFmt w:val="bullet"/>
      <w:lvlText w:val="•"/>
      <w:lvlJc w:val="left"/>
      <w:pPr>
        <w:ind w:left="7529" w:hanging="331"/>
      </w:pPr>
      <w:rPr>
        <w:rFonts w:hint="default"/>
      </w:rPr>
    </w:lvl>
  </w:abstractNum>
  <w:abstractNum w:abstractNumId="33" w15:restartNumberingAfterBreak="0">
    <w:nsid w:val="650E0779"/>
    <w:multiLevelType w:val="hybridMultilevel"/>
    <w:tmpl w:val="B0BEE276"/>
    <w:lvl w:ilvl="0" w:tplc="4DE24582">
      <w:start w:val="1"/>
      <w:numFmt w:val="decimal"/>
      <w:lvlText w:val="%1."/>
      <w:lvlJc w:val="left"/>
      <w:pPr>
        <w:ind w:left="342" w:hanging="243"/>
        <w:jc w:val="left"/>
      </w:pPr>
      <w:rPr>
        <w:rFonts w:ascii="Verdana" w:eastAsia="Verdana" w:hAnsi="Verdana" w:cs="Verdana" w:hint="default"/>
        <w:w w:val="100"/>
        <w:sz w:val="18"/>
        <w:szCs w:val="18"/>
      </w:rPr>
    </w:lvl>
    <w:lvl w:ilvl="1" w:tplc="0AA25792">
      <w:numFmt w:val="bullet"/>
      <w:lvlText w:val="•"/>
      <w:lvlJc w:val="left"/>
      <w:pPr>
        <w:ind w:left="1230" w:hanging="243"/>
      </w:pPr>
      <w:rPr>
        <w:rFonts w:hint="default"/>
      </w:rPr>
    </w:lvl>
    <w:lvl w:ilvl="2" w:tplc="F57410F6">
      <w:numFmt w:val="bullet"/>
      <w:lvlText w:val="•"/>
      <w:lvlJc w:val="left"/>
      <w:pPr>
        <w:ind w:left="2121" w:hanging="243"/>
      </w:pPr>
      <w:rPr>
        <w:rFonts w:hint="default"/>
      </w:rPr>
    </w:lvl>
    <w:lvl w:ilvl="3" w:tplc="EC984000">
      <w:numFmt w:val="bullet"/>
      <w:lvlText w:val="•"/>
      <w:lvlJc w:val="left"/>
      <w:pPr>
        <w:ind w:left="3011" w:hanging="243"/>
      </w:pPr>
      <w:rPr>
        <w:rFonts w:hint="default"/>
      </w:rPr>
    </w:lvl>
    <w:lvl w:ilvl="4" w:tplc="A5B6A588">
      <w:numFmt w:val="bullet"/>
      <w:lvlText w:val="•"/>
      <w:lvlJc w:val="left"/>
      <w:pPr>
        <w:ind w:left="3902" w:hanging="243"/>
      </w:pPr>
      <w:rPr>
        <w:rFonts w:hint="default"/>
      </w:rPr>
    </w:lvl>
    <w:lvl w:ilvl="5" w:tplc="0598172E">
      <w:numFmt w:val="bullet"/>
      <w:lvlText w:val="•"/>
      <w:lvlJc w:val="left"/>
      <w:pPr>
        <w:ind w:left="4793" w:hanging="243"/>
      </w:pPr>
      <w:rPr>
        <w:rFonts w:hint="default"/>
      </w:rPr>
    </w:lvl>
    <w:lvl w:ilvl="6" w:tplc="8DCEB2E0">
      <w:numFmt w:val="bullet"/>
      <w:lvlText w:val="•"/>
      <w:lvlJc w:val="left"/>
      <w:pPr>
        <w:ind w:left="5683" w:hanging="243"/>
      </w:pPr>
      <w:rPr>
        <w:rFonts w:hint="default"/>
      </w:rPr>
    </w:lvl>
    <w:lvl w:ilvl="7" w:tplc="B68CA294">
      <w:numFmt w:val="bullet"/>
      <w:lvlText w:val="•"/>
      <w:lvlJc w:val="left"/>
      <w:pPr>
        <w:ind w:left="6574" w:hanging="243"/>
      </w:pPr>
      <w:rPr>
        <w:rFonts w:hint="default"/>
      </w:rPr>
    </w:lvl>
    <w:lvl w:ilvl="8" w:tplc="B73E4C86">
      <w:numFmt w:val="bullet"/>
      <w:lvlText w:val="•"/>
      <w:lvlJc w:val="left"/>
      <w:pPr>
        <w:ind w:left="7465" w:hanging="243"/>
      </w:pPr>
      <w:rPr>
        <w:rFonts w:hint="default"/>
      </w:rPr>
    </w:lvl>
  </w:abstractNum>
  <w:abstractNum w:abstractNumId="34" w15:restartNumberingAfterBreak="0">
    <w:nsid w:val="65AF4928"/>
    <w:multiLevelType w:val="hybridMultilevel"/>
    <w:tmpl w:val="859AD2C2"/>
    <w:lvl w:ilvl="0" w:tplc="F6C22FA4">
      <w:start w:val="1"/>
      <w:numFmt w:val="decimal"/>
      <w:lvlText w:val="%1."/>
      <w:lvlJc w:val="left"/>
      <w:pPr>
        <w:ind w:left="100" w:hanging="236"/>
        <w:jc w:val="left"/>
      </w:pPr>
      <w:rPr>
        <w:rFonts w:ascii="Verdana" w:eastAsia="Verdana" w:hAnsi="Verdana" w:cs="Verdana" w:hint="default"/>
        <w:w w:val="100"/>
        <w:sz w:val="18"/>
        <w:szCs w:val="18"/>
      </w:rPr>
    </w:lvl>
    <w:lvl w:ilvl="1" w:tplc="ED4AE2D8">
      <w:start w:val="1"/>
      <w:numFmt w:val="lowerLetter"/>
      <w:lvlText w:val="%2)"/>
      <w:lvlJc w:val="left"/>
      <w:pPr>
        <w:ind w:left="666" w:hanging="317"/>
        <w:jc w:val="left"/>
      </w:pPr>
      <w:rPr>
        <w:rFonts w:ascii="Verdana" w:eastAsia="Verdana" w:hAnsi="Verdana" w:cs="Verdana" w:hint="default"/>
        <w:spacing w:val="-4"/>
        <w:w w:val="100"/>
        <w:sz w:val="18"/>
        <w:szCs w:val="18"/>
      </w:rPr>
    </w:lvl>
    <w:lvl w:ilvl="2" w:tplc="020A8324">
      <w:numFmt w:val="bullet"/>
      <w:lvlText w:val="•"/>
      <w:lvlJc w:val="left"/>
      <w:pPr>
        <w:ind w:left="1614" w:hanging="317"/>
      </w:pPr>
      <w:rPr>
        <w:rFonts w:hint="default"/>
      </w:rPr>
    </w:lvl>
    <w:lvl w:ilvl="3" w:tplc="89D42174">
      <w:numFmt w:val="bullet"/>
      <w:lvlText w:val="•"/>
      <w:lvlJc w:val="left"/>
      <w:pPr>
        <w:ind w:left="2568" w:hanging="317"/>
      </w:pPr>
      <w:rPr>
        <w:rFonts w:hint="default"/>
      </w:rPr>
    </w:lvl>
    <w:lvl w:ilvl="4" w:tplc="A0DED82A">
      <w:numFmt w:val="bullet"/>
      <w:lvlText w:val="•"/>
      <w:lvlJc w:val="left"/>
      <w:pPr>
        <w:ind w:left="3522" w:hanging="317"/>
      </w:pPr>
      <w:rPr>
        <w:rFonts w:hint="default"/>
      </w:rPr>
    </w:lvl>
    <w:lvl w:ilvl="5" w:tplc="7BCA778C">
      <w:numFmt w:val="bullet"/>
      <w:lvlText w:val="•"/>
      <w:lvlJc w:val="left"/>
      <w:pPr>
        <w:ind w:left="4476" w:hanging="317"/>
      </w:pPr>
      <w:rPr>
        <w:rFonts w:hint="default"/>
      </w:rPr>
    </w:lvl>
    <w:lvl w:ilvl="6" w:tplc="B010CE1E">
      <w:numFmt w:val="bullet"/>
      <w:lvlText w:val="•"/>
      <w:lvlJc w:val="left"/>
      <w:pPr>
        <w:ind w:left="5430" w:hanging="317"/>
      </w:pPr>
      <w:rPr>
        <w:rFonts w:hint="default"/>
      </w:rPr>
    </w:lvl>
    <w:lvl w:ilvl="7" w:tplc="EAB0EE6A">
      <w:numFmt w:val="bullet"/>
      <w:lvlText w:val="•"/>
      <w:lvlJc w:val="left"/>
      <w:pPr>
        <w:ind w:left="6384" w:hanging="317"/>
      </w:pPr>
      <w:rPr>
        <w:rFonts w:hint="default"/>
      </w:rPr>
    </w:lvl>
    <w:lvl w:ilvl="8" w:tplc="DF78B654">
      <w:numFmt w:val="bullet"/>
      <w:lvlText w:val="•"/>
      <w:lvlJc w:val="left"/>
      <w:pPr>
        <w:ind w:left="7338" w:hanging="317"/>
      </w:pPr>
      <w:rPr>
        <w:rFonts w:hint="default"/>
      </w:rPr>
    </w:lvl>
  </w:abstractNum>
  <w:abstractNum w:abstractNumId="35" w15:restartNumberingAfterBreak="0">
    <w:nsid w:val="67421F8C"/>
    <w:multiLevelType w:val="hybridMultilevel"/>
    <w:tmpl w:val="11228D3E"/>
    <w:lvl w:ilvl="0" w:tplc="F8823B02">
      <w:start w:val="1"/>
      <w:numFmt w:val="decimal"/>
      <w:lvlText w:val="%1."/>
      <w:lvlJc w:val="left"/>
      <w:pPr>
        <w:ind w:left="100" w:hanging="238"/>
        <w:jc w:val="left"/>
      </w:pPr>
      <w:rPr>
        <w:rFonts w:ascii="Verdana" w:eastAsia="Verdana" w:hAnsi="Verdana" w:cs="Verdana" w:hint="default"/>
        <w:w w:val="100"/>
        <w:sz w:val="18"/>
        <w:szCs w:val="18"/>
      </w:rPr>
    </w:lvl>
    <w:lvl w:ilvl="1" w:tplc="40045DEE">
      <w:start w:val="1"/>
      <w:numFmt w:val="lowerLetter"/>
      <w:lvlText w:val="%2)"/>
      <w:lvlJc w:val="left"/>
      <w:pPr>
        <w:ind w:left="666" w:hanging="253"/>
        <w:jc w:val="left"/>
      </w:pPr>
      <w:rPr>
        <w:rFonts w:ascii="Verdana" w:eastAsia="Verdana" w:hAnsi="Verdana" w:cs="Verdana" w:hint="default"/>
        <w:w w:val="100"/>
        <w:sz w:val="18"/>
        <w:szCs w:val="18"/>
      </w:rPr>
    </w:lvl>
    <w:lvl w:ilvl="2" w:tplc="FD122BBA">
      <w:numFmt w:val="bullet"/>
      <w:lvlText w:val="•"/>
      <w:lvlJc w:val="left"/>
      <w:pPr>
        <w:ind w:left="1614" w:hanging="253"/>
      </w:pPr>
      <w:rPr>
        <w:rFonts w:hint="default"/>
      </w:rPr>
    </w:lvl>
    <w:lvl w:ilvl="3" w:tplc="C1E4DCEE">
      <w:numFmt w:val="bullet"/>
      <w:lvlText w:val="•"/>
      <w:lvlJc w:val="left"/>
      <w:pPr>
        <w:ind w:left="2568" w:hanging="253"/>
      </w:pPr>
      <w:rPr>
        <w:rFonts w:hint="default"/>
      </w:rPr>
    </w:lvl>
    <w:lvl w:ilvl="4" w:tplc="46AA61FC">
      <w:numFmt w:val="bullet"/>
      <w:lvlText w:val="•"/>
      <w:lvlJc w:val="left"/>
      <w:pPr>
        <w:ind w:left="3522" w:hanging="253"/>
      </w:pPr>
      <w:rPr>
        <w:rFonts w:hint="default"/>
      </w:rPr>
    </w:lvl>
    <w:lvl w:ilvl="5" w:tplc="702A9BFA">
      <w:numFmt w:val="bullet"/>
      <w:lvlText w:val="•"/>
      <w:lvlJc w:val="left"/>
      <w:pPr>
        <w:ind w:left="4476" w:hanging="253"/>
      </w:pPr>
      <w:rPr>
        <w:rFonts w:hint="default"/>
      </w:rPr>
    </w:lvl>
    <w:lvl w:ilvl="6" w:tplc="3A3463D2">
      <w:numFmt w:val="bullet"/>
      <w:lvlText w:val="•"/>
      <w:lvlJc w:val="left"/>
      <w:pPr>
        <w:ind w:left="5430" w:hanging="253"/>
      </w:pPr>
      <w:rPr>
        <w:rFonts w:hint="default"/>
      </w:rPr>
    </w:lvl>
    <w:lvl w:ilvl="7" w:tplc="07F6C4A8">
      <w:numFmt w:val="bullet"/>
      <w:lvlText w:val="•"/>
      <w:lvlJc w:val="left"/>
      <w:pPr>
        <w:ind w:left="6384" w:hanging="253"/>
      </w:pPr>
      <w:rPr>
        <w:rFonts w:hint="default"/>
      </w:rPr>
    </w:lvl>
    <w:lvl w:ilvl="8" w:tplc="1D106CA2">
      <w:numFmt w:val="bullet"/>
      <w:lvlText w:val="•"/>
      <w:lvlJc w:val="left"/>
      <w:pPr>
        <w:ind w:left="7338" w:hanging="253"/>
      </w:pPr>
      <w:rPr>
        <w:rFonts w:hint="default"/>
      </w:rPr>
    </w:lvl>
  </w:abstractNum>
  <w:abstractNum w:abstractNumId="36" w15:restartNumberingAfterBreak="0">
    <w:nsid w:val="686E1A09"/>
    <w:multiLevelType w:val="hybridMultilevel"/>
    <w:tmpl w:val="08226EDC"/>
    <w:lvl w:ilvl="0" w:tplc="5EAE9DE2">
      <w:start w:val="1"/>
      <w:numFmt w:val="decimal"/>
      <w:lvlText w:val="%1."/>
      <w:lvlJc w:val="left"/>
      <w:pPr>
        <w:ind w:left="100" w:hanging="262"/>
        <w:jc w:val="left"/>
      </w:pPr>
      <w:rPr>
        <w:rFonts w:ascii="Verdana" w:eastAsia="Verdana" w:hAnsi="Verdana" w:cs="Verdana" w:hint="default"/>
        <w:w w:val="100"/>
        <w:sz w:val="18"/>
        <w:szCs w:val="18"/>
      </w:rPr>
    </w:lvl>
    <w:lvl w:ilvl="1" w:tplc="89EE0624">
      <w:start w:val="1"/>
      <w:numFmt w:val="lowerLetter"/>
      <w:lvlText w:val="%2)"/>
      <w:lvlJc w:val="left"/>
      <w:pPr>
        <w:ind w:left="666" w:hanging="289"/>
        <w:jc w:val="left"/>
      </w:pPr>
      <w:rPr>
        <w:rFonts w:ascii="Verdana" w:eastAsia="Verdana" w:hAnsi="Verdana" w:cs="Verdana" w:hint="default"/>
        <w:spacing w:val="-30"/>
        <w:w w:val="100"/>
        <w:sz w:val="18"/>
        <w:szCs w:val="18"/>
      </w:rPr>
    </w:lvl>
    <w:lvl w:ilvl="2" w:tplc="D3CCC51E">
      <w:numFmt w:val="bullet"/>
      <w:lvlText w:val="•"/>
      <w:lvlJc w:val="left"/>
      <w:pPr>
        <w:ind w:left="1614" w:hanging="289"/>
      </w:pPr>
      <w:rPr>
        <w:rFonts w:hint="default"/>
      </w:rPr>
    </w:lvl>
    <w:lvl w:ilvl="3" w:tplc="A058C942">
      <w:numFmt w:val="bullet"/>
      <w:lvlText w:val="•"/>
      <w:lvlJc w:val="left"/>
      <w:pPr>
        <w:ind w:left="2568" w:hanging="289"/>
      </w:pPr>
      <w:rPr>
        <w:rFonts w:hint="default"/>
      </w:rPr>
    </w:lvl>
    <w:lvl w:ilvl="4" w:tplc="7A7C7336">
      <w:numFmt w:val="bullet"/>
      <w:lvlText w:val="•"/>
      <w:lvlJc w:val="left"/>
      <w:pPr>
        <w:ind w:left="3522" w:hanging="289"/>
      </w:pPr>
      <w:rPr>
        <w:rFonts w:hint="default"/>
      </w:rPr>
    </w:lvl>
    <w:lvl w:ilvl="5" w:tplc="50AE8564">
      <w:numFmt w:val="bullet"/>
      <w:lvlText w:val="•"/>
      <w:lvlJc w:val="left"/>
      <w:pPr>
        <w:ind w:left="4476" w:hanging="289"/>
      </w:pPr>
      <w:rPr>
        <w:rFonts w:hint="default"/>
      </w:rPr>
    </w:lvl>
    <w:lvl w:ilvl="6" w:tplc="B2028316">
      <w:numFmt w:val="bullet"/>
      <w:lvlText w:val="•"/>
      <w:lvlJc w:val="left"/>
      <w:pPr>
        <w:ind w:left="5430" w:hanging="289"/>
      </w:pPr>
      <w:rPr>
        <w:rFonts w:hint="default"/>
      </w:rPr>
    </w:lvl>
    <w:lvl w:ilvl="7" w:tplc="68C0E8CC">
      <w:numFmt w:val="bullet"/>
      <w:lvlText w:val="•"/>
      <w:lvlJc w:val="left"/>
      <w:pPr>
        <w:ind w:left="6384" w:hanging="289"/>
      </w:pPr>
      <w:rPr>
        <w:rFonts w:hint="default"/>
      </w:rPr>
    </w:lvl>
    <w:lvl w:ilvl="8" w:tplc="5F7ED24C">
      <w:numFmt w:val="bullet"/>
      <w:lvlText w:val="•"/>
      <w:lvlJc w:val="left"/>
      <w:pPr>
        <w:ind w:left="7338" w:hanging="289"/>
      </w:pPr>
      <w:rPr>
        <w:rFonts w:hint="default"/>
      </w:rPr>
    </w:lvl>
  </w:abstractNum>
  <w:abstractNum w:abstractNumId="37" w15:restartNumberingAfterBreak="0">
    <w:nsid w:val="693D1929"/>
    <w:multiLevelType w:val="hybridMultilevel"/>
    <w:tmpl w:val="FAECF962"/>
    <w:lvl w:ilvl="0" w:tplc="EC18D34E">
      <w:start w:val="1"/>
      <w:numFmt w:val="decimal"/>
      <w:lvlText w:val="%1."/>
      <w:lvlJc w:val="left"/>
      <w:pPr>
        <w:ind w:left="342" w:hanging="243"/>
        <w:jc w:val="left"/>
      </w:pPr>
      <w:rPr>
        <w:rFonts w:ascii="Verdana" w:eastAsia="Verdana" w:hAnsi="Verdana" w:cs="Verdana" w:hint="default"/>
        <w:w w:val="100"/>
        <w:sz w:val="18"/>
        <w:szCs w:val="18"/>
      </w:rPr>
    </w:lvl>
    <w:lvl w:ilvl="1" w:tplc="FD6A52E6">
      <w:numFmt w:val="bullet"/>
      <w:lvlText w:val="•"/>
      <w:lvlJc w:val="left"/>
      <w:pPr>
        <w:ind w:left="1230" w:hanging="243"/>
      </w:pPr>
      <w:rPr>
        <w:rFonts w:hint="default"/>
      </w:rPr>
    </w:lvl>
    <w:lvl w:ilvl="2" w:tplc="91FE3980">
      <w:numFmt w:val="bullet"/>
      <w:lvlText w:val="•"/>
      <w:lvlJc w:val="left"/>
      <w:pPr>
        <w:ind w:left="2121" w:hanging="243"/>
      </w:pPr>
      <w:rPr>
        <w:rFonts w:hint="default"/>
      </w:rPr>
    </w:lvl>
    <w:lvl w:ilvl="3" w:tplc="4FB2BB1E">
      <w:numFmt w:val="bullet"/>
      <w:lvlText w:val="•"/>
      <w:lvlJc w:val="left"/>
      <w:pPr>
        <w:ind w:left="3011" w:hanging="243"/>
      </w:pPr>
      <w:rPr>
        <w:rFonts w:hint="default"/>
      </w:rPr>
    </w:lvl>
    <w:lvl w:ilvl="4" w:tplc="28CA5182">
      <w:numFmt w:val="bullet"/>
      <w:lvlText w:val="•"/>
      <w:lvlJc w:val="left"/>
      <w:pPr>
        <w:ind w:left="3902" w:hanging="243"/>
      </w:pPr>
      <w:rPr>
        <w:rFonts w:hint="default"/>
      </w:rPr>
    </w:lvl>
    <w:lvl w:ilvl="5" w:tplc="4D869CD6">
      <w:numFmt w:val="bullet"/>
      <w:lvlText w:val="•"/>
      <w:lvlJc w:val="left"/>
      <w:pPr>
        <w:ind w:left="4793" w:hanging="243"/>
      </w:pPr>
      <w:rPr>
        <w:rFonts w:hint="default"/>
      </w:rPr>
    </w:lvl>
    <w:lvl w:ilvl="6" w:tplc="49E67A1A">
      <w:numFmt w:val="bullet"/>
      <w:lvlText w:val="•"/>
      <w:lvlJc w:val="left"/>
      <w:pPr>
        <w:ind w:left="5683" w:hanging="243"/>
      </w:pPr>
      <w:rPr>
        <w:rFonts w:hint="default"/>
      </w:rPr>
    </w:lvl>
    <w:lvl w:ilvl="7" w:tplc="C7161988">
      <w:numFmt w:val="bullet"/>
      <w:lvlText w:val="•"/>
      <w:lvlJc w:val="left"/>
      <w:pPr>
        <w:ind w:left="6574" w:hanging="243"/>
      </w:pPr>
      <w:rPr>
        <w:rFonts w:hint="default"/>
      </w:rPr>
    </w:lvl>
    <w:lvl w:ilvl="8" w:tplc="FA10C2AE">
      <w:numFmt w:val="bullet"/>
      <w:lvlText w:val="•"/>
      <w:lvlJc w:val="left"/>
      <w:pPr>
        <w:ind w:left="7465" w:hanging="243"/>
      </w:pPr>
      <w:rPr>
        <w:rFonts w:hint="default"/>
      </w:rPr>
    </w:lvl>
  </w:abstractNum>
  <w:abstractNum w:abstractNumId="38" w15:restartNumberingAfterBreak="0">
    <w:nsid w:val="6D397A47"/>
    <w:multiLevelType w:val="hybridMultilevel"/>
    <w:tmpl w:val="6D68C822"/>
    <w:lvl w:ilvl="0" w:tplc="6C1E37B0">
      <w:start w:val="1"/>
      <w:numFmt w:val="decimal"/>
      <w:lvlText w:val="%1."/>
      <w:lvlJc w:val="left"/>
      <w:pPr>
        <w:ind w:left="100" w:hanging="240"/>
        <w:jc w:val="left"/>
      </w:pPr>
      <w:rPr>
        <w:rFonts w:ascii="Verdana" w:eastAsia="Verdana" w:hAnsi="Verdana" w:cs="Verdana" w:hint="default"/>
        <w:w w:val="100"/>
        <w:sz w:val="18"/>
        <w:szCs w:val="18"/>
      </w:rPr>
    </w:lvl>
    <w:lvl w:ilvl="1" w:tplc="B2329C80">
      <w:numFmt w:val="bullet"/>
      <w:lvlText w:val="•"/>
      <w:lvlJc w:val="left"/>
      <w:pPr>
        <w:ind w:left="1014" w:hanging="240"/>
      </w:pPr>
      <w:rPr>
        <w:rFonts w:hint="default"/>
      </w:rPr>
    </w:lvl>
    <w:lvl w:ilvl="2" w:tplc="80E2F890">
      <w:numFmt w:val="bullet"/>
      <w:lvlText w:val="•"/>
      <w:lvlJc w:val="left"/>
      <w:pPr>
        <w:ind w:left="1929" w:hanging="240"/>
      </w:pPr>
      <w:rPr>
        <w:rFonts w:hint="default"/>
      </w:rPr>
    </w:lvl>
    <w:lvl w:ilvl="3" w:tplc="539ACBA0">
      <w:numFmt w:val="bullet"/>
      <w:lvlText w:val="•"/>
      <w:lvlJc w:val="left"/>
      <w:pPr>
        <w:ind w:left="2843" w:hanging="240"/>
      </w:pPr>
      <w:rPr>
        <w:rFonts w:hint="default"/>
      </w:rPr>
    </w:lvl>
    <w:lvl w:ilvl="4" w:tplc="4D960D5C">
      <w:numFmt w:val="bullet"/>
      <w:lvlText w:val="•"/>
      <w:lvlJc w:val="left"/>
      <w:pPr>
        <w:ind w:left="3758" w:hanging="240"/>
      </w:pPr>
      <w:rPr>
        <w:rFonts w:hint="default"/>
      </w:rPr>
    </w:lvl>
    <w:lvl w:ilvl="5" w:tplc="D8E6A618">
      <w:numFmt w:val="bullet"/>
      <w:lvlText w:val="•"/>
      <w:lvlJc w:val="left"/>
      <w:pPr>
        <w:ind w:left="4673" w:hanging="240"/>
      </w:pPr>
      <w:rPr>
        <w:rFonts w:hint="default"/>
      </w:rPr>
    </w:lvl>
    <w:lvl w:ilvl="6" w:tplc="95903ABC">
      <w:numFmt w:val="bullet"/>
      <w:lvlText w:val="•"/>
      <w:lvlJc w:val="left"/>
      <w:pPr>
        <w:ind w:left="5587" w:hanging="240"/>
      </w:pPr>
      <w:rPr>
        <w:rFonts w:hint="default"/>
      </w:rPr>
    </w:lvl>
    <w:lvl w:ilvl="7" w:tplc="A030E54E">
      <w:numFmt w:val="bullet"/>
      <w:lvlText w:val="•"/>
      <w:lvlJc w:val="left"/>
      <w:pPr>
        <w:ind w:left="6502" w:hanging="240"/>
      </w:pPr>
      <w:rPr>
        <w:rFonts w:hint="default"/>
      </w:rPr>
    </w:lvl>
    <w:lvl w:ilvl="8" w:tplc="67F80712">
      <w:numFmt w:val="bullet"/>
      <w:lvlText w:val="•"/>
      <w:lvlJc w:val="left"/>
      <w:pPr>
        <w:ind w:left="7417" w:hanging="240"/>
      </w:pPr>
      <w:rPr>
        <w:rFonts w:hint="default"/>
      </w:rPr>
    </w:lvl>
  </w:abstractNum>
  <w:abstractNum w:abstractNumId="39" w15:restartNumberingAfterBreak="0">
    <w:nsid w:val="6E9477AA"/>
    <w:multiLevelType w:val="hybridMultilevel"/>
    <w:tmpl w:val="EEA60CF0"/>
    <w:lvl w:ilvl="0" w:tplc="A08A654A">
      <w:start w:val="1"/>
      <w:numFmt w:val="decimal"/>
      <w:lvlText w:val="%1."/>
      <w:lvlJc w:val="left"/>
      <w:pPr>
        <w:ind w:left="342" w:hanging="243"/>
        <w:jc w:val="left"/>
      </w:pPr>
      <w:rPr>
        <w:rFonts w:ascii="Verdana" w:eastAsia="Verdana" w:hAnsi="Verdana" w:cs="Verdana" w:hint="default"/>
        <w:w w:val="100"/>
        <w:sz w:val="18"/>
        <w:szCs w:val="18"/>
      </w:rPr>
    </w:lvl>
    <w:lvl w:ilvl="1" w:tplc="2D5A4F7E">
      <w:start w:val="1"/>
      <w:numFmt w:val="lowerLetter"/>
      <w:lvlText w:val="%2)"/>
      <w:lvlJc w:val="left"/>
      <w:pPr>
        <w:ind w:left="666" w:hanging="284"/>
        <w:jc w:val="left"/>
      </w:pPr>
      <w:rPr>
        <w:rFonts w:ascii="Verdana" w:eastAsia="Verdana" w:hAnsi="Verdana" w:cs="Verdana" w:hint="default"/>
        <w:w w:val="100"/>
        <w:sz w:val="18"/>
        <w:szCs w:val="18"/>
      </w:rPr>
    </w:lvl>
    <w:lvl w:ilvl="2" w:tplc="0E6A5298">
      <w:numFmt w:val="bullet"/>
      <w:lvlText w:val="•"/>
      <w:lvlJc w:val="left"/>
      <w:pPr>
        <w:ind w:left="1614" w:hanging="284"/>
      </w:pPr>
      <w:rPr>
        <w:rFonts w:hint="default"/>
      </w:rPr>
    </w:lvl>
    <w:lvl w:ilvl="3" w:tplc="068682E0">
      <w:numFmt w:val="bullet"/>
      <w:lvlText w:val="•"/>
      <w:lvlJc w:val="left"/>
      <w:pPr>
        <w:ind w:left="2568" w:hanging="284"/>
      </w:pPr>
      <w:rPr>
        <w:rFonts w:hint="default"/>
      </w:rPr>
    </w:lvl>
    <w:lvl w:ilvl="4" w:tplc="549C3810">
      <w:numFmt w:val="bullet"/>
      <w:lvlText w:val="•"/>
      <w:lvlJc w:val="left"/>
      <w:pPr>
        <w:ind w:left="3522" w:hanging="284"/>
      </w:pPr>
      <w:rPr>
        <w:rFonts w:hint="default"/>
      </w:rPr>
    </w:lvl>
    <w:lvl w:ilvl="5" w:tplc="188E84DE">
      <w:numFmt w:val="bullet"/>
      <w:lvlText w:val="•"/>
      <w:lvlJc w:val="left"/>
      <w:pPr>
        <w:ind w:left="4476" w:hanging="284"/>
      </w:pPr>
      <w:rPr>
        <w:rFonts w:hint="default"/>
      </w:rPr>
    </w:lvl>
    <w:lvl w:ilvl="6" w:tplc="981044C2">
      <w:numFmt w:val="bullet"/>
      <w:lvlText w:val="•"/>
      <w:lvlJc w:val="left"/>
      <w:pPr>
        <w:ind w:left="5430" w:hanging="284"/>
      </w:pPr>
      <w:rPr>
        <w:rFonts w:hint="default"/>
      </w:rPr>
    </w:lvl>
    <w:lvl w:ilvl="7" w:tplc="1A348008">
      <w:numFmt w:val="bullet"/>
      <w:lvlText w:val="•"/>
      <w:lvlJc w:val="left"/>
      <w:pPr>
        <w:ind w:left="6384" w:hanging="284"/>
      </w:pPr>
      <w:rPr>
        <w:rFonts w:hint="default"/>
      </w:rPr>
    </w:lvl>
    <w:lvl w:ilvl="8" w:tplc="59CC4E42">
      <w:numFmt w:val="bullet"/>
      <w:lvlText w:val="•"/>
      <w:lvlJc w:val="left"/>
      <w:pPr>
        <w:ind w:left="7338" w:hanging="284"/>
      </w:pPr>
      <w:rPr>
        <w:rFonts w:hint="default"/>
      </w:rPr>
    </w:lvl>
  </w:abstractNum>
  <w:abstractNum w:abstractNumId="40" w15:restartNumberingAfterBreak="0">
    <w:nsid w:val="74967E02"/>
    <w:multiLevelType w:val="hybridMultilevel"/>
    <w:tmpl w:val="CD4C7ED0"/>
    <w:lvl w:ilvl="0" w:tplc="9440E3A8">
      <w:start w:val="1"/>
      <w:numFmt w:val="decimal"/>
      <w:lvlText w:val="%1."/>
      <w:lvlJc w:val="left"/>
      <w:pPr>
        <w:ind w:left="100" w:hanging="269"/>
        <w:jc w:val="left"/>
      </w:pPr>
      <w:rPr>
        <w:rFonts w:ascii="Verdana" w:eastAsia="Verdana" w:hAnsi="Verdana" w:cs="Verdana" w:hint="default"/>
        <w:w w:val="100"/>
        <w:sz w:val="18"/>
        <w:szCs w:val="18"/>
      </w:rPr>
    </w:lvl>
    <w:lvl w:ilvl="1" w:tplc="3C223148">
      <w:start w:val="1"/>
      <w:numFmt w:val="lowerLetter"/>
      <w:lvlText w:val="%2)"/>
      <w:lvlJc w:val="left"/>
      <w:pPr>
        <w:ind w:left="666" w:hanging="241"/>
        <w:jc w:val="left"/>
      </w:pPr>
      <w:rPr>
        <w:rFonts w:ascii="Verdana" w:eastAsia="Verdana" w:hAnsi="Verdana" w:cs="Verdana" w:hint="default"/>
        <w:w w:val="100"/>
        <w:sz w:val="18"/>
        <w:szCs w:val="18"/>
      </w:rPr>
    </w:lvl>
    <w:lvl w:ilvl="2" w:tplc="20CED1B4">
      <w:numFmt w:val="bullet"/>
      <w:lvlText w:val="•"/>
      <w:lvlJc w:val="left"/>
      <w:pPr>
        <w:ind w:left="1614" w:hanging="241"/>
      </w:pPr>
      <w:rPr>
        <w:rFonts w:hint="default"/>
      </w:rPr>
    </w:lvl>
    <w:lvl w:ilvl="3" w:tplc="A65472A2">
      <w:numFmt w:val="bullet"/>
      <w:lvlText w:val="•"/>
      <w:lvlJc w:val="left"/>
      <w:pPr>
        <w:ind w:left="2568" w:hanging="241"/>
      </w:pPr>
      <w:rPr>
        <w:rFonts w:hint="default"/>
      </w:rPr>
    </w:lvl>
    <w:lvl w:ilvl="4" w:tplc="489280A0">
      <w:numFmt w:val="bullet"/>
      <w:lvlText w:val="•"/>
      <w:lvlJc w:val="left"/>
      <w:pPr>
        <w:ind w:left="3522" w:hanging="241"/>
      </w:pPr>
      <w:rPr>
        <w:rFonts w:hint="default"/>
      </w:rPr>
    </w:lvl>
    <w:lvl w:ilvl="5" w:tplc="F9586EC4">
      <w:numFmt w:val="bullet"/>
      <w:lvlText w:val="•"/>
      <w:lvlJc w:val="left"/>
      <w:pPr>
        <w:ind w:left="4476" w:hanging="241"/>
      </w:pPr>
      <w:rPr>
        <w:rFonts w:hint="default"/>
      </w:rPr>
    </w:lvl>
    <w:lvl w:ilvl="6" w:tplc="B76C6128">
      <w:numFmt w:val="bullet"/>
      <w:lvlText w:val="•"/>
      <w:lvlJc w:val="left"/>
      <w:pPr>
        <w:ind w:left="5430" w:hanging="241"/>
      </w:pPr>
      <w:rPr>
        <w:rFonts w:hint="default"/>
      </w:rPr>
    </w:lvl>
    <w:lvl w:ilvl="7" w:tplc="997A58D4">
      <w:numFmt w:val="bullet"/>
      <w:lvlText w:val="•"/>
      <w:lvlJc w:val="left"/>
      <w:pPr>
        <w:ind w:left="6384" w:hanging="241"/>
      </w:pPr>
      <w:rPr>
        <w:rFonts w:hint="default"/>
      </w:rPr>
    </w:lvl>
    <w:lvl w:ilvl="8" w:tplc="2AC4FD2A">
      <w:numFmt w:val="bullet"/>
      <w:lvlText w:val="•"/>
      <w:lvlJc w:val="left"/>
      <w:pPr>
        <w:ind w:left="7338" w:hanging="241"/>
      </w:pPr>
      <w:rPr>
        <w:rFonts w:hint="default"/>
      </w:rPr>
    </w:lvl>
  </w:abstractNum>
  <w:abstractNum w:abstractNumId="41" w15:restartNumberingAfterBreak="0">
    <w:nsid w:val="78005A24"/>
    <w:multiLevelType w:val="hybridMultilevel"/>
    <w:tmpl w:val="E50A4156"/>
    <w:lvl w:ilvl="0" w:tplc="CAE42EFC">
      <w:start w:val="1"/>
      <w:numFmt w:val="decimal"/>
      <w:lvlText w:val="%1."/>
      <w:lvlJc w:val="left"/>
      <w:pPr>
        <w:ind w:left="100" w:hanging="257"/>
        <w:jc w:val="left"/>
      </w:pPr>
      <w:rPr>
        <w:rFonts w:ascii="Verdana" w:eastAsia="Verdana" w:hAnsi="Verdana" w:cs="Verdana" w:hint="default"/>
        <w:w w:val="100"/>
        <w:sz w:val="18"/>
        <w:szCs w:val="18"/>
      </w:rPr>
    </w:lvl>
    <w:lvl w:ilvl="1" w:tplc="C7C4297E">
      <w:start w:val="1"/>
      <w:numFmt w:val="lowerLetter"/>
      <w:lvlText w:val="%2)"/>
      <w:lvlJc w:val="left"/>
      <w:pPr>
        <w:ind w:left="666" w:hanging="253"/>
        <w:jc w:val="left"/>
      </w:pPr>
      <w:rPr>
        <w:rFonts w:ascii="Verdana" w:eastAsia="Verdana" w:hAnsi="Verdana" w:cs="Verdana" w:hint="default"/>
        <w:w w:val="100"/>
        <w:sz w:val="18"/>
        <w:szCs w:val="18"/>
      </w:rPr>
    </w:lvl>
    <w:lvl w:ilvl="2" w:tplc="4EE0454C">
      <w:numFmt w:val="bullet"/>
      <w:lvlText w:val="•"/>
      <w:lvlJc w:val="left"/>
      <w:pPr>
        <w:ind w:left="1614" w:hanging="253"/>
      </w:pPr>
      <w:rPr>
        <w:rFonts w:hint="default"/>
      </w:rPr>
    </w:lvl>
    <w:lvl w:ilvl="3" w:tplc="DE1EDC20">
      <w:numFmt w:val="bullet"/>
      <w:lvlText w:val="•"/>
      <w:lvlJc w:val="left"/>
      <w:pPr>
        <w:ind w:left="2568" w:hanging="253"/>
      </w:pPr>
      <w:rPr>
        <w:rFonts w:hint="default"/>
      </w:rPr>
    </w:lvl>
    <w:lvl w:ilvl="4" w:tplc="59CECE1E">
      <w:numFmt w:val="bullet"/>
      <w:lvlText w:val="•"/>
      <w:lvlJc w:val="left"/>
      <w:pPr>
        <w:ind w:left="3522" w:hanging="253"/>
      </w:pPr>
      <w:rPr>
        <w:rFonts w:hint="default"/>
      </w:rPr>
    </w:lvl>
    <w:lvl w:ilvl="5" w:tplc="F97CC1C0">
      <w:numFmt w:val="bullet"/>
      <w:lvlText w:val="•"/>
      <w:lvlJc w:val="left"/>
      <w:pPr>
        <w:ind w:left="4476" w:hanging="253"/>
      </w:pPr>
      <w:rPr>
        <w:rFonts w:hint="default"/>
      </w:rPr>
    </w:lvl>
    <w:lvl w:ilvl="6" w:tplc="7C52B916">
      <w:numFmt w:val="bullet"/>
      <w:lvlText w:val="•"/>
      <w:lvlJc w:val="left"/>
      <w:pPr>
        <w:ind w:left="5430" w:hanging="253"/>
      </w:pPr>
      <w:rPr>
        <w:rFonts w:hint="default"/>
      </w:rPr>
    </w:lvl>
    <w:lvl w:ilvl="7" w:tplc="2826C15A">
      <w:numFmt w:val="bullet"/>
      <w:lvlText w:val="•"/>
      <w:lvlJc w:val="left"/>
      <w:pPr>
        <w:ind w:left="6384" w:hanging="253"/>
      </w:pPr>
      <w:rPr>
        <w:rFonts w:hint="default"/>
      </w:rPr>
    </w:lvl>
    <w:lvl w:ilvl="8" w:tplc="150817C2">
      <w:numFmt w:val="bullet"/>
      <w:lvlText w:val="•"/>
      <w:lvlJc w:val="left"/>
      <w:pPr>
        <w:ind w:left="7338" w:hanging="253"/>
      </w:pPr>
      <w:rPr>
        <w:rFonts w:hint="default"/>
      </w:rPr>
    </w:lvl>
  </w:abstractNum>
  <w:abstractNum w:abstractNumId="42" w15:restartNumberingAfterBreak="0">
    <w:nsid w:val="7BFB1AC6"/>
    <w:multiLevelType w:val="hybridMultilevel"/>
    <w:tmpl w:val="BDA60C5A"/>
    <w:lvl w:ilvl="0" w:tplc="307EE03E">
      <w:start w:val="1"/>
      <w:numFmt w:val="decimal"/>
      <w:lvlText w:val="%1."/>
      <w:lvlJc w:val="left"/>
      <w:pPr>
        <w:ind w:left="100" w:hanging="245"/>
        <w:jc w:val="left"/>
      </w:pPr>
      <w:rPr>
        <w:rFonts w:ascii="Verdana" w:eastAsia="Verdana" w:hAnsi="Verdana" w:cs="Verdana" w:hint="default"/>
        <w:spacing w:val="-12"/>
        <w:w w:val="100"/>
        <w:sz w:val="18"/>
        <w:szCs w:val="18"/>
      </w:rPr>
    </w:lvl>
    <w:lvl w:ilvl="1" w:tplc="396647EE">
      <w:numFmt w:val="bullet"/>
      <w:lvlText w:val="•"/>
      <w:lvlJc w:val="left"/>
      <w:pPr>
        <w:ind w:left="1014" w:hanging="245"/>
      </w:pPr>
      <w:rPr>
        <w:rFonts w:hint="default"/>
      </w:rPr>
    </w:lvl>
    <w:lvl w:ilvl="2" w:tplc="065C335E">
      <w:numFmt w:val="bullet"/>
      <w:lvlText w:val="•"/>
      <w:lvlJc w:val="left"/>
      <w:pPr>
        <w:ind w:left="1929" w:hanging="245"/>
      </w:pPr>
      <w:rPr>
        <w:rFonts w:hint="default"/>
      </w:rPr>
    </w:lvl>
    <w:lvl w:ilvl="3" w:tplc="006C7C84">
      <w:numFmt w:val="bullet"/>
      <w:lvlText w:val="•"/>
      <w:lvlJc w:val="left"/>
      <w:pPr>
        <w:ind w:left="2843" w:hanging="245"/>
      </w:pPr>
      <w:rPr>
        <w:rFonts w:hint="default"/>
      </w:rPr>
    </w:lvl>
    <w:lvl w:ilvl="4" w:tplc="4B5C9DB2">
      <w:numFmt w:val="bullet"/>
      <w:lvlText w:val="•"/>
      <w:lvlJc w:val="left"/>
      <w:pPr>
        <w:ind w:left="3758" w:hanging="245"/>
      </w:pPr>
      <w:rPr>
        <w:rFonts w:hint="default"/>
      </w:rPr>
    </w:lvl>
    <w:lvl w:ilvl="5" w:tplc="468A6EB0">
      <w:numFmt w:val="bullet"/>
      <w:lvlText w:val="•"/>
      <w:lvlJc w:val="left"/>
      <w:pPr>
        <w:ind w:left="4673" w:hanging="245"/>
      </w:pPr>
      <w:rPr>
        <w:rFonts w:hint="default"/>
      </w:rPr>
    </w:lvl>
    <w:lvl w:ilvl="6" w:tplc="BC9C34E0">
      <w:numFmt w:val="bullet"/>
      <w:lvlText w:val="•"/>
      <w:lvlJc w:val="left"/>
      <w:pPr>
        <w:ind w:left="5587" w:hanging="245"/>
      </w:pPr>
      <w:rPr>
        <w:rFonts w:hint="default"/>
      </w:rPr>
    </w:lvl>
    <w:lvl w:ilvl="7" w:tplc="F86AB890">
      <w:numFmt w:val="bullet"/>
      <w:lvlText w:val="•"/>
      <w:lvlJc w:val="left"/>
      <w:pPr>
        <w:ind w:left="6502" w:hanging="245"/>
      </w:pPr>
      <w:rPr>
        <w:rFonts w:hint="default"/>
      </w:rPr>
    </w:lvl>
    <w:lvl w:ilvl="8" w:tplc="11DA31AC">
      <w:numFmt w:val="bullet"/>
      <w:lvlText w:val="•"/>
      <w:lvlJc w:val="left"/>
      <w:pPr>
        <w:ind w:left="7417" w:hanging="245"/>
      </w:pPr>
      <w:rPr>
        <w:rFonts w:hint="default"/>
      </w:rPr>
    </w:lvl>
  </w:abstractNum>
  <w:abstractNum w:abstractNumId="43" w15:restartNumberingAfterBreak="0">
    <w:nsid w:val="7E7D4A52"/>
    <w:multiLevelType w:val="hybridMultilevel"/>
    <w:tmpl w:val="C218CEFE"/>
    <w:lvl w:ilvl="0" w:tplc="60CE17D6">
      <w:start w:val="1"/>
      <w:numFmt w:val="decimal"/>
      <w:lvlText w:val="%1."/>
      <w:lvlJc w:val="left"/>
      <w:pPr>
        <w:ind w:left="100" w:hanging="245"/>
        <w:jc w:val="left"/>
      </w:pPr>
      <w:rPr>
        <w:rFonts w:ascii="Verdana" w:eastAsia="Verdana" w:hAnsi="Verdana" w:cs="Verdana" w:hint="default"/>
        <w:w w:val="100"/>
        <w:sz w:val="18"/>
        <w:szCs w:val="18"/>
      </w:rPr>
    </w:lvl>
    <w:lvl w:ilvl="1" w:tplc="CFB4ABF4">
      <w:start w:val="1"/>
      <w:numFmt w:val="lowerLetter"/>
      <w:lvlText w:val="%2)"/>
      <w:lvlJc w:val="left"/>
      <w:pPr>
        <w:ind w:left="666" w:hanging="238"/>
        <w:jc w:val="left"/>
      </w:pPr>
      <w:rPr>
        <w:rFonts w:ascii="Verdana" w:eastAsia="Verdana" w:hAnsi="Verdana" w:cs="Verdana" w:hint="default"/>
        <w:spacing w:val="-1"/>
        <w:w w:val="100"/>
        <w:sz w:val="18"/>
        <w:szCs w:val="18"/>
      </w:rPr>
    </w:lvl>
    <w:lvl w:ilvl="2" w:tplc="22BE48EC">
      <w:numFmt w:val="bullet"/>
      <w:lvlText w:val="•"/>
      <w:lvlJc w:val="left"/>
      <w:pPr>
        <w:ind w:left="1614" w:hanging="238"/>
      </w:pPr>
      <w:rPr>
        <w:rFonts w:hint="default"/>
      </w:rPr>
    </w:lvl>
    <w:lvl w:ilvl="3" w:tplc="FD845CA0">
      <w:numFmt w:val="bullet"/>
      <w:lvlText w:val="•"/>
      <w:lvlJc w:val="left"/>
      <w:pPr>
        <w:ind w:left="2568" w:hanging="238"/>
      </w:pPr>
      <w:rPr>
        <w:rFonts w:hint="default"/>
      </w:rPr>
    </w:lvl>
    <w:lvl w:ilvl="4" w:tplc="C4880B0C">
      <w:numFmt w:val="bullet"/>
      <w:lvlText w:val="•"/>
      <w:lvlJc w:val="left"/>
      <w:pPr>
        <w:ind w:left="3522" w:hanging="238"/>
      </w:pPr>
      <w:rPr>
        <w:rFonts w:hint="default"/>
      </w:rPr>
    </w:lvl>
    <w:lvl w:ilvl="5" w:tplc="1674CF72">
      <w:numFmt w:val="bullet"/>
      <w:lvlText w:val="•"/>
      <w:lvlJc w:val="left"/>
      <w:pPr>
        <w:ind w:left="4476" w:hanging="238"/>
      </w:pPr>
      <w:rPr>
        <w:rFonts w:hint="default"/>
      </w:rPr>
    </w:lvl>
    <w:lvl w:ilvl="6" w:tplc="BDECA262">
      <w:numFmt w:val="bullet"/>
      <w:lvlText w:val="•"/>
      <w:lvlJc w:val="left"/>
      <w:pPr>
        <w:ind w:left="5430" w:hanging="238"/>
      </w:pPr>
      <w:rPr>
        <w:rFonts w:hint="default"/>
      </w:rPr>
    </w:lvl>
    <w:lvl w:ilvl="7" w:tplc="17F6A92C">
      <w:numFmt w:val="bullet"/>
      <w:lvlText w:val="•"/>
      <w:lvlJc w:val="left"/>
      <w:pPr>
        <w:ind w:left="6384" w:hanging="238"/>
      </w:pPr>
      <w:rPr>
        <w:rFonts w:hint="default"/>
      </w:rPr>
    </w:lvl>
    <w:lvl w:ilvl="8" w:tplc="A418C7D6">
      <w:numFmt w:val="bullet"/>
      <w:lvlText w:val="•"/>
      <w:lvlJc w:val="left"/>
      <w:pPr>
        <w:ind w:left="7338" w:hanging="238"/>
      </w:pPr>
      <w:rPr>
        <w:rFonts w:hint="default"/>
      </w:rPr>
    </w:lvl>
  </w:abstractNum>
  <w:num w:numId="1">
    <w:abstractNumId w:val="20"/>
  </w:num>
  <w:num w:numId="2">
    <w:abstractNumId w:val="24"/>
  </w:num>
  <w:num w:numId="3">
    <w:abstractNumId w:val="0"/>
  </w:num>
  <w:num w:numId="4">
    <w:abstractNumId w:val="40"/>
  </w:num>
  <w:num w:numId="5">
    <w:abstractNumId w:val="39"/>
  </w:num>
  <w:num w:numId="6">
    <w:abstractNumId w:val="34"/>
  </w:num>
  <w:num w:numId="7">
    <w:abstractNumId w:val="18"/>
  </w:num>
  <w:num w:numId="8">
    <w:abstractNumId w:val="5"/>
  </w:num>
  <w:num w:numId="9">
    <w:abstractNumId w:val="41"/>
  </w:num>
  <w:num w:numId="10">
    <w:abstractNumId w:val="31"/>
  </w:num>
  <w:num w:numId="11">
    <w:abstractNumId w:val="14"/>
  </w:num>
  <w:num w:numId="12">
    <w:abstractNumId w:val="26"/>
  </w:num>
  <w:num w:numId="13">
    <w:abstractNumId w:val="1"/>
  </w:num>
  <w:num w:numId="14">
    <w:abstractNumId w:val="4"/>
  </w:num>
  <w:num w:numId="15">
    <w:abstractNumId w:val="28"/>
  </w:num>
  <w:num w:numId="16">
    <w:abstractNumId w:val="37"/>
  </w:num>
  <w:num w:numId="17">
    <w:abstractNumId w:val="8"/>
  </w:num>
  <w:num w:numId="18">
    <w:abstractNumId w:val="19"/>
  </w:num>
  <w:num w:numId="19">
    <w:abstractNumId w:val="30"/>
  </w:num>
  <w:num w:numId="20">
    <w:abstractNumId w:val="36"/>
  </w:num>
  <w:num w:numId="21">
    <w:abstractNumId w:val="13"/>
  </w:num>
  <w:num w:numId="22">
    <w:abstractNumId w:val="7"/>
  </w:num>
  <w:num w:numId="23">
    <w:abstractNumId w:val="27"/>
  </w:num>
  <w:num w:numId="24">
    <w:abstractNumId w:val="23"/>
  </w:num>
  <w:num w:numId="25">
    <w:abstractNumId w:val="16"/>
  </w:num>
  <w:num w:numId="26">
    <w:abstractNumId w:val="15"/>
  </w:num>
  <w:num w:numId="27">
    <w:abstractNumId w:val="10"/>
  </w:num>
  <w:num w:numId="28">
    <w:abstractNumId w:val="12"/>
  </w:num>
  <w:num w:numId="29">
    <w:abstractNumId w:val="29"/>
  </w:num>
  <w:num w:numId="30">
    <w:abstractNumId w:val="25"/>
  </w:num>
  <w:num w:numId="31">
    <w:abstractNumId w:val="17"/>
  </w:num>
  <w:num w:numId="32">
    <w:abstractNumId w:val="6"/>
  </w:num>
  <w:num w:numId="33">
    <w:abstractNumId w:val="9"/>
  </w:num>
  <w:num w:numId="34">
    <w:abstractNumId w:val="35"/>
  </w:num>
  <w:num w:numId="35">
    <w:abstractNumId w:val="43"/>
  </w:num>
  <w:num w:numId="36">
    <w:abstractNumId w:val="42"/>
  </w:num>
  <w:num w:numId="37">
    <w:abstractNumId w:val="38"/>
  </w:num>
  <w:num w:numId="38">
    <w:abstractNumId w:val="22"/>
  </w:num>
  <w:num w:numId="39">
    <w:abstractNumId w:val="32"/>
  </w:num>
  <w:num w:numId="40">
    <w:abstractNumId w:val="11"/>
  </w:num>
  <w:num w:numId="41">
    <w:abstractNumId w:val="21"/>
  </w:num>
  <w:num w:numId="42">
    <w:abstractNumId w:val="3"/>
  </w:num>
  <w:num w:numId="43">
    <w:abstractNumId w:val="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D387D"/>
    <w:rsid w:val="002D387D"/>
    <w:rsid w:val="00685D73"/>
    <w:rsid w:val="00A37D66"/>
    <w:rsid w:val="00AF031E"/>
    <w:rsid w:val="00DF088F"/>
    <w:rsid w:val="00FC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0F74C8"/>
  <w15:docId w15:val="{6EFB3B69-6BA0-4F31-85A9-D66AD800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rPr>
  </w:style>
  <w:style w:type="paragraph" w:styleId="1">
    <w:name w:val="heading 1"/>
    <w:basedOn w:val="a"/>
    <w:uiPriority w:val="9"/>
    <w:qFormat/>
    <w:pPr>
      <w:ind w:left="100"/>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ind w:left="6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DF088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F088F"/>
    <w:rPr>
      <w:rFonts w:ascii="Verdana" w:eastAsia="Verdana" w:hAnsi="Verdana" w:cs="Verdana"/>
      <w:sz w:val="18"/>
      <w:szCs w:val="18"/>
    </w:rPr>
  </w:style>
  <w:style w:type="paragraph" w:styleId="a7">
    <w:name w:val="footer"/>
    <w:basedOn w:val="a"/>
    <w:link w:val="a8"/>
    <w:uiPriority w:val="99"/>
    <w:unhideWhenUsed/>
    <w:rsid w:val="00DF088F"/>
    <w:pPr>
      <w:tabs>
        <w:tab w:val="center" w:pos="4153"/>
        <w:tab w:val="right" w:pos="8306"/>
      </w:tabs>
      <w:snapToGrid w:val="0"/>
    </w:pPr>
    <w:rPr>
      <w:sz w:val="18"/>
      <w:szCs w:val="18"/>
    </w:rPr>
  </w:style>
  <w:style w:type="character" w:customStyle="1" w:styleId="a8">
    <w:name w:val="页脚 字符"/>
    <w:basedOn w:val="a0"/>
    <w:link w:val="a7"/>
    <w:uiPriority w:val="99"/>
    <w:rsid w:val="00DF088F"/>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9600</Words>
  <Characters>54721</Characters>
  <Application>Microsoft Office Word</Application>
  <DocSecurity>0</DocSecurity>
  <Lines>456</Lines>
  <Paragraphs>128</Paragraphs>
  <ScaleCrop>false</ScaleCrop>
  <Company/>
  <LinksUpToDate>false</LinksUpToDate>
  <CharactersWithSpaces>64193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Wenjie Qian</cp:lastModifiedBy>
  <cp:revision>5</cp:revision>
  <dcterms:created xsi:type="dcterms:W3CDTF">2020-03-04T06:13:00Z</dcterms:created>
  <dcterms:modified xsi:type="dcterms:W3CDTF">2020-03-04T06:20:00Z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LastSaved">
    <vt:filetime>2020-03-04T00:00:00Z</vt:filetime>
  </property>
</Properties>
</file>